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>ЧАСТЬ ВТОРАЯ:</w:t>
      </w:r>
    </w:p>
    <w:p w:rsidR="00350BEC" w:rsidRPr="00350BEC" w:rsidRDefault="00350BEC" w:rsidP="00350BEC">
      <w:pPr>
        <w:keepNext/>
        <w:spacing w:before="120" w:after="120" w:line="240" w:lineRule="auto"/>
        <w:jc w:val="both"/>
        <w:outlineLvl w:val="2"/>
        <w:rPr>
          <w:rFonts w:ascii="Times New Roman" w:eastAsia="Calibri" w:hAnsi="Times New Roman" w:cs="Arial"/>
          <w:b/>
          <w:bCs/>
          <w:sz w:val="28"/>
          <w:szCs w:val="26"/>
          <w:lang w:eastAsia="ru-RU"/>
        </w:rPr>
      </w:pPr>
      <w:r w:rsidRPr="00350BEC">
        <w:rPr>
          <w:rFonts w:ascii="Times New Roman" w:eastAsia="Calibri" w:hAnsi="Times New Roman" w:cs="Arial"/>
          <w:b/>
          <w:bCs/>
          <w:sz w:val="28"/>
          <w:szCs w:val="26"/>
          <w:lang w:eastAsia="ru-RU"/>
        </w:rPr>
        <w:t>ГРАДОСТРОИТЕЛЬНЫЕ РЕГЛАМЕНТЫ.</w:t>
      </w:r>
    </w:p>
    <w:p w:rsidR="00350BEC" w:rsidRPr="00350BEC" w:rsidRDefault="00350BEC" w:rsidP="00350BEC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350BEC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>ГЛАВА VIII. ГРАДОСТРОИТЕЛЬНЫЕ РЕГЛАМЕНТЫ</w:t>
      </w:r>
    </w:p>
    <w:p w:rsidR="00350BEC" w:rsidRPr="00350BEC" w:rsidRDefault="00350BEC" w:rsidP="00350BEC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350BEC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Статья 63. Виды и состав территориальных зон, выделенных на карте градостроит</w:t>
      </w:r>
      <w:r w:rsidR="00B43B1A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ельного </w:t>
      </w:r>
      <w:r w:rsidR="00431E6C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зонирования Раздольненского</w:t>
      </w:r>
      <w:r w:rsidRPr="00350BEC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сельского поселения и населенных пунктов, где существующее население превышает 100 жителей.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На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арте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радостроительного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онирования сельского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оселения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ыделены следующие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ерриториальные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оны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подзоны):</w:t>
      </w:r>
    </w:p>
    <w:p w:rsidR="00350BEC" w:rsidRPr="00350BEC" w:rsidRDefault="00350BEC" w:rsidP="00350BEC">
      <w:pPr>
        <w:spacing w:after="0" w:line="360" w:lineRule="auto"/>
        <w:ind w:left="707" w:firstLine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Ж –жилые зоны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, 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Ж-1 – зоны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ндивидуальной жилой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астройки;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Ц/ЦС -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бщественно-деловые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оны;</w:t>
      </w:r>
    </w:p>
    <w:p w:rsidR="00350BEC" w:rsidRPr="00350BEC" w:rsidRDefault="00350BEC" w:rsidP="00350BE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П/К/ТР - 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производственные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оны, коммунальные зоны, зоны инженерной и транспортной инфраструктуры,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 -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производственные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оны;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К -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коммунальные зоны;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ТР-1 -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зоны автомобильного транспорта;</w:t>
      </w:r>
    </w:p>
    <w:p w:rsidR="00027B19" w:rsidRDefault="00350BEC" w:rsidP="00027B19">
      <w:pPr>
        <w:spacing w:after="0" w:line="360" w:lineRule="auto"/>
        <w:ind w:left="709"/>
        <w:jc w:val="both"/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ТР-2 -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зоны трубопроводного транспорта (линейные инженерные сооружения);</w:t>
      </w:r>
    </w:p>
    <w:p w:rsidR="00027B19" w:rsidRPr="00027B19" w:rsidRDefault="00027B19" w:rsidP="00027B1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027B1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ТР-3</w:t>
      </w:r>
      <w:r w:rsidRPr="00027B19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 - зоны железнодорожного транспорта;</w:t>
      </w:r>
    </w:p>
    <w:p w:rsidR="00350BEC" w:rsidRPr="00350BEC" w:rsidRDefault="00027B19" w:rsidP="00027B1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027B1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ТР-4</w:t>
      </w:r>
      <w:r w:rsidRPr="00027B19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 - зоны воздушного транспорта;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СХ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зоны сельскохозяйственного использования,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 xml:space="preserve">СХ-1 -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зоны сельскохозяйственных угодий;</w:t>
      </w:r>
    </w:p>
    <w:p w:rsidR="00350BEC" w:rsidRPr="00350BEC" w:rsidRDefault="00350BEC" w:rsidP="00350BEC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СХ-2 -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зоны предназначенные для коллективного садоводства, огородничества, дачного хозяйства и др.;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Л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земли лесного фонда;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В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земли водного фонда;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ОО/Р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зоны особо охраняемых территорий и объектов,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ОО-1 –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зоны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природоохранных объектов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 –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зоны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рекреаци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онного назначения;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зоны специального назначения,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С-1 - зоны кладбищ;</w:t>
      </w:r>
    </w:p>
    <w:p w:rsidR="009E63F4" w:rsidRDefault="00350BEC" w:rsidP="009E63F4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С-2 -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зоны водозаборных и иных технических сооружений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.</w:t>
      </w:r>
    </w:p>
    <w:p w:rsidR="00350BEC" w:rsidRPr="00350BEC" w:rsidRDefault="009E63F4" w:rsidP="009E63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9E63F4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З - земли запаса.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Примечания: 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1. Состав жилых зон и общественно-деловых зон рассматривается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соответствующим</w:t>
      </w:r>
      <w:r w:rsidR="00431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подзонам при градостроительном зонировании населенных пунктов с существующей численностью населения 100 жителей и более.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2. Действие градостроительных регламентов не распространяется на земельные участки в границах территории объектов культурного наследия, в границах территорий общего пользования, территорий, занятых линейными объектами, и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 территорий, предоставленных для добычи полезных ископаемых.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Градостроительные регламенты не устанавливаются для земель лесного фонда, водного фонда,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4. В состав</w:t>
      </w:r>
      <w:r w:rsidR="0095541B">
        <w:rPr>
          <w:rFonts w:ascii="Times New Roman" w:eastAsia="Times New Roman" w:hAnsi="Times New Roman" w:cs="Times New Roman"/>
          <w:sz w:val="28"/>
          <w:szCs w:val="24"/>
          <w:lang w:eastAsia="ru-RU"/>
        </w:rPr>
        <w:t>е з</w:t>
      </w:r>
      <w:r w:rsidR="00431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емель территории Раздольненского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Pr="00350B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отсутствуют</w:t>
      </w:r>
      <w:r w:rsidR="00262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зоны воздушного транспорта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31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земли лечебно-оздоровительных местностей и курортов в составе зон природоохранных объектов, зоны режимных объектов ограниченного доступа.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BEC" w:rsidRPr="000B2CA4" w:rsidRDefault="00350BEC" w:rsidP="00350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Статья 64. Жилые зоны (Ж)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Ж-1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—з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оны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ндивидуальной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илой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астройки</w:t>
      </w:r>
    </w:p>
    <w:p w:rsid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Зоны индивидуальной жилой застройки Ж-1 предназначены для проживания в отдельно стоящих жилых домах с приусадебными земельными участками с минимально разрешенным набором услуг местного значения.</w:t>
      </w:r>
    </w:p>
    <w:p w:rsidR="005347A9" w:rsidRPr="00350BEC" w:rsidRDefault="005347A9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350BEC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161" w:type="dxa"/>
            <w:vMerge w:val="restart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строительства  </w:t>
            </w:r>
          </w:p>
        </w:tc>
      </w:tr>
      <w:tr w:rsidR="00350BEC" w:rsidRPr="00350BEC" w:rsidTr="00F66717">
        <w:trPr>
          <w:trHeight w:val="960"/>
        </w:trPr>
        <w:tc>
          <w:tcPr>
            <w:tcW w:w="2004" w:type="dxa"/>
            <w:vMerge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350BEC" w:rsidRPr="00350BEC" w:rsidTr="00F66717">
        <w:tc>
          <w:tcPr>
            <w:tcW w:w="2004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8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F47A2D" w:rsidRPr="00350BEC" w:rsidTr="008C101C">
        <w:tc>
          <w:tcPr>
            <w:tcW w:w="2004" w:type="dxa"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Ж-1 — зоны индивидуальной жилой застройки</w:t>
            </w:r>
          </w:p>
        </w:tc>
        <w:tc>
          <w:tcPr>
            <w:tcW w:w="4188" w:type="dxa"/>
            <w:vMerge w:val="restart"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индивидуального жилищного строительства: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-выращивание плодовых, ягодных, овощных, бахчевых или иных декоративных или сельскохозяйственных культур;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индивидуальных гаражей и подсобных сооружений.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ведения личного подсобного хозяйства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-размещение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-производство сельскохозяйственной продукции;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-размещение гаража и иных вспомогательных сооружений;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-содержание сельскохозяйственных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животных.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Блокированная жилая застройка: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-разведение декоративных и плодовых деревьев, овощных и ягодных культур; 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-размещение индивидуальных гаражей и иных вспомогательных сооружений; </w:t>
            </w:r>
          </w:p>
          <w:p w:rsidR="00F47A2D" w:rsidRDefault="00F47A2D" w:rsidP="00350BEC">
            <w:pPr>
              <w:spacing w:line="360" w:lineRule="auto"/>
              <w:jc w:val="both"/>
              <w:rPr>
                <w:lang w:val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-обустройство спортивных и детских площадок, площадок отдыха.</w:t>
            </w:r>
          </w:p>
          <w:p w:rsidR="00F47A2D" w:rsidRDefault="00F47A2D" w:rsidP="00350BEC">
            <w:pPr>
              <w:spacing w:line="360" w:lineRule="auto"/>
              <w:jc w:val="both"/>
              <w:rPr>
                <w:lang w:val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капитального строительства,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связанное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с удовлетворением пов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седневных потребностей жителей.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 лиц в связи с предоставлением им комму-нальных услуг).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Социальное обслуживание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граждан);службы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помощи и назначения социальных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Бытовое обслуживание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Здравоохранение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гражданам медицинской помощи, в том числе аптек;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Дошкольное, начальное и среднее общее образование: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-обустройство  детских спортивных площадок.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Культурное развитие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. 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Амбулаторное ветеринарное обслуживание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строительства, предназначенных для оказания ветеринарных услуг без содержания животных.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деятельности, связанной с выращиванием ягодных, овощных, бахчевых или 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2821" w:type="dxa"/>
            <w:vMerge w:val="restart"/>
            <w:tcBorders>
              <w:top w:val="nil"/>
            </w:tcBorders>
          </w:tcPr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F47A2D" w:rsidRPr="00350BEC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vMerge w:val="restart"/>
            <w:tcBorders>
              <w:top w:val="nil"/>
            </w:tcBorders>
          </w:tcPr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250  кв. м.;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временных объектов , предназначенных для продажи товаров, торговая площадь которых составляет до 50  кв. м.;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временных гаражей с несколькими стояночными местами, стоянок (парковок), гаражей, в том числе мно-гоярусных.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объектов придорожного сервиса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Пищевая промышленность: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-размещение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Легкая промышленность :    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  <w:p w:rsidR="008A3920" w:rsidRPr="008A3920" w:rsidRDefault="008A3920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F47A2D" w:rsidRPr="00350BEC" w:rsidRDefault="008A3920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161" w:type="dxa"/>
            <w:vMerge w:val="restart"/>
            <w:tcBorders>
              <w:top w:val="nil"/>
            </w:tcBorders>
          </w:tcPr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 Площадь земельного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для размещения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индивидуального жилого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дома и блокированного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жилого дома составляет</w:t>
            </w:r>
          </w:p>
          <w:p w:rsidR="000D6086" w:rsidRPr="00AF3766" w:rsidRDefault="00F47A2D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</w:pPr>
            <w:r w:rsidRPr="00AF3766">
              <w:rPr>
                <w:rFonts w:ascii="Times New Roman" w:hAnsi="Times New Roman" w:cs="Times New Roman"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  <w:t xml:space="preserve">от </w:t>
            </w:r>
            <w:r w:rsidR="00AF3766" w:rsidRPr="00AF3766"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  <w:t xml:space="preserve"> 0,05 до  0,25 </w:t>
            </w:r>
            <w:r w:rsidRPr="00AF3766"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  <w:t xml:space="preserve"> га</w:t>
            </w:r>
            <w:r w:rsidR="000D6086" w:rsidRPr="00AF3766"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  <w:t>;</w:t>
            </w:r>
          </w:p>
          <w:p w:rsidR="000D6086" w:rsidRPr="00AF376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</w:pPr>
            <w:r w:rsidRPr="00AF3766"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  <w:t>- Площадь земельного</w:t>
            </w:r>
          </w:p>
          <w:p w:rsidR="000D6086" w:rsidRPr="00AF376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</w:pPr>
            <w:r w:rsidRPr="00AF3766"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  <w:t>участка для ведения лич-</w:t>
            </w:r>
          </w:p>
          <w:p w:rsidR="000D6086" w:rsidRPr="00AF376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</w:pPr>
            <w:r w:rsidRPr="00AF3766"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  <w:t>ного подсобного хозяй-</w:t>
            </w:r>
          </w:p>
          <w:p w:rsidR="000D6086" w:rsidRPr="00AF3766" w:rsidRDefault="00AF376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</w:pPr>
            <w:r w:rsidRPr="00AF3766"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  <w:t xml:space="preserve">ства составляет от </w:t>
            </w:r>
            <w:r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  <w:t xml:space="preserve">  0.04</w:t>
            </w:r>
          </w:p>
          <w:p w:rsidR="000D6086" w:rsidRPr="00AF3766" w:rsidRDefault="00AF376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  <w:t>до 0,50</w:t>
            </w:r>
            <w:r w:rsidRPr="00AF3766"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  <w:t xml:space="preserve"> </w:t>
            </w:r>
            <w:r w:rsidR="000D6086" w:rsidRPr="00AF3766"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  <w:t>га;</w:t>
            </w:r>
            <w:r w:rsidR="0095541B" w:rsidRPr="00AF3766">
              <w:rPr>
                <w:rFonts w:ascii="Times New Roman" w:hAnsi="Times New Roman" w:cs="Times New Roman"/>
                <w:b/>
                <w:bCs/>
                <w:noProof/>
                <w:color w:val="404040" w:themeColor="text1" w:themeTint="BF"/>
                <w:sz w:val="20"/>
                <w:szCs w:val="20"/>
                <w:lang w:val="ru-RU" w:eastAsia="ru-RU"/>
              </w:rPr>
              <w:t xml:space="preserve">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 от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границ смежного зе-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мельного участка до ос-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новного строения дол-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жен составлять не менее</w:t>
            </w:r>
          </w:p>
          <w:p w:rsidR="008C101C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3-х метров, </w:t>
            </w:r>
          </w:p>
          <w:p w:rsidR="008C101C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 прочиххозяйствен</w:t>
            </w:r>
            <w:r w:rsidR="008C101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ных построек,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строений, зданий, со-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оружений, вспомога-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тельного использования,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открытых стоянок легко-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вого транспорта  не ме-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нее 1 метра;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 от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красной линии до зда-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5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максимальная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зданий, строений, со-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оружений – 10 метров;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максимальный процент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территории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60%;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максимальная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ограждения вдоль улиц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(проездов) – 2 м, при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этом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ограждения (строитель-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ный материал, цвет,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строительная конструк-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ция) должны быть еди-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нообразными, как мини-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мум, на протяжении од-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ного квартала;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максимальная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сквозного ограждения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между смежными зе-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мельными участками – 2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м, при этом ограждения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должны быть сетчатые 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решетчатые с целью ми-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нимального затенения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территории соседнего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расстояние от окон жи-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лых помещений до хо-</w:t>
            </w:r>
          </w:p>
          <w:p w:rsidR="000D6086" w:rsidRDefault="00F47A2D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зяйственных и прочих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строений, расположен-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ных на соседних участ-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ках, должно быть не ме-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нее 6 м;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в пределах участков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запрещается размещение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автостоянок для грузово-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го транспорта;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бань, саун,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допускается  при  усло-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вии канализования сто-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 в водонепроницае-</w:t>
            </w:r>
          </w:p>
          <w:p w:rsidR="00F47A2D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мые емкости (выгребы).</w:t>
            </w:r>
          </w:p>
          <w:p w:rsidR="008A3920" w:rsidRPr="00350BEC" w:rsidRDefault="008A3920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параметры земельных участков и объектов капитального строительства в части размеров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астройки  установлены в ст.76 настоящих правил и местных нормативах градостроительного проектирования.</w:t>
            </w:r>
          </w:p>
        </w:tc>
      </w:tr>
      <w:tr w:rsidR="00F47A2D" w:rsidRPr="00350BEC" w:rsidTr="008C101C">
        <w:trPr>
          <w:trHeight w:val="976"/>
        </w:trPr>
        <w:tc>
          <w:tcPr>
            <w:tcW w:w="2004" w:type="dxa"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ru-RU" w:eastAsia="ru-RU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ru-RU" w:eastAsia="ru-RU"/>
              </w:rPr>
            </w:pPr>
          </w:p>
        </w:tc>
        <w:tc>
          <w:tcPr>
            <w:tcW w:w="3161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ru-RU" w:eastAsia="ru-RU"/>
              </w:rPr>
            </w:pPr>
          </w:p>
        </w:tc>
      </w:tr>
    </w:tbl>
    <w:p w:rsidR="005347A9" w:rsidRPr="005347A9" w:rsidRDefault="005347A9" w:rsidP="005347A9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5347A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lastRenderedPageBreak/>
        <w:t>Статья 65. Общественно-деловые зоны (Ц/ЦС )</w:t>
      </w:r>
    </w:p>
    <w:p w:rsidR="005347A9" w:rsidRPr="005347A9" w:rsidRDefault="005347A9" w:rsidP="00534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Зоны предназначены для размещения объектов недвижимости с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ироким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пектром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дминистративных,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еловых,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ультурных,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бслуживающих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оммерческих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идов использования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ногофункционального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назначения, ориентированных на удовлетворение повседневных и периодических требований населения.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5347A9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161" w:type="dxa"/>
            <w:vMerge w:val="restart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5347A9" w:rsidRPr="00350BEC" w:rsidTr="00F66717">
        <w:trPr>
          <w:trHeight w:val="960"/>
        </w:trPr>
        <w:tc>
          <w:tcPr>
            <w:tcW w:w="2004" w:type="dxa"/>
            <w:vMerge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5347A9" w:rsidRPr="00350BEC" w:rsidTr="00F66717">
        <w:tc>
          <w:tcPr>
            <w:tcW w:w="2004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5347A9" w:rsidRPr="00350BEC" w:rsidTr="00F66717">
        <w:tc>
          <w:tcPr>
            <w:tcW w:w="2004" w:type="dxa"/>
            <w:tcBorders>
              <w:top w:val="nil"/>
            </w:tcBorders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Общественно-деловые зоны (Ц/ЦС )</w:t>
            </w:r>
          </w:p>
        </w:tc>
        <w:tc>
          <w:tcPr>
            <w:tcW w:w="4188" w:type="dxa"/>
            <w:tcBorders>
              <w:top w:val="nil"/>
            </w:tcBorders>
          </w:tcPr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Банковская и страховая деятельность: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управление: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более 200 кв.м; размещение стоянок для автомобилей сотрудников и посетителей рынка.                          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Магазины: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Гостиничное обслуживание: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Развлечения: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игровыхавтоматов (кроме игрового оборудования, используемого для проведения азартных игр) и игровых площадок.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религиозной службы, а также для осуществления благотворительной и религиозной образовательной деятельности (монастыри, скиты,воскресные школы, семинарии, духовные училища). 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Стационарное медицинское обслуживание: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предназначенных для оказания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Социальное обслуживание: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питания).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Образование и просвещение: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повышениюквалификации специалистов и иные организации, осуществляющие деятельность по воспитанию, образованию и просвещению).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Общественное управление: 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 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Культурное развитие: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 ;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кинотеатровустройство площадок для празднеств и гуляний.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Спорт:</w:t>
            </w:r>
          </w:p>
          <w:p w:rsidR="005347A9" w:rsidRPr="00350BEC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объектов капитального строительства в качестве спортивных клубов, спортивных залов, бассейнов, устройство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размещение спортивных баз и лагерей</w:t>
            </w:r>
          </w:p>
          <w:p w:rsidR="005347A9" w:rsidRPr="00350BEC" w:rsidRDefault="005347A9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местами, стоянок (парковок), гаражей, в том числе мно-гоярусных.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        Пищевая промышленность: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-размещение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Легкая промышленность :    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  <w:p w:rsidR="005347A9" w:rsidRPr="008A3920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161" w:type="dxa"/>
            <w:tcBorders>
              <w:top w:val="nil"/>
            </w:tcBorders>
          </w:tcPr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земельных участков - в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6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Предельное количество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этажей зданий –5;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(стро-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ений, сооружений)-в со-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ответствии с проектом;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астройки  установлены в ст.76 настоящих правил и местных нормативах градостроительного проекти</w:t>
            </w:r>
            <w:r w:rsid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рования.</w:t>
            </w:r>
          </w:p>
        </w:tc>
      </w:tr>
    </w:tbl>
    <w:p w:rsidR="005347A9" w:rsidRPr="005347A9" w:rsidRDefault="005347A9" w:rsidP="00534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5E90" w:rsidRPr="00425E90" w:rsidRDefault="00425E90" w:rsidP="00425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5E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66. Производственные зоны (П)</w:t>
      </w:r>
    </w:p>
    <w:p w:rsidR="00425E90" w:rsidRDefault="00425E90" w:rsidP="00425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E90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размещения промышленных предприятий и складских баз III -V классов вредности, имеющих санитарно-защитные зоны от 300 до 50 метров,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425E90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161" w:type="dxa"/>
            <w:vMerge w:val="restart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425E90" w:rsidRPr="00350BEC" w:rsidTr="00F66717">
        <w:trPr>
          <w:trHeight w:val="960"/>
        </w:trPr>
        <w:tc>
          <w:tcPr>
            <w:tcW w:w="2004" w:type="dxa"/>
            <w:vMerge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425E90" w:rsidRPr="00350BEC" w:rsidTr="00F66717">
        <w:tc>
          <w:tcPr>
            <w:tcW w:w="2004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425E90" w:rsidRPr="00350BEC" w:rsidTr="00F66717">
        <w:tc>
          <w:tcPr>
            <w:tcW w:w="2004" w:type="dxa"/>
            <w:tcBorders>
              <w:top w:val="nil"/>
            </w:tcBorders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Производственные зоны (П)</w:t>
            </w:r>
          </w:p>
        </w:tc>
        <w:tc>
          <w:tcPr>
            <w:tcW w:w="4188" w:type="dxa"/>
            <w:tcBorders>
              <w:top w:val="nil"/>
            </w:tcBorders>
          </w:tcPr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Строительная промышленность: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 предназначенных для производства: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-кирпича;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строительных керамических и огнеупорных изделий;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бетона и бетонных изделий;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железобетонных изделий;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строительных материалов из отходов ТЭЦ;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строительных полимерных изделий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-битумные установки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-деревообрабатывающее производство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пива, кваса и безалкогольных напитков;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растительных масел;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мясоперерабатывающие заводы, фабрики;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сыродельные предприятия;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предприятия мясо-, рыбокоптильные методом холодного и горячего копчения.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в том числе на сельскохозяйственных угодьях,</w:t>
            </w:r>
          </w:p>
          <w:p w:rsidR="00425E90" w:rsidRPr="00425E90" w:rsidRDefault="00431E6C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Связанной </w:t>
            </w:r>
            <w:r w:rsidR="00425E90"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с разведением  сельскохозяйственных животных (крупного </w:t>
            </w:r>
            <w:r w:rsidR="00425E90"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рогатого скота, овец,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коз, лошадей, верблюдов, оленей);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-сенокошение, выпас  сельскохозяйственных животных, производство кормов, размещение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зданий, сооружений, используемых для содержания и разведения  сельскохозяйственных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животных;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разведение племенных животных, производство и использование племенной продукции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(материала).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хозяйственной деятельности, связанной с разведением  свиней;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зданий, сооружений, используемых для содержания и разведения животных,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производства, хранения и первичной обработки продукции;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-разведение племенных животных, производство и использование племенной продукции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(материала)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сооружений, имеющих назначение по временному хранению,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Обеспечениесельскохозяйственного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производства: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установленоиное.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территории) общего пользования: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улично-дорожной сети, автомобильных дорог и пешеходных тротуа-ров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Магазины: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объектов капитального строительства, предназначенных для продажи товаров, торговая площадь ко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торых составляет до 5000 кв. м.</w:t>
            </w:r>
          </w:p>
          <w:p w:rsidR="00425E90" w:rsidRPr="00350BEC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гаражей, в том числе мно-гоярусных.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гостиничных услуг в качестве придорожного сервиса;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425E90" w:rsidRPr="008A3920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вида разрешенного использования с кодом 3.1</w:t>
            </w:r>
          </w:p>
        </w:tc>
        <w:tc>
          <w:tcPr>
            <w:tcW w:w="3161" w:type="dxa"/>
            <w:tcBorders>
              <w:top w:val="nil"/>
            </w:tcBorders>
          </w:tcPr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земельных участков - в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425E90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6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Предельное количество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–5;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(стро-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ений, сооружений)-в со-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ответствии с проектом;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астройки 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установлены в ст.76 настоящих правил и местных нормативах градостроительного проекти-рования.</w:t>
            </w:r>
          </w:p>
        </w:tc>
      </w:tr>
    </w:tbl>
    <w:p w:rsidR="00367119" w:rsidRDefault="00367119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7119" w:rsidRPr="00367119" w:rsidRDefault="00367119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71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 67. Коммунальные зоны </w:t>
      </w:r>
      <w:r w:rsidRPr="003671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К)</w:t>
      </w:r>
    </w:p>
    <w:p w:rsidR="00425E90" w:rsidRDefault="00367119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119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размещения и функционирования коммунальных и складских объектов, объектов жилищно-коммунального хозяйства, объектов транспорта, объектов оптовой торговли, а также для установления санитарно</w:t>
      </w:r>
      <w:r w:rsidR="00431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711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31E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711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защитных зон таких объектов в соответствии с требованиями технических регламентов.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367119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161" w:type="dxa"/>
            <w:vMerge w:val="restart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367119" w:rsidRPr="00350BEC" w:rsidTr="00F66717">
        <w:trPr>
          <w:trHeight w:val="960"/>
        </w:trPr>
        <w:tc>
          <w:tcPr>
            <w:tcW w:w="2004" w:type="dxa"/>
            <w:vMerge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367119" w:rsidRPr="00350BEC" w:rsidTr="00F66717">
        <w:tc>
          <w:tcPr>
            <w:tcW w:w="2004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367119" w:rsidRPr="00350BEC" w:rsidTr="00F66717">
        <w:tc>
          <w:tcPr>
            <w:tcW w:w="2004" w:type="dxa"/>
            <w:tcBorders>
              <w:top w:val="nil"/>
            </w:tcBorders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Коммунальные  зоны (П)</w:t>
            </w:r>
          </w:p>
        </w:tc>
        <w:tc>
          <w:tcPr>
            <w:tcW w:w="4188" w:type="dxa"/>
            <w:tcBorders>
              <w:top w:val="nil"/>
            </w:tcBorders>
          </w:tcPr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обслуживание:</w:t>
            </w:r>
          </w:p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 в целя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х обеспечения физических и юри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дических лиц коммунальными услугами, в частности: поставки воды, тепла, электричества,</w:t>
            </w:r>
          </w:p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газа, предоставления услуг связи, отвода канализационных стоков, очистки и уборки 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бъек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тов недвижимости (котельных, водозаборов, очистных со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оружений, насосных станций, во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допроводов, линий 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электропередач, трансформаторных подстанций, газопроводов, линий</w:t>
            </w:r>
          </w:p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связи, телефонных станций, канализаций, стоянок, гаражей и мастерских для обслуживания</w:t>
            </w:r>
          </w:p>
          <w:p w:rsidR="00367119" w:rsidRPr="000E3A88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уборочной и аварийной техники, а также зданий или поме</w:t>
            </w:r>
            <w:r w:rsid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щений, предназначенных для при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ема физических и юридических лиц в связи с предоставлением им коммунальных услуг</w:t>
            </w:r>
            <w:r w:rsidRPr="003671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).</w:t>
            </w:r>
          </w:p>
          <w:p w:rsidR="00367119" w:rsidRPr="00425E90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пива, кваса и безалкогольных напитков;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растительных масел;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мясоперерабатывающие заводы, фабрики;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сыродельные предприятия;</w:t>
            </w:r>
          </w:p>
          <w:p w:rsidR="00367119" w:rsidRPr="00425E90" w:rsidRDefault="00367119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предприятия мясо-, рыбокоптильные методом</w:t>
            </w:r>
            <w:r w:rsid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холодного и горячего копчения.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367119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Обеспечениесельскохозяйственного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производства: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установленоиное.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территории) общего пользования: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улично-дорожной сети, автомобильных дорог и пешеходных тротуа-ров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</w:t>
            </w:r>
          </w:p>
          <w:p w:rsidR="00367119" w:rsidRPr="005347A9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Магазины: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объектов капитального строительства, предназначенных для продажи товаров, торговая площадь ко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торых составляет до 5000 кв. м.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геодезических зна-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несколькими стояночными местами, стоянок (парковок), гаражей, в том числе мно-гоярусных.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сервиса</w:t>
            </w:r>
          </w:p>
          <w:p w:rsidR="00367119" w:rsidRPr="008A392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161" w:type="dxa"/>
            <w:tcBorders>
              <w:top w:val="nil"/>
            </w:tcBorders>
          </w:tcPr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земельных участков - в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367119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6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 Предельное количество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–5;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(стро-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ений, сооружений)-в со-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ответствии с проектом;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0E3A88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3A88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3A88" w:rsidRPr="000E3A88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3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68. Зоны инженерной и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транспортной инфраструктур (ТР</w:t>
      </w:r>
      <w:r w:rsidRPr="000E3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367119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A88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 и трубопроводного транспорта, связи,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0E3A88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161" w:type="dxa"/>
            <w:vMerge w:val="restart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0E3A88" w:rsidRPr="00350BEC" w:rsidTr="00F66717">
        <w:trPr>
          <w:trHeight w:val="960"/>
        </w:trPr>
        <w:tc>
          <w:tcPr>
            <w:tcW w:w="2004" w:type="dxa"/>
            <w:vMerge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0E3A88" w:rsidRPr="00350BEC" w:rsidTr="00F66717">
        <w:tc>
          <w:tcPr>
            <w:tcW w:w="2004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0E3A88" w:rsidRPr="00350BEC" w:rsidTr="00F66717">
        <w:tc>
          <w:tcPr>
            <w:tcW w:w="2004" w:type="dxa"/>
            <w:tcBorders>
              <w:top w:val="nil"/>
            </w:tcBorders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Зоны автомобильного транспорта (ТР-1)</w:t>
            </w:r>
          </w:p>
        </w:tc>
        <w:tc>
          <w:tcPr>
            <w:tcW w:w="4188" w:type="dxa"/>
            <w:tcBorders>
              <w:top w:val="nil"/>
            </w:tcBorders>
          </w:tcPr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Объекты придорожного сервиса: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автозаправочных станций (бензиновых, газовых);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магазинов сопутствующей торговли, здани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й для организации общественного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питания в качестве объектов придорожного сервиса;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-предоставление гостиничных услуг в качестве  придорожного сервиса;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автомобильных моеки прачечных для автомобильных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принадлежностей, ма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стерских, предназначенных для ремонта и обслуживани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я автомобилей и прочих объектов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придорожного сервиса.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ьных дорог и пешеходных тротуа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ров в границах населенных пунктов, пешеходных переход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ов, набережных, береговых полос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водных объектов общего пользования, скверов, бульваров,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площадей, проездов, малых архи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тектурных форм благоустройства.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0E3A88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значения:</w:t>
            </w: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установленоиное.</w:t>
            </w:r>
          </w:p>
          <w:p w:rsidR="000E3A88" w:rsidRPr="00350BEC" w:rsidRDefault="000E3A88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объектов мелиорации, информационных и геодезических зна-</w:t>
            </w: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 -размещение постоянных или временных гаражей с несколькими стояночными местами, стоянок (парковок), гара</w:t>
            </w:r>
            <w:r w:rsid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жей, в том числе мно-гоярусных.</w:t>
            </w:r>
          </w:p>
          <w:p w:rsidR="000E3A88" w:rsidRPr="008A392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0063E2" w:rsidRPr="000063E2" w:rsidRDefault="000E3A88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="000063E2" w:rsidRPr="000063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0E3A88" w:rsidRPr="00350BEC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 xml:space="preserve">размещение объектов капитального строительства, предназначенных для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продажи товаров, торговая площадь которых составляет до 5000 кв. м.</w:t>
            </w:r>
          </w:p>
        </w:tc>
        <w:tc>
          <w:tcPr>
            <w:tcW w:w="3161" w:type="dxa"/>
            <w:tcBorders>
              <w:top w:val="nil"/>
            </w:tcBorders>
          </w:tcPr>
          <w:p w:rsidR="000063E2" w:rsidRPr="000063E2" w:rsidRDefault="000E3A88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="000063E2"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ний при осуществлении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0E3A88" w:rsidRPr="00350BEC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DD39DB" w:rsidRPr="00DD39DB" w:rsidRDefault="00DD39DB" w:rsidP="00DD39DB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DD39DB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lastRenderedPageBreak/>
        <w:t>Статья 69. Зоны сельскохозяйственного использования (СХ)</w:t>
      </w:r>
    </w:p>
    <w:p w:rsidR="00DD39DB" w:rsidRPr="00DD39DB" w:rsidRDefault="00DD39DB" w:rsidP="00DD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DB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ведения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назначения.</w:t>
      </w:r>
    </w:p>
    <w:p w:rsidR="00DD39DB" w:rsidRPr="00DD39DB" w:rsidRDefault="00DD39DB" w:rsidP="00DD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D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составе зон могут выделяться сельскохозяйственные угодья – пашни, сенокосы, пастбища, земли занятые многолетними насаждениями (садами), а также земли занятые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DD39DB" w:rsidRPr="00DD39DB" w:rsidRDefault="00DD39DB" w:rsidP="00DD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DB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Правилами.</w:t>
      </w:r>
    </w:p>
    <w:tbl>
      <w:tblPr>
        <w:tblStyle w:val="11"/>
        <w:tblW w:w="14992" w:type="dxa"/>
        <w:tblLook w:val="04A0"/>
      </w:tblPr>
      <w:tblGrid>
        <w:gridCol w:w="2291"/>
        <w:gridCol w:w="4054"/>
        <w:gridCol w:w="2751"/>
        <w:gridCol w:w="2749"/>
        <w:gridCol w:w="3147"/>
      </w:tblGrid>
      <w:tr w:rsidR="00DD39DB" w:rsidRPr="00350BEC" w:rsidTr="00F76574">
        <w:trPr>
          <w:trHeight w:val="480"/>
        </w:trPr>
        <w:tc>
          <w:tcPr>
            <w:tcW w:w="2291" w:type="dxa"/>
            <w:vMerge w:val="restart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554" w:type="dxa"/>
            <w:gridSpan w:val="3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147" w:type="dxa"/>
            <w:vMerge w:val="restart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DD39DB" w:rsidRPr="00350BEC" w:rsidTr="00F76574">
        <w:trPr>
          <w:trHeight w:val="960"/>
        </w:trPr>
        <w:tc>
          <w:tcPr>
            <w:tcW w:w="2291" w:type="dxa"/>
            <w:vMerge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751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749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47" w:type="dxa"/>
            <w:vMerge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DD39DB" w:rsidRPr="00350BEC" w:rsidTr="00F76574">
        <w:tc>
          <w:tcPr>
            <w:tcW w:w="2291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4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751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749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47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DD39DB" w:rsidRPr="00350BEC" w:rsidTr="00F76574">
        <w:tc>
          <w:tcPr>
            <w:tcW w:w="2291" w:type="dxa"/>
            <w:tcBorders>
              <w:top w:val="nil"/>
              <w:bottom w:val="nil"/>
            </w:tcBorders>
          </w:tcPr>
          <w:p w:rsidR="00DD39DB" w:rsidRPr="00350BE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СХ-1 – зоны сельскохозяйственных угодий и занятые основными объектами сельхозназначения.</w:t>
            </w:r>
          </w:p>
        </w:tc>
        <w:tc>
          <w:tcPr>
            <w:tcW w:w="4054" w:type="dxa"/>
            <w:tcBorders>
              <w:top w:val="nil"/>
              <w:bottom w:val="nil"/>
            </w:tcBorders>
          </w:tcPr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Выращивание зерновых и иных сельскохозяйственных культур: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осуществление хозяйственной деятельности на сельскохозяйственных угодьях, связанной с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производством зерновых, бобовых, кормовых, технических, масличных, эфиромасличных, и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иных сельскохозяйственных культур.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Овощеводство: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хозяйственной деятельности на сельскохозяйственных угодьях, связанной с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производством картофеля, листовых, плодовых, луковичных и бахчевых сельскохозяйствен-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ных культур, в том числе с использованием теплиц.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Садоводство: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в том числе на сельскохозяйственных угодьях,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связанной с выращиванием многолетних плодовых и ягодных культур, винограда, и иных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многолетних культур.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Животноводство: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связанной с производством продукции живот</w:t>
            </w: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новодства, в том числе сенокошение, выпас сельскохозяйственных животных, разведение племенных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животных</w:t>
            </w: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,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сельскохозяй-ственных животных, производства, хранения и первичной переработки сельск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охозяйственной продукции.</w:t>
            </w:r>
          </w:p>
          <w:p w:rsid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431E6C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-сенокошение, выпас сельскохозяйственных животных,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производство кормов, размещение 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зданий, сооружений, используемых для содержания и разведения сельскохозяйственных животных; 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-разведение племенных животных, производство и использование племенной продукции (ма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териала);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ферм крупного рогатого скота до 2000 коров.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Птицеводство: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осуществление хозяйственной деятельности, связанной с разведением домашних пород птиц, в том числе водоплавающих; размещение птицеводческих ферм до 400 тысяч кур-несушек и до 3 миллионов бройлеров в год;открытые хранилища биологически обрабатыва-емой фракции навоза; закр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ытые хранилища навоза и помета.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хозяйственной деятельности, связанной с разведением  свиней;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431E6C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зданий, сооружений, используемых для содержания и разведения животных, производства, хранения и первичной обработки продукции; 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-разведение племенных животных, производство и использование п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леменной продукции (материала);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свиноферм до 12 тысяч голов, размещ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ение свиноводческих комплексов.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Научное обеспе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чение сельского хозяйства: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 xml:space="preserve">осуществление научной и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селекционной работы, ведения сельского хозяйства для получе-ния ценных с научной точки зрения образцов растительного и животного мира;размещение коллекций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генетических ресурсов растений;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Хранение и переработкасельскохозяйственной продукции: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зданий, сооружений, используемых для производства, хранения, первичной</w:t>
            </w:r>
          </w:p>
          <w:p w:rsid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DD39DB" w:rsidRPr="000E3A88" w:rsidRDefault="00DD39DB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DD39DB" w:rsidRPr="000E3A88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ьных дорог и пешеходных тротуа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ров в границах населенных пунктов, пешеходных переход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ов, набережных, береговых полос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водных объектов общего пользования, скверов, бульваров,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площадей, проездов, малых архи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тектурных форм благоустройства.</w:t>
            </w:r>
          </w:p>
          <w:p w:rsidR="00DD39DB" w:rsidRPr="000E3A88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DD39DB" w:rsidRPr="00425E90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DD39DB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сооружений, имеющих назначение по временному хранению, распределению и перевалке грузов (за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исключением хранения стратегически</w:t>
            </w:r>
            <w:r w:rsid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х запасов), не являющихся частя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личного подсобного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хозяйства на полевых участках: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производство сельскохозяйственной продукции без права возведения объект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ов капитально-го строительства.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скохозяйственного производства:</w:t>
            </w:r>
          </w:p>
          <w:p w:rsidR="00B73AB1" w:rsidRDefault="00B73AB1" w:rsidP="00B73AB1">
            <w:pPr>
              <w:spacing w:line="360" w:lineRule="auto"/>
              <w:jc w:val="both"/>
              <w:rPr>
                <w:lang w:val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DD39DB" w:rsidRPr="00350BEC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DD39DB" w:rsidRPr="00F47A2D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DD39DB" w:rsidRPr="008A3920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407273" w:rsidRPr="00350BEC" w:rsidRDefault="00DD39DB" w:rsidP="0040727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</w:t>
            </w: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гаражей, в том числе мно-гоярусных.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Магазины: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торий;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DD39DB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рования.</w:t>
            </w:r>
          </w:p>
        </w:tc>
      </w:tr>
      <w:tr w:rsidR="00F76574" w:rsidRPr="00350BEC" w:rsidTr="00F76574">
        <w:trPr>
          <w:trHeight w:val="180"/>
        </w:trPr>
        <w:tc>
          <w:tcPr>
            <w:tcW w:w="2291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F76574" w:rsidRPr="00350BEC" w:rsidTr="00F76574">
        <w:trPr>
          <w:trHeight w:val="165"/>
        </w:trPr>
        <w:tc>
          <w:tcPr>
            <w:tcW w:w="2291" w:type="dxa"/>
            <w:tcBorders>
              <w:top w:val="single" w:sz="4" w:space="0" w:color="auto"/>
              <w:bottom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СХ-2 – зоны коллективного садоводства и огородничества</w:t>
            </w:r>
          </w:p>
        </w:tc>
        <w:tc>
          <w:tcPr>
            <w:tcW w:w="4054" w:type="dxa"/>
            <w:tcBorders>
              <w:top w:val="single" w:sz="4" w:space="0" w:color="auto"/>
              <w:bottom w:val="nil"/>
            </w:tcBorders>
          </w:tcPr>
          <w:p w:rsidR="00F76574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76574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</w:t>
            </w: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сооружений, предназначенных для хранения сельскохозяйственных орудий труда и выращенной сельскохозяйственной продукции</w:t>
            </w:r>
          </w:p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садоводства: </w:t>
            </w:r>
          </w:p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751" w:type="dxa"/>
            <w:tcBorders>
              <w:top w:val="single" w:sz="4" w:space="0" w:color="auto"/>
              <w:bottom w:val="nil"/>
            </w:tcBorders>
          </w:tcPr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</w:t>
            </w: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single" w:sz="4" w:space="0" w:color="auto"/>
              <w:bottom w:val="nil"/>
            </w:tcBorders>
          </w:tcPr>
          <w:p w:rsidR="00F76574" w:rsidRPr="008A3920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F76574" w:rsidRPr="00350BE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гара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жей, в том числе мно-гоярусных.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F76574" w:rsidRPr="00350BEC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3147" w:type="dxa"/>
            <w:tcBorders>
              <w:top w:val="single" w:sz="4" w:space="0" w:color="auto"/>
              <w:bottom w:val="nil"/>
            </w:tcBorders>
          </w:tcPr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от красной линии до зда-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F76574" w:rsidRPr="00350BE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F76574" w:rsidRPr="00350BEC" w:rsidTr="00F76574">
        <w:tc>
          <w:tcPr>
            <w:tcW w:w="2291" w:type="dxa"/>
            <w:tcBorders>
              <w:top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  <w:tcBorders>
              <w:top w:val="nil"/>
            </w:tcBorders>
          </w:tcPr>
          <w:p w:rsidR="00F76574" w:rsidRPr="00F76574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51" w:type="dxa"/>
            <w:tcBorders>
              <w:top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мастерских, предназначенных для ремонта и обслуживания автомобилей и прочих объектов придорожного сервиса</w:t>
            </w:r>
          </w:p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70. Зоны особо охраняемых территорий и объектов</w:t>
      </w:r>
      <w:r w:rsidR="00431E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667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(ОО/Р)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зонам особо охраняемых территорий и объектов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 и для которых установлен особый правовой режим.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зонам особо охраняемых территорий относятся земли: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особо охраняемых природных территорий, в том числе лечебно-оздоровительных местностей и курортов (ОО-1);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историко-культурного назначения (ОО-2);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рекреационного назначения (Р).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Градостроительные регламенты не устанавливаются для земель особо охраняемых природных территорий (ОО-1), за исключением земель лечебно-оздоровительных местностей и курортов.</w:t>
      </w:r>
    </w:p>
    <w:p w:rsidR="0089125B" w:rsidRDefault="00F66717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Действие градостроительного регламента не распространяется на земельные участки в границах территорий памятников и ансамблей, которые являются объектами культурного наследия, в том числе вновь выявленными объектами культурного наследия.</w:t>
      </w:r>
    </w:p>
    <w:p w:rsidR="0089125B" w:rsidRPr="0089125B" w:rsidRDefault="0089125B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12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71. Зоны специального назначения (С)</w:t>
      </w:r>
    </w:p>
    <w:p w:rsidR="0089125B" w:rsidRDefault="0089125B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25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зон включаются участки, занятые кладбищами, скотомогильниками,  захоронениями биоотходов, объектами размещения отходов потребления и иными объектами,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 объектов МО, МВД, МЗ и других.</w:t>
      </w:r>
    </w:p>
    <w:p w:rsidR="0089125B" w:rsidRPr="005347A9" w:rsidRDefault="0089125B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14850" w:type="dxa"/>
        <w:tblLook w:val="04A0"/>
      </w:tblPr>
      <w:tblGrid>
        <w:gridCol w:w="2291"/>
        <w:gridCol w:w="4054"/>
        <w:gridCol w:w="2751"/>
        <w:gridCol w:w="2749"/>
        <w:gridCol w:w="3005"/>
      </w:tblGrid>
      <w:tr w:rsidR="0089125B" w:rsidRPr="00350BEC" w:rsidTr="007D7729">
        <w:trPr>
          <w:trHeight w:val="480"/>
        </w:trPr>
        <w:tc>
          <w:tcPr>
            <w:tcW w:w="2291" w:type="dxa"/>
            <w:vMerge w:val="restart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554" w:type="dxa"/>
            <w:gridSpan w:val="3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005" w:type="dxa"/>
            <w:vMerge w:val="restart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89125B" w:rsidRPr="00350BEC" w:rsidTr="007D7729">
        <w:trPr>
          <w:trHeight w:val="960"/>
        </w:trPr>
        <w:tc>
          <w:tcPr>
            <w:tcW w:w="2291" w:type="dxa"/>
            <w:vMerge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751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749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005" w:type="dxa"/>
            <w:vMerge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89125B" w:rsidRPr="00350BEC" w:rsidTr="007D7729">
        <w:tc>
          <w:tcPr>
            <w:tcW w:w="2291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4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751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749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005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7D7729" w:rsidRPr="00350BEC" w:rsidTr="007D7729">
        <w:trPr>
          <w:trHeight w:val="2340"/>
        </w:trPr>
        <w:tc>
          <w:tcPr>
            <w:tcW w:w="2291" w:type="dxa"/>
            <w:tcBorders>
              <w:top w:val="nil"/>
            </w:tcBorders>
          </w:tcPr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С-1 – зоны кладбища</w:t>
            </w: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Ритуальная деятельность: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кладбищ; крематориев,  мест захоронения</w:t>
            </w:r>
          </w:p>
          <w:p w:rsidR="007D7729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соответствующих культовых сооружений.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7D7729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азначенных для отправления рели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гиозных обрядов (церкви, соборы, храмы, часовни, м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онастыри, мечети, молельные до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ма);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предназначенных для постоянного 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местонахождения духовных лиц, паломников и послушник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ов в связи с осуществлением ими 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религиозной службы, а также для осуществления благотворительной и религиозной образо-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вательной деятельности (монастыри, скиты, воскресные школы, семинарии, духовные учи-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лища).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7D7729" w:rsidRPr="00350BEC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автомобильных дорог и пешеходных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тротуа-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ров в границах населенных пунктов, пешеходных переходов, набережных, береговых полос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водных объектов общего пользования, скверов, бульваров,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площадей, проездов, малых архитектурных форм благоустройства</w:t>
            </w:r>
          </w:p>
        </w:tc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:rsidR="007D7729" w:rsidRPr="00F47A2D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:rsidR="007D7729" w:rsidRPr="008A3920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  <w:p w:rsidR="007D7729" w:rsidRPr="00F66717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Размещение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нестационар</w:t>
            </w: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ных объектов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по продаже </w:t>
            </w: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ритуальных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товаров и ока</w:t>
            </w: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занию риту-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альных услуг</w:t>
            </w:r>
          </w:p>
          <w:p w:rsidR="007D7729" w:rsidRPr="00350BEC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7D7729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участков, отступов зданий от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7D7729" w:rsidRPr="00350BEC" w:rsidTr="007D7729">
        <w:trPr>
          <w:trHeight w:val="2340"/>
        </w:trPr>
        <w:tc>
          <w:tcPr>
            <w:tcW w:w="2291" w:type="dxa"/>
            <w:tcBorders>
              <w:top w:val="nil"/>
            </w:tcBorders>
          </w:tcPr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С-2 зоны водозаборных и иных технических сооружений</w:t>
            </w: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Специальная деятельность: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размещение, хранение, захоронение, утилизация, накопление, обработка, обезвреживание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отходов производства и потребления, медицинских отходов, биологических отходов, радио-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активных отходов, веществ, разрушающих озоновый слой, а также размещение объектов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размещения отходов, захоронения, хранения, обезвреживания таких отходов (скотомогиль-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ников, мусоросжигательных и мусороперерабатывающих заводов, полигонов по захороне-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нию и сортировке бытового мусора и отходов, мест сбора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вещей для их вторичной перера</w:t>
            </w: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ботки).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:rsidR="007D7729" w:rsidRPr="00F47A2D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:rsidR="007D7729" w:rsidRPr="008A3920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  <w:p w:rsidR="007D7729" w:rsidRPr="00F66717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7D7729" w:rsidRPr="00350BEC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участка – в соответствии</w:t>
            </w:r>
          </w:p>
          <w:p w:rsidR="007D7729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72. Ограничения использования земельных участков и объектов капитального строительства на территории зон охран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 объектов культурного наследия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Законом Республики Северная Осетия-Алания от 24 августа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Осетия-Алания», как предупредительная мера по обеспечению сохранности объектов культурного наследия, Генеральным планом сельского поселения и настоящими Правилами до разработки проекта зон охраны таких объектов, устанавливаются временные границы зон охраны  объектов культурного наследия.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временных границах зон охраны устанавливается особый режим охраны, содержания и использования земель историко-культурного назначения, предусмотренный для охранных зон, регулирующий строительство и 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ограничивающий хозяйственную и иную деятельность, за исключением применения специальных мер, направленных на сохранение и регенерацию историко-градостроительной или природной среды выявленных объектов культурного наследия – достопримечательного места.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режимам использования земель и градостроительным регламентам содержатся в Положении о зонах охраны объектов культурного наследия (памятников истории и архитектуры) народов Российской Федерации, утвержденном Постановлением Правительства Российской Федерации от 26.04.2008г. № 315.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73. Ограничения использования земельных участков и объектов капитального строительства на те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рритории санитарно-защитных зон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Санитарно-защитные зоны (СЗЗ) представлены соответствующими зонами от производственно-коммунальных объектов III-V классов вредности (300-50 м), объектов специального назначения, внешнего транспорта и линий электропередач.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санитарно-защитных зонах возникают дополнительные требования и ограничения, осуществляется мониторинг и анализ негативного воздействия и качества окружающей среды.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границ. Проектирование, строительство (реконструкция) и ввод в эксплуатацию объектов в условиях действия ограничений санитарно-защитной зоны допускается только при наличии санитарно-эпидемиологического заключения о соответствии таких объектов санитарным нормам и правилам и техническим регламентам.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санитарно-защитных зонах промышленных предприятий не допускается размещать: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жилую застройку, включая отдельные жилые дома;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ландшафтно-рекреационные зоны, зоны отдыха, территории санаториев и домов отдыха;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территории садоводческих товариществ, коттеджной застройки;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коллективные или индивидуальные дачные, садово-огородные участки;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спортивные сооружения, детские площадки;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образовательные и детские учреждения;</w:t>
      </w:r>
    </w:p>
    <w:p w:rsid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лечебно-профилактические и оздоровительные учреждения общего пользования;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объекты по производству и складированию лекарственных средств и веществ;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оптовые склады продовольственного сырья и пищевых продуктов;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комплексы водопроводных сооружения для подготовки и хранения питьевой воды.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санитарно-защитных зонах промышленных предприятий допускается размещать: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нежилые помещения для дежурного аварийного персонала, помещения для пребывания работающих по вахтовому методу (не более двух недель);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здания управления, конструкторские бюро, здания административного назначения, научно-исследовательские лаборатории;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поликлиники, спортивно-оздоровительные сооружения;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бани, прачечные,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объекты торговли и общественного питания;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мотели, гостиницы, гаражи, пожарные депо, площадки и сооружения для хранения общественного и индивидуального транспорта;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электроподстанции, объекты и сети инженерно-технической инфраструктуры;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сооружения водоснабжения и канализации;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автозаправочные станции и станции технического обслуживания автомобилей.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санитарно-защитных зонах объектов пищевых отраслей промышленности, оптовых складов продовольственного сырья и пищевой продукции, объектов по производству и складированию лекарственных средств и веществ допускается размещение новых профильных, однотипных объектов.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74. Ограничения использования земельных участков и объектов капитального строительства на территории зон охраны водных объектов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охраны водных объектов на территории сельского поселения представлены водоохранными зонами рек и ручьев, озер и водохранилищ и зонами охраны источников водоснабжения.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Водоохранные зоны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Водоохранные зоны выделяют</w:t>
      </w:r>
      <w:r w:rsidR="00612672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в целях предупреждения и пред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отвращения загрязнения поверхностных вод, сохранения среды обитания объектов водного, животного и растительного мира.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пределах водоохранных зон водных объектов запрещается: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размещение кладбищ, скотомогильников, мест захоронения отходов производства и потребления;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складирование навоза и мусора;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размещение стоянок транспортных средств, заправка топливом, мойка и ремонт автомобилей, других машин и механизмов.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Дополнительные ограничения в пределах прибрежных защитных полос: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распашка земель и применение удобрений;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складирование строительных материалов;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выпас и устройство летних лагерей скота;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размещение дачных и садово-огородных участков под индивидуальное жилищное строительство;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движение автомобилей и тракторов, кроме автомобилей специального назначения.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условии дополнительных согласований возможно размещение: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малых архитектурных форм и элементов благоустройства;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объектов водоснабжения, водозабор</w:t>
      </w:r>
      <w:r w:rsidR="00C655AA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сооружений (при наличии лице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нзии на водопользование).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санитарной охраны источников  водоснабжения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создания и обеспечения режима в зоне санитарной охраны (ЗСО) является санитарная охрана источников водоснабжения и водопроводных сооружений, а также территорий, на которых они расположены, от загрязнения. 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Граница первого пояса устанавливается на расстоянии не менее 30 метров от водозабора - при использовании защищенных подземных вод и на расстоянии не менее 50 метров - при использовании недостаточно защищенных подземных вод.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Граница первого пояса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зоны санитарной охраны группы подземных водозаборов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должна находиться на расстоянии не менее 30 и 50 метров от крайних скважин.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Санитарная охрана водоводов обеспечивается санитарно-защитной полосой.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на территории зоны санитарной охраны подземных источников водоснабжения определены в СанПиН 2.1.4.1110-02.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75.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 их последствий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факторы риска возникновения чрезвычайных ситуаций: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1) техногенного характера: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деревообработка – очаговые пожары;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очистные сооружения – сброс неочищенных стоков;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автомобильные дороги – розливы нефтепродуктов и химически опасных веществ, пожары, аварии на транспорте;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ГРС, ГРП, АЗС – взрывоопасные объекты, розлив нефтепродуктов;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электроподстанция – взрывы трансформаторов, пожары, нарушение электроснабжения;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котельные – взрывопожароопасные объекты, нарушение теплоснабжения.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природного характера: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паводковые подтопления в поймах рек, ручьев, озер и водохранилищ;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лесные и торфяные пожары, весенние палы;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повышенный уровень грунтовых вод;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ураганы, смерчи, град.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76. Предельные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ентов застройки. Иные параметры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Настоящие градостроительные регламенты по параметрам застройки соответствуют региональным нормативам градостроительного проектирования Республики Северная Осетия-Алания согласно </w:t>
      </w:r>
      <w:r w:rsidR="00C65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Закона Республики Северная Осетия - Алания от 28 мая 2008 года №</w:t>
      </w:r>
      <w:r w:rsidR="00C65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20-РЗ «О градостроительной деятельности в Республике Северная Осетия – Алания»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и действуют до вступления в смену местных градостро</w:t>
      </w:r>
      <w:r w:rsidR="00C655AA">
        <w:rPr>
          <w:rFonts w:ascii="Times New Roman" w:eastAsia="Times New Roman" w:hAnsi="Times New Roman" w:cs="Times New Roman"/>
          <w:sz w:val="28"/>
          <w:szCs w:val="24"/>
          <w:lang w:eastAsia="ru-RU"/>
        </w:rPr>
        <w:t>ительных нормативов Раздольненского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Градостроительный регламент по параметрам застройки содержит: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процент застройки участков - отношение площади поверхности участка, занятой строениями, ко всей площади земельного участка;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процент использования земельных участков - отношение суммарной полезной/рабочей площади пола всех строений - существующих и тех, которые могут быть построены дополнительно, ко всей площади земельного участка;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плотность жилого фонда — отношение суммарной площади жилого фонда к площади микрорайона (квартала) - тыс.кв.м. / га;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минимальные отступы построек от границ земельных участков (отступ линии застройки от красной линии);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баланс площадей зоны: доля площадей основных функций, доля площадей вспомогательных функций, доля площадей прочих функций;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баланс по доле застроенных, озелененных, занятых твердым покрытием территорий;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иные показатели по параметрам застройки: радиусы обслуживания учреждениями и предприятиями обслуживания населения;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требования и параметры застройки в зонах коллективных садов и садово-огородных участков;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требования и параметры по временному хранению индивидуальных транспортных средств, размещению гаражей и открытых автостоянок.</w:t>
      </w:r>
    </w:p>
    <w:p w:rsidR="00875057" w:rsidRPr="00875057" w:rsidRDefault="00875057" w:rsidP="003A677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Республики Северная Осетия-Алания и рассчитанных на перспективу: </w:t>
      </w:r>
    </w:p>
    <w:p w:rsidR="00875057" w:rsidRPr="00875057" w:rsidRDefault="00875057" w:rsidP="00875057">
      <w:pPr>
        <w:autoSpaceDE w:val="0"/>
        <w:autoSpaceDN w:val="0"/>
        <w:adjustRightInd w:val="0"/>
        <w:spacing w:after="0" w:line="360" w:lineRule="auto"/>
        <w:ind w:left="-180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6"/>
        <w:gridCol w:w="1355"/>
        <w:gridCol w:w="1294"/>
        <w:gridCol w:w="2031"/>
      </w:tblGrid>
      <w:tr w:rsidR="00875057" w:rsidRPr="00875057" w:rsidTr="001032C5">
        <w:trPr>
          <w:cantSplit/>
          <w:trHeight w:val="554"/>
        </w:trPr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Отчет,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кв.м./чел.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Расчетные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показатели,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кв.м./чел.</w:t>
            </w:r>
          </w:p>
        </w:tc>
      </w:tr>
      <w:tr w:rsidR="00875057" w:rsidRPr="00875057" w:rsidTr="001032C5">
        <w:trPr>
          <w:cantSplit/>
          <w:trHeight w:val="283"/>
        </w:trPr>
        <w:tc>
          <w:tcPr>
            <w:tcW w:w="46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C655AA" w:rsidP="00C655AA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2</w:t>
            </w:r>
            <w:r w:rsidR="00875057"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011 </w:t>
            </w:r>
            <w:r w:rsidR="00875057"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C6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2020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C65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2030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</w:tr>
      <w:tr w:rsidR="00875057" w:rsidRPr="00875057" w:rsidTr="001032C5">
        <w:trPr>
          <w:trHeight w:val="279"/>
        </w:trPr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C655A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C655A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C655A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875057" w:rsidRPr="00875057" w:rsidTr="001032C5">
        <w:trPr>
          <w:trHeight w:val="279"/>
        </w:trPr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Расчетная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инимальная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5057" w:rsidRPr="00875057" w:rsidTr="001032C5">
        <w:trPr>
          <w:trHeight w:val="322"/>
        </w:trPr>
        <w:tc>
          <w:tcPr>
            <w:tcW w:w="46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общей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лощадью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илых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помещений.</w:t>
            </w: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75057" w:rsidRPr="00875057" w:rsidTr="001032C5">
        <w:trPr>
          <w:trHeight w:val="283"/>
        </w:trPr>
        <w:tc>
          <w:tcPr>
            <w:tcW w:w="46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125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C65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ельской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местности</w:t>
            </w: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18,1</w:t>
            </w:r>
          </w:p>
        </w:tc>
        <w:tc>
          <w:tcPr>
            <w:tcW w:w="203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24,5</w:t>
            </w:r>
          </w:p>
        </w:tc>
      </w:tr>
    </w:tbl>
    <w:p w:rsidR="00875057" w:rsidRPr="00875057" w:rsidRDefault="00875057" w:rsidP="00875057">
      <w:pPr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Расчет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ормируемых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лементов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воровой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инимально допустимое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даний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лощадок осуществляется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принимается)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оответствии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ледующими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нормами: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2"/>
        <w:gridCol w:w="2452"/>
        <w:gridCol w:w="2452"/>
      </w:tblGrid>
      <w:tr w:rsidR="001032C5" w:rsidRPr="001032C5" w:rsidTr="001032C5">
        <w:trPr>
          <w:trHeight w:val="925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Назначение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площадок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Удельные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параметры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площадок,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кв.м./чел.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Расстояние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окон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жилых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="003A6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общественных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зданий, не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менее, м</w:t>
            </w:r>
          </w:p>
        </w:tc>
      </w:tr>
      <w:tr w:rsidR="001032C5" w:rsidRPr="001032C5" w:rsidTr="001032C5">
        <w:trPr>
          <w:trHeight w:val="291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291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гр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етей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ошкольного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C65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младшего 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школьного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возраста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032C5" w:rsidRPr="001032C5" w:rsidTr="001032C5">
        <w:trPr>
          <w:trHeight w:val="445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тдыха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зрослого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421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анятий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10 - 40</w:t>
            </w:r>
          </w:p>
        </w:tc>
      </w:tr>
      <w:tr w:rsidR="001032C5" w:rsidRPr="001032C5" w:rsidTr="001032C5">
        <w:trPr>
          <w:trHeight w:val="681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озяйственных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елей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C65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выгула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собак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20 - 40</w:t>
            </w:r>
          </w:p>
        </w:tc>
      </w:tr>
      <w:tr w:rsidR="001032C5" w:rsidRPr="001032C5" w:rsidTr="001032C5">
        <w:trPr>
          <w:trHeight w:val="491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тоянки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см.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</w:t>
            </w:r>
          </w:p>
        </w:tc>
      </w:tr>
    </w:tbl>
    <w:p w:rsidR="001032C5" w:rsidRPr="001032C5" w:rsidRDefault="001032C5" w:rsidP="001032C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араметры жилой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астройки в сельском поселении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1) Параметры малоэтажной и среднеэтажной жилой застройки</w:t>
      </w: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1545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Таблица 3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3"/>
        <w:gridCol w:w="2439"/>
        <w:gridCol w:w="2443"/>
        <w:gridCol w:w="2041"/>
      </w:tblGrid>
      <w:tr w:rsidR="001032C5" w:rsidRPr="001032C5" w:rsidTr="001032C5">
        <w:trPr>
          <w:trHeight w:val="799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Этажность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зданий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Процент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застройки</w:t>
            </w:r>
          </w:p>
          <w:p w:rsidR="001032C5" w:rsidRPr="001032C5" w:rsidRDefault="001032C5" w:rsidP="00C655AA">
            <w:pPr>
              <w:autoSpaceDE w:val="0"/>
              <w:autoSpaceDN w:val="0"/>
              <w:adjustRightInd w:val="0"/>
              <w:spacing w:after="0" w:line="240" w:lineRule="auto"/>
              <w:ind w:left="115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Коэффициент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использования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территорий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Плотность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жилого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фонда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тыс.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кв.м./га)</w:t>
            </w:r>
          </w:p>
        </w:tc>
      </w:tr>
      <w:tr w:rsidR="001032C5" w:rsidRPr="001032C5" w:rsidTr="001032C5">
        <w:trPr>
          <w:trHeight w:val="381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586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26-39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0,4-0,5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3,6-4,8</w:t>
            </w:r>
          </w:p>
        </w:tc>
      </w:tr>
      <w:tr w:rsidR="001032C5" w:rsidRPr="001032C5" w:rsidTr="001032C5">
        <w:trPr>
          <w:trHeight w:val="580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23-36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0,4-0,7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4,4-6,1</w:t>
            </w:r>
          </w:p>
        </w:tc>
      </w:tr>
      <w:tr w:rsidR="001032C5" w:rsidRPr="001032C5" w:rsidTr="001032C5">
        <w:trPr>
          <w:trHeight w:val="592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19-32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0,5-0,8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4,9-7,0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Дом должен отстоять от красной линии улиц не менее, чем на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 Максимальная высота жилого дома -  3 этажа, включая мансардный этаж. Доля площади может быть принята для осуществления: </w:t>
      </w:r>
    </w:p>
    <w:p w:rsidR="001032C5" w:rsidRPr="001032C5" w:rsidRDefault="001032C5" w:rsidP="001032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основных функций - 61-69 %;</w:t>
      </w:r>
    </w:p>
    <w:p w:rsidR="001032C5" w:rsidRPr="001032C5" w:rsidRDefault="001032C5" w:rsidP="001032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вспомогательных функций - 13-19 %;</w:t>
      </w:r>
    </w:p>
    <w:p w:rsidR="001032C5" w:rsidRPr="001032C5" w:rsidRDefault="001032C5" w:rsidP="001032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прочих функций - 17-20 %.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территориях малоэтажной застройки, на которых разрешено содержание скота, допускается предусматривать на приквартирных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- хозяйственные подъезды и скотопрогоны</w:t>
      </w:r>
      <w:r w:rsidRPr="001032C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скота и птицы допускается на участках площадью не менее 0,1 гектара.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образований.</w:t>
      </w:r>
    </w:p>
    <w:p w:rsid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Расстояния от помещений (сооружений) для содержания и разведения животных до объектов жилой застройки должно быть не менее указанного в таблице 4.</w:t>
      </w:r>
    </w:p>
    <w:p w:rsidR="00C655AA" w:rsidRDefault="00C655AA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5AA" w:rsidRDefault="00C655AA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5AA" w:rsidRPr="001032C5" w:rsidRDefault="00C655AA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1071"/>
        <w:gridCol w:w="936"/>
        <w:gridCol w:w="1195"/>
        <w:gridCol w:w="1243"/>
        <w:gridCol w:w="890"/>
        <w:gridCol w:w="1140"/>
        <w:gridCol w:w="1068"/>
      </w:tblGrid>
      <w:tr w:rsidR="001032C5" w:rsidRPr="001032C5" w:rsidTr="001032C5">
        <w:trPr>
          <w:cantSplit/>
          <w:trHeight w:val="256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Нормативный разрыв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Поголовье (шт</w:t>
            </w:r>
            <w:r w:rsidR="003A6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), не более</w:t>
            </w:r>
          </w:p>
        </w:tc>
      </w:tr>
      <w:tr w:rsidR="001032C5" w:rsidRPr="001032C5" w:rsidTr="001032C5">
        <w:trPr>
          <w:cantSplit/>
          <w:trHeight w:val="145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свиньи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птица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коровы, бычки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кролики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овцы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лошади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нутрии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8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40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 населенных пунктах размещаемые в пределах жилой зоны группы сараев должны содержать не более 30 блоков каждая.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Сараи для скота и птицы следует предусматривать на расстоянии от окон жилых помещений дома:</w:t>
      </w:r>
    </w:p>
    <w:p w:rsidR="001032C5" w:rsidRPr="001032C5" w:rsidRDefault="001032C5" w:rsidP="00F629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одиночные или двойные - не менее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8 блоков - не менее </w:t>
      </w:r>
      <w:smartTag w:uri="urn:schemas-microsoft-com:office:smarttags" w:element="metricconverter">
        <w:smartTagPr>
          <w:attr w:name="ProductID" w:val="2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8 до 30 блоков -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застройки сблокированных сараев не должна превышать 800 квадратных метров.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Разведение и содержание домашних животных и птиц сверх максимального предельного количества голов, установленных органами местного самоуправления сельского поселения, и диких животных (волков, лосей, лисиц и др.)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разрешается на территории зон сельскохозяйственного использования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sub_221014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населенных пунктах допускается разведение пчелосемей на земельных участках, принадлежащих гражданам на праве собственности, постоянного (бессрочного) пользования или пожизненного наследуемого владения, а также предоставленных гражданам по договорам аренды, при этом:</w:t>
      </w:r>
    </w:p>
    <w:p w:rsidR="001032C5" w:rsidRPr="001032C5" w:rsidRDefault="001032C5" w:rsidP="00F6294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территория содержания пчел со сторон, граничащих с земельными участками, предоставленными другим гражданам для индивидуального жилищного строительств или ведения личного подсобного хозяйства, садоводства или огородничества, должна быть огорожена сплошным забором или густым</w:t>
      </w:r>
      <w:r w:rsidR="00C65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кустарником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расстояние от ульев с пчелиными семьями до границ земельного участка, огороженных забором или кустарником, должно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до неогороженных границ – не менее </w:t>
      </w:r>
      <w:smartTag w:uri="urn:schemas-microsoft-com:office:smarttags" w:element="metricconverter">
        <w:smartTagPr>
          <w:attr w:name="ProductID" w:val="1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ульев на </w:t>
      </w:r>
      <w:smartTag w:uri="urn:schemas-microsoft-com:office:smarttags" w:element="metricconverter">
        <w:smartTagPr>
          <w:attr w:name="ProductID" w:val="100 кв.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100 кв. 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 – не более 6.</w:t>
      </w:r>
    </w:p>
    <w:bookmarkEnd w:id="0"/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усадебного, одно-, двухквартирного и блокированного дома - </w:t>
      </w:r>
      <w:smartTag w:uri="urn:schemas-microsoft-com:office:smarttags" w:element="metricconverter">
        <w:smartTagPr>
          <w:attr w:name="ProductID" w:val="3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постройки для содержания скота и птицы - </w:t>
      </w:r>
      <w:smartTag w:uri="urn:schemas-microsoft-com:office:smarttags" w:element="metricconverter">
        <w:smartTagPr>
          <w:attr w:name="ProductID" w:val="4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других построек (бани, автостоянки и др.) – 1 метра;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стволов среднерослых деревьев - </w:t>
      </w:r>
      <w:smartTag w:uri="urn:schemas-microsoft-com:office:smarttags" w:element="metricconverter">
        <w:smartTagPr>
          <w:attr w:name="ProductID" w:val="2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 кустарника - </w:t>
      </w:r>
      <w:smartTag w:uri="urn:schemas-microsoft-com:office:smarttags" w:element="metricconverter">
        <w:smartTagPr>
          <w:attr w:name="ProductID" w:val="1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территориях с застройкой усадебными, одно-, двухквартирными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</w:t>
      </w:r>
      <w:r w:rsidR="00C65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допускается размещать со стороны улиц вспомогательные строения, за исключением автостоянок.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Расстояния: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площадок с контейнерами для отходов,  до границ участков жилых домов, детских учреждений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газорегуляторных пунктов до границ участков жилых домов - не менее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трансформаторных подстанций до границ участков жилых домов - не менее </w:t>
      </w:r>
      <w:smartTag w:uri="urn:schemas-microsoft-com:office:smarttags" w:element="metricconverter">
        <w:smartTagPr>
          <w:attr w:name="ProductID" w:val="1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края лесопаркового массива до границ ближних участков жилой застройки - не менее </w:t>
      </w:r>
      <w:smartTag w:uri="urn:schemas-microsoft-com:office:smarttags" w:element="metricconverter">
        <w:smartTagPr>
          <w:attr w:name="ProductID" w:val="3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30 метров.</w:t>
        </w:r>
      </w:smartTag>
    </w:p>
    <w:p w:rsid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</w:r>
    </w:p>
    <w:p w:rsidR="00C655AA" w:rsidRDefault="00C655AA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5AA" w:rsidRDefault="00C655AA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5AA" w:rsidRDefault="00C655AA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5AA" w:rsidRDefault="00C655AA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55AA" w:rsidRPr="001032C5" w:rsidRDefault="00C655AA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2C5" w:rsidRPr="001032C5" w:rsidRDefault="001032C5" w:rsidP="001032C5">
      <w:pPr>
        <w:spacing w:line="240" w:lineRule="auto"/>
        <w:ind w:firstLine="708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2) Параметры малоэтажной блокированной застройки с приквартирными земельными участками</w:t>
      </w: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Таблица 5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1"/>
        <w:gridCol w:w="2441"/>
        <w:gridCol w:w="2435"/>
        <w:gridCol w:w="2049"/>
      </w:tblGrid>
      <w:tr w:rsidR="001032C5" w:rsidRPr="001032C5" w:rsidTr="001032C5">
        <w:trPr>
          <w:cantSplit/>
          <w:trHeight w:val="501"/>
        </w:trPr>
        <w:tc>
          <w:tcPr>
            <w:tcW w:w="2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Размер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приквартирного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земельного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участка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(кв.м.)</w:t>
            </w:r>
          </w:p>
        </w:tc>
        <w:tc>
          <w:tcPr>
            <w:tcW w:w="24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Площадь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илого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дома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="00C655AA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(кв.м.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бщей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площади)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Предельно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опустимые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параметры</w:t>
            </w:r>
          </w:p>
        </w:tc>
      </w:tr>
      <w:tr w:rsidR="001032C5" w:rsidRPr="001032C5" w:rsidTr="001032C5">
        <w:trPr>
          <w:cantSplit/>
          <w:trHeight w:val="917"/>
        </w:trPr>
        <w:tc>
          <w:tcPr>
            <w:tcW w:w="2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Процент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застройки</w:t>
            </w:r>
          </w:p>
          <w:p w:rsidR="001032C5" w:rsidRPr="001032C5" w:rsidRDefault="001032C5" w:rsidP="00C655A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Коэффициент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использования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территории</w:t>
            </w:r>
          </w:p>
        </w:tc>
      </w:tr>
      <w:tr w:rsidR="001032C5" w:rsidRPr="001032C5" w:rsidTr="001032C5">
        <w:trPr>
          <w:trHeight w:val="334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332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1032C5" w:rsidRPr="001032C5" w:rsidTr="001032C5">
        <w:trPr>
          <w:trHeight w:val="297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1032C5" w:rsidRPr="001032C5" w:rsidTr="001032C5">
        <w:trPr>
          <w:trHeight w:val="297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Параметры индивидуальной застройки.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Одноквартирный жилой дом должен отстоять от красной линии улиц не менее, чем на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от красной линии проездов не менее, чем на </w:t>
      </w:r>
      <w:smartTag w:uri="urn:schemas-microsoft-com:office:smarttags" w:element="metricconverter">
        <w:smartTagPr>
          <w:attr w:name="ProductID" w:val="3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Расстояние  между углами смежных (соседних) жилых домов не менее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Максимальная высота жилого дома – 3 этажа, но не более </w:t>
      </w:r>
      <w:smartTag w:uri="urn:schemas-microsoft-com:office:smarttags" w:element="metricconverter">
        <w:smartTagPr>
          <w:attr w:name="ProductID" w:val="1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границе с соседним земельным участком допускается устанавливать ограждения, которые должны быть сетчатыми или решётчатыми с целью минимального затемнения территории соседнего участка и высотой не более 2-х метров.</w:t>
      </w:r>
    </w:p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6</w:t>
      </w:r>
    </w:p>
    <w:tbl>
      <w:tblPr>
        <w:tblW w:w="9641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7"/>
        <w:gridCol w:w="2423"/>
        <w:gridCol w:w="2520"/>
        <w:gridCol w:w="2261"/>
      </w:tblGrid>
      <w:tr w:rsidR="001032C5" w:rsidRPr="001032C5" w:rsidTr="001032C5">
        <w:trPr>
          <w:cantSplit/>
          <w:trHeight w:val="384"/>
        </w:trPr>
        <w:tc>
          <w:tcPr>
            <w:tcW w:w="24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Размер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земельного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участка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(кв.м.)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Площадь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илого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дома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(кв.м.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бщей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площади)</w:t>
            </w: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Предельно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опустимые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параметры</w:t>
            </w:r>
          </w:p>
        </w:tc>
      </w:tr>
      <w:tr w:rsidR="001032C5" w:rsidRPr="001032C5" w:rsidTr="001032C5">
        <w:trPr>
          <w:cantSplit/>
          <w:trHeight w:val="970"/>
        </w:trPr>
        <w:tc>
          <w:tcPr>
            <w:tcW w:w="24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Процент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застройки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86" w:firstLine="10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Коэффициент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использования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территории</w:t>
            </w:r>
          </w:p>
        </w:tc>
      </w:tr>
      <w:tr w:rsidR="001032C5" w:rsidRPr="001032C5" w:rsidTr="001032C5">
        <w:trPr>
          <w:trHeight w:val="345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447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1200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иболее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1032C5" w:rsidRPr="001032C5" w:rsidTr="001032C5">
        <w:trPr>
          <w:trHeight w:val="525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1032C5" w:rsidRPr="001032C5" w:rsidTr="001032C5">
        <w:trPr>
          <w:trHeight w:val="533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1032C5" w:rsidRPr="001032C5" w:rsidTr="001032C5">
        <w:trPr>
          <w:trHeight w:val="541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1032C5" w:rsidRPr="001032C5" w:rsidTr="001032C5">
        <w:trPr>
          <w:trHeight w:val="541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Допускается пристройка хозяйственного сарая, автостоянки, бани,</w:t>
      </w:r>
    </w:p>
    <w:p w:rsidR="001032C5" w:rsidRPr="001032C5" w:rsidRDefault="001032C5" w:rsidP="001032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теплицы к усадебному дому с соблюдением требований санитарных, зооветеринарных и противопожарных норм.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с застройкой жилыми домами усадебного типа стоянки размещаются в пределах отведенного участка.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4) Нормативные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бщественно-деловой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оны.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Радиус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азмещаемыми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ависимости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лементов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ланировочной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труктуры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микрорайон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квартал),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айон) составляет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65258" w:rsidRDefault="00965258" w:rsidP="001032C5">
      <w:pPr>
        <w:autoSpaceDE w:val="0"/>
        <w:autoSpaceDN w:val="0"/>
        <w:adjustRightInd w:val="0"/>
        <w:spacing w:after="0" w:line="360" w:lineRule="auto"/>
        <w:ind w:firstLine="70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0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2835"/>
      </w:tblGrid>
      <w:tr w:rsidR="001032C5" w:rsidRPr="001032C5" w:rsidTr="001032C5">
        <w:trPr>
          <w:trHeight w:val="533"/>
          <w:tblHeader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Учреждения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="003A6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редприятия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обслуживания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Радиус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обслуживания, м</w:t>
            </w:r>
          </w:p>
        </w:tc>
      </w:tr>
      <w:tr w:rsidR="001032C5" w:rsidRPr="001032C5" w:rsidTr="001032C5">
        <w:trPr>
          <w:trHeight w:val="310"/>
          <w:tblHeader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1032C5" w:rsidRPr="001032C5" w:rsidTr="001032C5">
        <w:trPr>
          <w:trHeight w:val="31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Дошкольные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бразовательные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rPr>
          <w:trHeight w:val="84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Общеобразовательные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</w:t>
            </w:r>
          </w:p>
        </w:tc>
      </w:tr>
      <w:tr w:rsidR="001032C5" w:rsidRPr="001032C5" w:rsidTr="001032C5">
        <w:trPr>
          <w:trHeight w:val="300"/>
        </w:trPr>
        <w:tc>
          <w:tcPr>
            <w:tcW w:w="652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Помещения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изкультурно-оздоровительных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занятий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rPr>
          <w:trHeight w:val="281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Физкультурно-спортивные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rPr>
          <w:trHeight w:val="257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Поликлиники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965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1032C5" w:rsidRPr="001032C5" w:rsidTr="001032C5">
        <w:trPr>
          <w:trHeight w:val="281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1032C5" w:rsidRPr="001032C5" w:rsidTr="001032C5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Предприятия </w:t>
            </w:r>
            <w:r w:rsidR="009652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орговли,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бщественного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итания</w:t>
            </w:r>
            <w:r w:rsidR="009652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965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бытового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1032C5" w:rsidRPr="001032C5" w:rsidTr="001032C5">
        <w:trPr>
          <w:trHeight w:val="252"/>
        </w:trPr>
        <w:tc>
          <w:tcPr>
            <w:tcW w:w="652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обслуживания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естного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значения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86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Отделения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вязи </w:t>
            </w:r>
            <w:r w:rsidR="0096525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965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илиалы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Интенсивность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спользования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оны характеризуется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лотностью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тыс.кв.м.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общей площади/га):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W w:w="9757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8"/>
        <w:gridCol w:w="3316"/>
        <w:gridCol w:w="2853"/>
      </w:tblGrid>
      <w:tr w:rsidR="001032C5" w:rsidRPr="001032C5" w:rsidTr="001032C5">
        <w:trPr>
          <w:cantSplit/>
          <w:trHeight w:val="291"/>
        </w:trPr>
        <w:tc>
          <w:tcPr>
            <w:tcW w:w="3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Типы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комплексов</w:t>
            </w:r>
          </w:p>
        </w:tc>
        <w:tc>
          <w:tcPr>
            <w:tcW w:w="6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677F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Плотность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астройки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тыс.кв.м.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бщ.</w:t>
            </w:r>
            <w:r w:rsidR="003A677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площ./га),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менее</w:t>
            </w:r>
          </w:p>
        </w:tc>
      </w:tr>
      <w:tr w:rsidR="001032C5" w:rsidRPr="001032C5" w:rsidTr="001032C5">
        <w:trPr>
          <w:cantSplit/>
          <w:trHeight w:val="287"/>
        </w:trPr>
        <w:tc>
          <w:tcPr>
            <w:tcW w:w="3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на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вободных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территориях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реконструкции</w:t>
            </w:r>
          </w:p>
        </w:tc>
      </w:tr>
      <w:tr w:rsidR="001032C5" w:rsidRPr="001032C5" w:rsidTr="001032C5">
        <w:trPr>
          <w:trHeight w:val="306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306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Центр планировочного района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52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Деловые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77"/>
        </w:trPr>
        <w:tc>
          <w:tcPr>
            <w:tcW w:w="35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Гостничные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77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Торговые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032C5" w:rsidRPr="001032C5" w:rsidTr="001032C5">
        <w:trPr>
          <w:trHeight w:val="335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Культурные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(досуговые) 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Рекомендуемые удельные показатели нормируемых элементов территории населенного пункта:</w:t>
      </w:r>
    </w:p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Таблица 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680"/>
        <w:gridCol w:w="3960"/>
      </w:tblGrid>
      <w:tr w:rsidR="001032C5" w:rsidRPr="001032C5" w:rsidTr="001032C5">
        <w:trPr>
          <w:trHeight w:val="6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№№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по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Элементы территории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Удельная площадь,м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vertAlign w:val="superscript"/>
                <w:lang w:eastAsia="ru-RU"/>
              </w:rPr>
              <w:t>2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/чел, не менее</w:t>
            </w:r>
          </w:p>
        </w:tc>
      </w:tr>
      <w:tr w:rsidR="001032C5" w:rsidRPr="001032C5" w:rsidTr="001032C5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3A55B4" w:rsidP="003A5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</w:t>
            </w:r>
            <w:r w:rsidR="001032C5"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Участки школ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4,7</w:t>
            </w:r>
          </w:p>
        </w:tc>
      </w:tr>
      <w:tr w:rsidR="001032C5" w:rsidRPr="001032C5" w:rsidTr="001032C5">
        <w:trPr>
          <w:trHeight w:val="3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3A55B4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1032C5"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Участки дошкольных учреждений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1,2</w:t>
            </w:r>
          </w:p>
        </w:tc>
      </w:tr>
      <w:tr w:rsidR="001032C5" w:rsidRPr="001032C5" w:rsidTr="001032C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Участки бытового обслуживания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0,8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Минимальные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даний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 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снове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асчетов</w:t>
      </w:r>
      <w:r w:rsidR="003A677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инсоляциии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освещенности,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облюдения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ротивопожарных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азрывов,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приведенных.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tbl>
      <w:tblPr>
        <w:tblW w:w="9757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1417"/>
        <w:gridCol w:w="1275"/>
        <w:gridCol w:w="273"/>
        <w:gridCol w:w="3391"/>
      </w:tblGrid>
      <w:tr w:rsidR="001032C5" w:rsidRPr="001032C5" w:rsidTr="001032C5">
        <w:trPr>
          <w:cantSplit/>
          <w:trHeight w:val="584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Здания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земельные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участки)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учреждений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="003A6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предприятий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обслуживания</w:t>
            </w:r>
          </w:p>
        </w:tc>
        <w:tc>
          <w:tcPr>
            <w:tcW w:w="6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Расстояния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даний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границ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частков)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чреждений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предприятий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бслуживания,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метров</w:t>
            </w:r>
          </w:p>
        </w:tc>
      </w:tr>
      <w:tr w:rsidR="001032C5" w:rsidRPr="001032C5" w:rsidTr="001032C5">
        <w:trPr>
          <w:cantSplit/>
          <w:trHeight w:val="1130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3A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</w:t>
            </w:r>
          </w:p>
          <w:p w:rsidR="001032C5" w:rsidRPr="001032C5" w:rsidRDefault="001032C5" w:rsidP="003A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красной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линии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3A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стен жилых зданий</w:t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3A5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зданий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общеобразовательных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школ,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дошкольных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образовательных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ечебных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учреждений</w:t>
            </w:r>
          </w:p>
        </w:tc>
      </w:tr>
      <w:tr w:rsidR="001032C5" w:rsidRPr="001032C5" w:rsidTr="001032C5">
        <w:trPr>
          <w:trHeight w:val="326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326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Дошкольные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ормам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инсоляции,</w:t>
            </w:r>
            <w:r w:rsidR="003A6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свещенности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противопожарным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нормам</w:t>
            </w:r>
          </w:p>
        </w:tc>
      </w:tr>
      <w:tr w:rsidR="001032C5" w:rsidRPr="001032C5" w:rsidTr="001032C5">
        <w:trPr>
          <w:trHeight w:val="243"/>
        </w:trPr>
        <w:tc>
          <w:tcPr>
            <w:tcW w:w="340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3A55B4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учреждения </w:t>
            </w:r>
            <w:r w:rsidR="001032C5"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1032C5"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общеобразовательные </w:t>
            </w:r>
            <w:r w:rsidR="001032C5"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49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86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331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Приемные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ункты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вторичного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сырья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-</w:t>
            </w:r>
          </w:p>
        </w:tc>
        <w:tc>
          <w:tcPr>
            <w:tcW w:w="154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 xml:space="preserve">Пожарные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317"/>
        </w:trPr>
        <w:tc>
          <w:tcPr>
            <w:tcW w:w="340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Кладбища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традиционного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захоронения, 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 га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3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Участки дошкольных образовательных учреждений  и вновь размещаемых больниц не должны примыкать непосредственно к магистральным улицам.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Здание общеобразовательного учреждения следует размещать на самостоятельном земельном участке с отступом от красной линии не менее </w:t>
      </w:r>
      <w:smartTag w:uri="urn:schemas-microsoft-com:office:smarttags" w:element="metricconverter">
        <w:smartTagPr>
          <w:attr w:name="ProductID" w:val="2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5) Параметры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A5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оллективных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адов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5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садово-о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городных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частков.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Размещение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адоводческих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бъединений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раждан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апрещается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санитарно-з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ащитных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ромышленных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редприятий.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лесных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ассивов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5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метров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Ширина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иниях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ыть: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лиц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15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метров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роездов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9 метров"/>
        </w:smartTagP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9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ширина проезжей части улиц - не менее </w:t>
      </w:r>
      <w:smartTag w:uri="urn:schemas-microsoft-com:office:smarttags" w:element="metricconverter">
        <w:smartTagPr>
          <w:attr w:name="ProductID" w:val="7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7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проездов – не менее </w:t>
      </w:r>
      <w:smartTag w:uri="urn:schemas-microsoft-com:office:smarttags" w:element="metricconverter">
        <w:smartTagPr>
          <w:attr w:name="ProductID" w:val="3,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3,5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Здания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ользования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тстоять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адовых участков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</w:t>
      </w:r>
      <w:r w:rsidR="003A55B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метра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опускается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озводить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езонного,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 круглогодичного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спользования,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озяйственные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остройки </w:t>
      </w:r>
      <w:r w:rsidR="003A55B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еплицы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другие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тепленным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рунтом,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авес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втомобиля.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адово-огородных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частках,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ак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равило,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опускается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озводить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озяйственные постройки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спользования.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Садовый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тстоять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метров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красной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роездов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метра, хозяйственные постройки от красной линии улиц и проездов должны отстоять на расстояние не менее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Минимальные расстояния до границы соседнего участка по санитарно-бытовым условиям должны быть: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жилого строения (или дома) – </w:t>
      </w:r>
      <w:smartTag w:uri="urn:schemas-microsoft-com:office:smarttags" w:element="metricconverter">
        <w:smartTagPr>
          <w:attr w:name="ProductID" w:val="3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постройки для содержания мелкого скота и птицы – </w:t>
      </w:r>
      <w:smartTag w:uri="urn:schemas-microsoft-com:office:smarttags" w:element="metricconverter">
        <w:smartTagPr>
          <w:attr w:name="ProductID" w:val="4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метр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стволов деревьев: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высокорослых – </w:t>
      </w:r>
      <w:smartTag w:uri="urn:schemas-microsoft-com:office:smarttags" w:element="metricconverter">
        <w:smartTagPr>
          <w:attr w:name="ProductID" w:val="4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среднерослых – </w:t>
      </w:r>
      <w:smartTag w:uri="urn:schemas-microsoft-com:office:smarttags" w:element="metricconverter">
        <w:smartTagPr>
          <w:attr w:name="ProductID" w:val="2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кустарника – </w:t>
      </w:r>
      <w:smartTag w:uri="urn:schemas-microsoft-com:office:smarttags" w:element="metricconverter">
        <w:smartTagPr>
          <w:attr w:name="ProductID" w:val="1 метр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метр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см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см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возведении на садовом (дачном) участке хозяйственных построек, располагаемых на расстоянии 1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 от границы соседнего садового участка, скат крыши следует ориентировать на свой участок.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Минимальные расстояния между постройками по санитарно-бытовым условиям должны быть:</w:t>
      </w:r>
    </w:p>
    <w:p w:rsidR="001032C5" w:rsidRPr="001032C5" w:rsidRDefault="001032C5" w:rsidP="00F629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 жилого строения (или дома) и погреба до уборной и постройки для содержания мелкого скота и птицы – согласно таблице 4;</w:t>
      </w:r>
    </w:p>
    <w:p w:rsidR="001032C5" w:rsidRPr="001032C5" w:rsidRDefault="001032C5" w:rsidP="00F629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душа, бани (сауны) – </w:t>
      </w:r>
      <w:smartTag w:uri="urn:schemas-microsoft-com:office:smarttags" w:element="metricconverter">
        <w:smartTagPr>
          <w:attr w:name="ProductID" w:val="8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8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шахтного колодца до уборной и компостного устройства в зависимости от направления движения грунтовых вод –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 соответствующем гидрогеологическом обосновании может быть увеличено).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6)</w:t>
      </w:r>
      <w:r w:rsidR="003A55B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Требования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r w:rsidR="003A55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ременному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ранению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ндивидуальных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ранспортных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редств 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="003A55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ткрытых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втостоянок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егковых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редусматривать открытые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тоянки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арка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егкового автотранспорта,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исле: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айонах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5 %;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ромышленных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оммунальных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айонах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5 %;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%;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екреационных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5 %.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Размер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ткрытых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втостоянок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 /машиноместа:</w:t>
      </w:r>
    </w:p>
    <w:p w:rsidR="001032C5" w:rsidRPr="001032C5" w:rsidRDefault="001032C5" w:rsidP="00F6294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дноэтажных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0; </w:t>
      </w:r>
    </w:p>
    <w:p w:rsidR="001032C5" w:rsidRPr="001032C5" w:rsidRDefault="001032C5" w:rsidP="00F6294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аземных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втостоянок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–2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тоянки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автостоянках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меньшать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2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в.м.,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римыкании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роезжей части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роездов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8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в.м.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втомобиль.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Расстояния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аземных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аземно-подземных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ткрытых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втостоянок, предназначенных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остоянного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егковых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втомобилей, составляют:</w:t>
      </w:r>
    </w:p>
    <w:p w:rsidR="001032C5" w:rsidRPr="001032C5" w:rsidRDefault="001032C5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134"/>
        <w:gridCol w:w="993"/>
        <w:gridCol w:w="1134"/>
        <w:gridCol w:w="1275"/>
        <w:gridCol w:w="851"/>
      </w:tblGrid>
      <w:tr w:rsidR="001032C5" w:rsidRPr="001032C5" w:rsidTr="001032C5">
        <w:trPr>
          <w:cantSplit/>
          <w:trHeight w:val="289"/>
          <w:tblHeader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Объекты,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оторых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определяется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расстояние</w:t>
            </w: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3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Расстояние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="003A67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.,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менее</w:t>
            </w:r>
          </w:p>
        </w:tc>
      </w:tr>
      <w:tr w:rsidR="001032C5" w:rsidRPr="001032C5" w:rsidTr="001032C5">
        <w:trPr>
          <w:cantSplit/>
          <w:trHeight w:val="575"/>
          <w:tblHeader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аражей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="003A55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ткрытых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втостоянок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числе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легковых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автомобилей</w:t>
            </w:r>
          </w:p>
        </w:tc>
      </w:tr>
      <w:tr w:rsidR="001032C5" w:rsidRPr="001032C5" w:rsidTr="001032C5">
        <w:trPr>
          <w:cantSplit/>
          <w:trHeight w:val="565"/>
          <w:tblHeader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10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менее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11-50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51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—100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101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свыше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300</w:t>
            </w:r>
          </w:p>
        </w:tc>
      </w:tr>
      <w:tr w:rsidR="001032C5" w:rsidRPr="001032C5" w:rsidTr="001032C5">
        <w:trPr>
          <w:trHeight w:val="438"/>
          <w:tblHeader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1032C5" w:rsidRPr="001032C5" w:rsidTr="001032C5">
        <w:trPr>
          <w:trHeight w:val="54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Фасады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омов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3A5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орцы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3A5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окнами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252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Торцы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омов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ез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1032C5" w:rsidRPr="001032C5" w:rsidTr="001032C5">
        <w:trPr>
          <w:trHeight w:val="268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Общественные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312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Детские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3A5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учреждения, площадки для отдыха, игр,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653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Лечебные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чреждения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стационарного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типа,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ткрытые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спортивные сооружения общего пользования, </w:t>
            </w:r>
            <w:r w:rsidR="003A5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места отдыха (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сады, скверы, </w:t>
            </w:r>
            <w:r w:rsidR="003A55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Устанавливается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согласованию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3A6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органами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</w:p>
        </w:tc>
      </w:tr>
    </w:tbl>
    <w:p w:rsidR="001032C5" w:rsidRPr="001032C5" w:rsidRDefault="001032C5" w:rsidP="001032C5">
      <w:pPr>
        <w:autoSpaceDE w:val="0"/>
        <w:autoSpaceDN w:val="0"/>
        <w:adjustRightInd w:val="0"/>
        <w:spacing w:before="100" w:beforeAutospacing="1" w:after="0" w:line="360" w:lineRule="auto"/>
        <w:ind w:right="3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7) Параметры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5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бъектов капитального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троительства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A5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асти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зеленения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Озелененные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ерритории (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бъекты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радостроительного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формирования)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представлены 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иде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арков,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кверов,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ульваров,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еленых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оставе участков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илой,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бщественной,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роизводственной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астройки.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Озелененные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ользования,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ыделяемые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оставе рекреационных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азмещаются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заимосвязи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реимущественно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общественно-деловыми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онами.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Удельный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азличного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азначения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ределах застройки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уровень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озелененности</w:t>
      </w:r>
      <w:r w:rsidR="003A55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быть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0 %,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раницах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айона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ключая суммарную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икрорайона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(квартала).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Оптимальные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араметры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аланса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составляют:</w:t>
      </w:r>
    </w:p>
    <w:p w:rsidR="001032C5" w:rsidRPr="001032C5" w:rsidRDefault="001032C5" w:rsidP="00F629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Открытые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ространства: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асаждения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5–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5 %;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аллеи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A6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ороги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0–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5 %;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площадки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8–1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2 %;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сооружения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5-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7 % ;</w:t>
      </w:r>
    </w:p>
    <w:p w:rsidR="001032C5" w:rsidRPr="001032C5" w:rsidRDefault="001032C5" w:rsidP="00F629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Зона рекреации: </w:t>
      </w:r>
    </w:p>
    <w:p w:rsidR="001032C5" w:rsidRPr="001032C5" w:rsidRDefault="001032C5" w:rsidP="00F6294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асаждения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3–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7 %;</w:t>
      </w:r>
    </w:p>
    <w:p w:rsidR="001032C5" w:rsidRPr="001032C5" w:rsidRDefault="001032C5" w:rsidP="00F6294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дорожная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еть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2–5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%;</w:t>
      </w:r>
    </w:p>
    <w:p w:rsidR="001032C5" w:rsidRPr="001032C5" w:rsidRDefault="001032C5" w:rsidP="00F6294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обслуживающие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хозяйственные постройки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2 %.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Удельный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икрорайона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квартала)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ногоквартирной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м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алоэтажной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без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бщеобразовательных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ошкольных образовательных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оставлять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икрорайона (квартала)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в.м/чел.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Озеленение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бщеобразовательных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ошкольных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 принимается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0 %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ечебных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0 %).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редназначенных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грады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производственно-коммунальных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пределять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в.м</w:t>
      </w:r>
      <w:r w:rsidR="00E92AE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дного работающего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аиболее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ногочисленной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мене.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редельный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азмер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редназначенных 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ревышать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редприятия.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еленых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анитарно-защитных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редусматривать питомники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ревесных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устарниковых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цветочно-о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ранжерейные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озяйства.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итомников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E92AE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–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в.м/чел.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ависимости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уровня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беспеченности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зелененными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ользования,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азмеров санитарно-защитных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азвития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адоводческих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овариществ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ругих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словий общую площадь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цветочно-оранжерейных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озяйств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,4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кв.м/чел.</w:t>
      </w:r>
    </w:p>
    <w:p w:rsid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Расстояния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даний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еленых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словии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еспрепятственного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одъезда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аботы пожарного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втотранспорта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268"/>
        <w:gridCol w:w="2126"/>
      </w:tblGrid>
      <w:tr w:rsidR="001032C5" w:rsidRPr="001032C5" w:rsidTr="001032C5">
        <w:trPr>
          <w:cantSplit/>
          <w:trHeight w:val="569"/>
        </w:trPr>
        <w:tc>
          <w:tcPr>
            <w:tcW w:w="49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Здание,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ооружение,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Расстояния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м)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здания,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сооружения,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бъекта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оси</w:t>
            </w:r>
          </w:p>
        </w:tc>
      </w:tr>
      <w:tr w:rsidR="001032C5" w:rsidRPr="001032C5" w:rsidTr="001032C5">
        <w:trPr>
          <w:cantSplit/>
          <w:trHeight w:val="289"/>
        </w:trPr>
        <w:tc>
          <w:tcPr>
            <w:tcW w:w="4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ствола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дерева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кустарника</w:t>
            </w:r>
          </w:p>
        </w:tc>
      </w:tr>
      <w:tr w:rsidR="001032C5" w:rsidRPr="001032C5" w:rsidTr="001032C5">
        <w:trPr>
          <w:trHeight w:val="75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384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Наружная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тена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дания,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1032C5" w:rsidRPr="001032C5" w:rsidTr="001032C5">
        <w:trPr>
          <w:trHeight w:val="336"/>
        </w:trPr>
        <w:tc>
          <w:tcPr>
            <w:tcW w:w="49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Край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ротуара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92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адовой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дорожки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1032C5" w:rsidRPr="001032C5" w:rsidTr="001032C5">
        <w:trPr>
          <w:trHeight w:val="585"/>
        </w:trPr>
        <w:tc>
          <w:tcPr>
            <w:tcW w:w="49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92AE4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Край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роезжей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асти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лиц,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ромка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укрепленной</w:t>
            </w:r>
            <w:r w:rsidR="00E92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полосы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бочины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ороги 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ровка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канавы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Мачта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92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пора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светительной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ети,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остовая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пора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92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эстакада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304"/>
        </w:trPr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Подошва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ткоса,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еррасы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92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1032C5" w:rsidRPr="001032C5" w:rsidTr="001032C5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Подошва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нутренняя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рань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одпорной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250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Подземные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сети: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61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азопровод,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канализация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99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епловая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сеть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261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одопровод,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дренаж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75"/>
        </w:trPr>
        <w:tc>
          <w:tcPr>
            <w:tcW w:w="4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иловой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абель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92A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абель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связи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</w:tbl>
    <w:p w:rsidR="001032C5" w:rsidRPr="001032C5" w:rsidRDefault="001032C5" w:rsidP="001032C5">
      <w:pPr>
        <w:autoSpaceDE w:val="0"/>
        <w:autoSpaceDN w:val="0"/>
        <w:adjustRightInd w:val="0"/>
        <w:spacing w:before="100" w:beforeAutospacing="1"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Примечания: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риведенные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тносятся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еревьям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иаметром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олее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должны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величены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еревьев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роной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ольшего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иаметра. </w:t>
      </w:r>
    </w:p>
    <w:p w:rsidR="001032C5" w:rsidRPr="001032C5" w:rsidRDefault="001032C5" w:rsidP="001032C5">
      <w:pPr>
        <w:autoSpaceDE w:val="0"/>
        <w:autoSpaceDN w:val="0"/>
        <w:adjustRightInd w:val="0"/>
        <w:spacing w:before="37"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асстояния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оздушных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иний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лектропередачи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еревьев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равилам устройства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лектроустановок. </w:t>
      </w:r>
    </w:p>
    <w:p w:rsidR="001032C5" w:rsidRPr="001032C5" w:rsidRDefault="001032C5" w:rsidP="001032C5">
      <w:pPr>
        <w:tabs>
          <w:tab w:val="left" w:pos="0"/>
        </w:tabs>
        <w:autoSpaceDE w:val="0"/>
        <w:autoSpaceDN w:val="0"/>
        <w:adjustRightInd w:val="0"/>
        <w:spacing w:before="34"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еревья,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высаживаемые</w:t>
      </w:r>
      <w:r w:rsidR="00E9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9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даний,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репятствовать </w:t>
      </w:r>
      <w:r w:rsidR="00E9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инсоляции 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свещенности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общественных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омещений. 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right="32" w:firstLine="709"/>
        <w:jc w:val="both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8) Параметры застройки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зонах </w:t>
      </w:r>
      <w:r w:rsidRPr="001032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рекреации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Расстояние между границей территории жилой застройки и ближним краем паркового массива должно составлять не менее </w:t>
      </w:r>
      <w:smartTag w:uri="urn:schemas-microsoft-com:office:smarttags" w:element="metricconverter">
        <w:smartTagPr>
          <w:attr w:name="ProductID" w:val="3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Автостоянки для посетителей парков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400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входа и проектировать из расчета не менее 10 машиномест на 100 единовременных посетителей. Размеры земельных участков автостоянок на одно место:</w:t>
      </w:r>
    </w:p>
    <w:p w:rsidR="001032C5" w:rsidRPr="001032C5" w:rsidRDefault="001032C5" w:rsidP="00F6294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легковых автомобилей - 25 квадратных метров;</w:t>
      </w:r>
    </w:p>
    <w:p w:rsidR="001032C5" w:rsidRPr="001032C5" w:rsidRDefault="001032C5" w:rsidP="00F6294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автобусов - 40 квадратных метров;</w:t>
      </w:r>
    </w:p>
    <w:p w:rsidR="001032C5" w:rsidRPr="001032C5" w:rsidRDefault="001032C5" w:rsidP="00F6294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велосипедов - 0,9 квадратных метров.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 указанные размеры не входит площадь подъездов и разделительных полос зеленых насаждений.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3.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исле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диновременных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осетителей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0-50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ел/га </w:t>
      </w:r>
      <w:r w:rsidR="00E92AE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еобходимо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редусматривать</w:t>
      </w:r>
      <w:r w:rsidR="003A677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дорожно-т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ропиночную</w:t>
      </w:r>
      <w:r w:rsidR="00E92AE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рганизации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вижения.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4.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орожную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еть зон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рекреаци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дороги,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ллеи,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ропы)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рассировать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возможности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максимальным сохранением зеленых насаждений, минимальными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клонами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оответствии </w:t>
      </w:r>
      <w:r w:rsidR="00E92AE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аправлениями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сновных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утей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вижения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ешеходов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четом </w:t>
      </w:r>
      <w:r w:rsidR="00E92AE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пределения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ратчайших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остановочным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унктам,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гровым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спортивным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лощадкам.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ирина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орожки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ратной </w:t>
      </w:r>
      <w:smartTag w:uri="urn:schemas-microsoft-com:office:smarttags" w:element="metricconverter">
        <w:smartTagPr>
          <w:attr w:name="ProductID" w:val="0,75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,75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</w:t>
        </w:r>
        <w:r w:rsidR="00E92AE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ширина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олосы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вижения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дного человека).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Покрытия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лощадок,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дорожно-тропиночной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ределах зон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рекреации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рименять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литок,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щ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ебня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ругих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рочных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инеральных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атериалов,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опуская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рименение асфальтового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окрытия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сключительных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лучаях.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9) Параметры застройки коммунально-складской и производственной зон</w:t>
      </w:r>
    </w:p>
    <w:p w:rsidR="001032C5" w:rsidRPr="00E92AE4" w:rsidRDefault="001032C5" w:rsidP="00E92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Размеры земельных участков для станций водоочистки (в гектарах) в</w:t>
      </w:r>
      <w:r w:rsidR="00E92AE4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зависимости от их производительности, (тысяч метров кубических в сутки), следует принимать по проекту, но не более: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 0,8 тыс.м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/сутки - </w:t>
      </w:r>
      <w:smartTag w:uri="urn:schemas-microsoft-com:office:smarttags" w:element="metricconverter">
        <w:smartTagPr>
          <w:attr w:name="ProductID" w:val="1 гектар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гектар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0,8 до 12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/сутки - 2 гектара;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12 до 32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/сутки - 3 гектара;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32 до 80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/сутки - 4 гектара;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80 до 125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/сутки - </w:t>
      </w:r>
      <w:smartTag w:uri="urn:schemas-microsoft-com:office:smarttags" w:element="metricconverter">
        <w:smartTagPr>
          <w:attr w:name="ProductID" w:val="6 гекта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 гектаров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Площадку очистных сооружений сточных вод следует располагать с подветренной стороны для ветров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преобладающего в теплый период года</w:t>
      </w:r>
      <w:r w:rsidR="00E92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направления по отношению к жилой застройке и населенному пункту ниже по течению водотока.</w:t>
      </w:r>
    </w:p>
    <w:p w:rsid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34217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 земельных участков для очистных сооружений канализации должны быть: </w:t>
      </w:r>
    </w:p>
    <w:p w:rsidR="00F0714C" w:rsidRPr="001032C5" w:rsidRDefault="00F0714C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1"/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2047"/>
        <w:gridCol w:w="2112"/>
        <w:gridCol w:w="2512"/>
      </w:tblGrid>
      <w:tr w:rsidR="001032C5" w:rsidRPr="001032C5" w:rsidTr="001032C5"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F0714C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Производительность очистных </w:t>
            </w:r>
            <w:r w:rsidR="001032C5"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сооружений канализации, тыс. м</w:t>
            </w:r>
            <w:r w:rsidR="001032C5"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3</w:t>
            </w:r>
            <w:r w:rsidR="001032C5"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 сутки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Размеры земельных участков, не более, га</w:t>
            </w:r>
          </w:p>
        </w:tc>
      </w:tr>
      <w:tr w:rsidR="001032C5" w:rsidRPr="001032C5" w:rsidTr="00103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Очистных сооружений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Иловых площадок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1032C5" w:rsidRPr="001032C5" w:rsidTr="001032C5">
        <w:trPr>
          <w:trHeight w:val="2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2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0,7 до 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17 до 40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40 до 130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130 до 175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175 до 280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Санитарно-защитные зоны для канализационных очистных сооружений в соответствии с требованиями СанПиН 2.2.1/2.1.1.1200-03 составляют:</w:t>
      </w:r>
    </w:p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49"/>
      <w:r w:rsidRPr="0010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41"/>
        <w:gridCol w:w="1377"/>
        <w:gridCol w:w="1701"/>
        <w:gridCol w:w="1418"/>
      </w:tblGrid>
      <w:tr w:rsidR="001032C5" w:rsidRPr="001032C5" w:rsidTr="001032C5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Сооружения для очистки сточных вод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Расстояние, м </w:t>
            </w:r>
            <w:r w:rsidR="00F071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 расчетной производительности очистных сооружений в тыс. м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3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 сутки</w:t>
            </w:r>
          </w:p>
        </w:tc>
      </w:tr>
      <w:tr w:rsidR="001032C5" w:rsidRPr="001032C5" w:rsidTr="001032C5">
        <w:trPr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 0,2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0,2 –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5,0 – 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50,0 - 280</w:t>
            </w:r>
          </w:p>
        </w:tc>
      </w:tr>
      <w:tr w:rsidR="001032C5" w:rsidRPr="001032C5" w:rsidTr="001032C5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1032C5" w:rsidRPr="001032C5" w:rsidTr="001032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Насосные станции и аварийно-регулирующие резервуары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1032C5" w:rsidRPr="001032C5" w:rsidTr="001032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Сооружения для механической и биологической очистки с иловыми площадками </w:t>
            </w:r>
            <w:r w:rsidR="003A6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сброш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енных осадков, а также иловые площадки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Сооружения для механической и биологической очистки с термомеханической обработкой осадка в закрытых помещениях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1032C5" w:rsidRPr="001032C5" w:rsidTr="001032C5">
        <w:trPr>
          <w:trHeight w:val="8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Поля:</w:t>
            </w:r>
          </w:p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фильтрации</w:t>
            </w:r>
          </w:p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орошения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1032C5" w:rsidRPr="001032C5" w:rsidTr="001032C5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Биологические пруды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земельных участков для отдельно стоящих котельных, размещаемых в районах жилой застройки составляют: </w:t>
      </w:r>
    </w:p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90"/>
        <w:gridCol w:w="2738"/>
      </w:tblGrid>
      <w:tr w:rsidR="001032C5" w:rsidRPr="001032C5" w:rsidTr="001032C5">
        <w:trPr>
          <w:cantSplit/>
          <w:trHeight w:val="269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Теплопроизводительность котельных, Гкал/ч (МВт)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Размеры земельных участков (га), котельных работающих</w:t>
            </w:r>
          </w:p>
        </w:tc>
      </w:tr>
      <w:tr w:rsidR="001032C5" w:rsidRPr="001032C5" w:rsidTr="001032C5">
        <w:trPr>
          <w:cantSplit/>
          <w:trHeight w:val="541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твердом топливе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газо-мазутном топливе</w:t>
            </w:r>
          </w:p>
        </w:tc>
      </w:tr>
      <w:tr w:rsidR="001032C5" w:rsidRPr="001032C5" w:rsidTr="001032C5">
        <w:trPr>
          <w:trHeight w:val="36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 5 до 10 (от 6 до 12)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10 до 50 (от 12 до 58)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50 до 100 (от 58 до 116)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032C5" w:rsidRPr="001032C5" w:rsidTr="001032C5">
        <w:trPr>
          <w:trHeight w:val="2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100 до 200 (от 116 до 233)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1032C5" w:rsidRPr="001032C5" w:rsidTr="001032C5">
        <w:trPr>
          <w:trHeight w:val="2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200 до 400 (от 233 до 466)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Газораспределительные станции (далее - ГРС) и газонаполнительные станции (далее - ГНС) должны размещаться за пределами населенных пунктов, а также их резервных территорий.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Линии электропередачи напряжением до 10 кВ на территории жилой зоны в застройке зданиями 4 этажа и выше должны выполняться кабельными, а в застройке зданиями 3 этажа и ниже - воздушными. (*)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Расстояние от зданий и сооружений предприятий (независимо от степени их огнестойкости) до границ лесного массива хвойных пород должно составлять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лиственных пород – не менее </w:t>
      </w:r>
      <w:smartTag w:uri="urn:schemas-microsoft-com:office:smarttags" w:element="metricconverter">
        <w:smartTagPr>
          <w:attr w:name="ProductID" w:val="2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СЗЗ от линий воздушных электропередач устанавливаются по обе стороны от проекции крайних фазных проводов ЛЭП до 20 кВ в </w:t>
      </w:r>
      <w:smartTag w:uri="urn:schemas-microsoft-com:office:smarttags" w:element="metricconverter">
        <w:smartTagPr>
          <w:attr w:name="ProductID" w:val="10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ЛЭП 35 кВ и 110 кВ – </w:t>
      </w:r>
      <w:smartTag w:uri="urn:schemas-microsoft-com:office:smarttags" w:element="metricconverter">
        <w:smartTagPr>
          <w:attr w:name="ProductID" w:val="15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(санитарные разрывы в целях защиты населения от воздействия электрического поля).</w:t>
      </w:r>
    </w:p>
    <w:p w:rsidR="001032C5" w:rsidRPr="001032C5" w:rsidRDefault="001032C5" w:rsidP="001032C5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1032C5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>ГЛАВА IX. ЗАКЛЮЧИТЕЛЬНЫЕ ПОЛОЖЕНИЯ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77. Ответственность за нарушение Правил землеполь</w:t>
      </w:r>
      <w:r w:rsidR="0068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 w:rsidR="00F071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ования и застройки Раздольненского</w:t>
      </w: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Ответственность за нарушение настоящих Правил наступает согласно законодательства Российской Федерации и законодательства Республики Северная Осетия-Алания.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Статья 78. Вступление в силу Правил землеполь</w:t>
      </w:r>
      <w:r w:rsidR="0068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зования и заст</w:t>
      </w:r>
      <w:r w:rsidR="00F071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ройки Раздольненского </w:t>
      </w: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Настоящие Правила вступают в силу по истечении десяти дней после их официального опубликования.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Сведения о градостроительных регламентах и о территориальных зонах после их утверждения подлежат внесению в Государственный кадастр недвижимости.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 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ЧАСТЬ ТРЕТЬЯ: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ГРАФИЧЕСКИЕ МАТЕРИАЛЫ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X. КАРТЫ ГРАДОСТРОИТЕЛЬНОГО ЗОНИРОВАНИЯ.</w:t>
      </w:r>
    </w:p>
    <w:p w:rsidR="001032C5" w:rsidRPr="009847B7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79. Карта градостроительного зон</w:t>
      </w:r>
      <w:r w:rsidR="0068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ирования </w:t>
      </w:r>
      <w:r w:rsidR="00F071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территории Раздольненского</w:t>
      </w:r>
      <w:r w:rsidRPr="00984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поселения: существующее положение и перспектива развития.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 градостроительного зонирования территории сельского поселения является основным графическим материалом Правил, в котором устанавливаются границы территориальных зон с целью создания условий для планировки территории сельского поселения.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 градостроительного зонирования выполнена в составе одного чертежа: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существующее положение (Лист 1);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Чертеж включает в себя: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сель</w:t>
      </w:r>
      <w:r w:rsidR="006868B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поселения;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территориальных зон внутри границ сельского поселения;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существующие и планируемые границы населенных пунктов;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санитарно-защитных зон;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водоохранных зон;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особо охраняемые природные территории;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объекты культурного наследия;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виды и состав территориальных зон.</w:t>
      </w:r>
    </w:p>
    <w:p w:rsidR="001032C5" w:rsidRPr="001032C5" w:rsidRDefault="00F0714C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Площадь Раздольненского </w:t>
      </w:r>
      <w:r w:rsidR="001032C5"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поселения составляет </w:t>
      </w:r>
      <w:r w:rsidR="00AF3766" w:rsidRPr="00AF3766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4"/>
          <w:lang w:eastAsia="ru-RU"/>
        </w:rPr>
        <w:t>104,4</w:t>
      </w:r>
      <w:r w:rsidR="00437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37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="001032C5"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состав поселе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входит  1 населенный  пункт.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80. Карты градостроительного зонирования населенных пунктов, где существующее население превышает 100 жителей.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Карты градостроительного зонирования территории населенных пунктов являются графическим материалом Правил, в котором в границах населенных пунктов (существующих и перспективных) устанавливаются границы территориальных зон и планировочные ограничения с целью создания условий для планировки территории населенных пунктов.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 </w:t>
      </w:r>
    </w:p>
    <w:p w:rsidR="001032C5" w:rsidRPr="009847B7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ИСТОЧНИКИ ИНФОРМАЦИИ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29.12.2004 №190-ФЗ «Градостроительный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25.10.2001 №136-ФЗ «Земельный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03.06.2006 №74-ФЗ «Водный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04.12.2006 №201-ФЗ «Лесной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Федеральные Законы РФ от 30.11.1994 № 51-ФЗ, от 26.01.1996 № 14-ФЗ, от 26.11.2001 № 146-ФЗ и от 18.12.2006 №  230-ФЗ «Гражданский Кодекс РФ» (части 1, 2, 3, 4);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06.10.2003 №131-ФЗ «Об общих принципах организации местного самоуправления в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22.07.2008 №123-ФЗ «Технический регламент о требованиях пожарпожарной безопасности»;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СНиП 2.07.01-62 «Градостроительство. Планировка и застройка городских и сельских поселений»;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СНиП 11-04-2003 «Об утверждении «Инструкции о порядке разработки, согласования, экспертизы и утверждения градостроительной документации»;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СанПиН 2.2.1/2.1.1.1200-03 «Санитарно-защитные зоны и санитарная классификация предприятий, сооружений и иных объектов»;</w:t>
      </w:r>
    </w:p>
    <w:p w:rsidR="001032C5" w:rsidRPr="006868B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8B5">
        <w:rPr>
          <w:rFonts w:ascii="Times New Roman" w:eastAsia="Times New Roman" w:hAnsi="Times New Roman" w:cs="Times New Roman"/>
          <w:sz w:val="28"/>
          <w:szCs w:val="24"/>
          <w:lang w:eastAsia="ru-RU"/>
        </w:rPr>
        <w:t>11.</w:t>
      </w:r>
      <w:r w:rsidRPr="0068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Закон Республики Северная Осетия - Алания от 28 мая 2008 года №20-РЗ «О градостроительной деятельности в Республике Северная Осетия – Алания»;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Республиканские нормативы градостроительного проектирования Республики Северная Осетия-Алания (утверждены постановлением Правительства Республики Северная Осетия-Алания от 09.04.2010</w:t>
      </w:r>
      <w:r w:rsidR="00F0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г. №107);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Нормативно-правовой акт «Схема территориального планирования Республики Северная Осетия-Алания» (2008</w:t>
      </w:r>
      <w:r w:rsidR="00F0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г.);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0714C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F071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Генеральный план Раздольненского сельского поселения (2013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15.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Рекомендации по подготовке Правил землепользования и застройки (подготовлены в 2007 г. По заказу Федерального агентства по строительству и жилищно-коммунальному хозяйству Фондом «Институт экономики города» и Фондом «Градостроительные реформы»);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16.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Закон Республики Северная Осетия-Алания от 14.05.2004 N 17-РЗ (ред. от 22.05.2006) «Об особенностях регулирования земельных отношений в Республике Северная Осетия – Алания»;</w:t>
      </w:r>
    </w:p>
    <w:p w:rsidR="000E3A88" w:rsidRPr="005347A9" w:rsidRDefault="006868B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bookmarkStart w:id="3" w:name="_GoBack"/>
      <w:bookmarkEnd w:id="3"/>
      <w:r w:rsidR="001032C5"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032C5"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Закон Республики Северная Осетия-Алания 24.08.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Осетия-Алания».</w:t>
      </w:r>
    </w:p>
    <w:sectPr w:rsidR="000E3A88" w:rsidRPr="005347A9" w:rsidSect="00350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39" w:rsidRDefault="00342739" w:rsidP="00D414EA">
      <w:pPr>
        <w:spacing w:after="0" w:line="240" w:lineRule="auto"/>
      </w:pPr>
      <w:r>
        <w:separator/>
      </w:r>
    </w:p>
  </w:endnote>
  <w:endnote w:type="continuationSeparator" w:id="1">
    <w:p w:rsidR="00342739" w:rsidRDefault="00342739" w:rsidP="00D4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39" w:rsidRDefault="00342739" w:rsidP="00D414EA">
      <w:pPr>
        <w:spacing w:after="0" w:line="240" w:lineRule="auto"/>
      </w:pPr>
      <w:r>
        <w:separator/>
      </w:r>
    </w:p>
  </w:footnote>
  <w:footnote w:type="continuationSeparator" w:id="1">
    <w:p w:rsidR="00342739" w:rsidRDefault="00342739" w:rsidP="00D4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17C"/>
    <w:multiLevelType w:val="hybridMultilevel"/>
    <w:tmpl w:val="465C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3C6"/>
    <w:multiLevelType w:val="hybridMultilevel"/>
    <w:tmpl w:val="0340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424E"/>
    <w:multiLevelType w:val="hybridMultilevel"/>
    <w:tmpl w:val="B7AC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5ECA"/>
    <w:multiLevelType w:val="hybridMultilevel"/>
    <w:tmpl w:val="4E48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94925"/>
    <w:multiLevelType w:val="hybridMultilevel"/>
    <w:tmpl w:val="8FDA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4034C"/>
    <w:multiLevelType w:val="hybridMultilevel"/>
    <w:tmpl w:val="2DD2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3EBA"/>
    <w:multiLevelType w:val="hybridMultilevel"/>
    <w:tmpl w:val="4EDE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7100B"/>
    <w:multiLevelType w:val="hybridMultilevel"/>
    <w:tmpl w:val="2F62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87AA6"/>
    <w:multiLevelType w:val="hybridMultilevel"/>
    <w:tmpl w:val="17D8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83C78"/>
    <w:multiLevelType w:val="hybridMultilevel"/>
    <w:tmpl w:val="3544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566E0"/>
    <w:multiLevelType w:val="hybridMultilevel"/>
    <w:tmpl w:val="2B18884C"/>
    <w:lvl w:ilvl="0" w:tplc="67767A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338AB"/>
    <w:multiLevelType w:val="hybridMultilevel"/>
    <w:tmpl w:val="7790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1773D"/>
    <w:multiLevelType w:val="hybridMultilevel"/>
    <w:tmpl w:val="737C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E6CDF"/>
    <w:multiLevelType w:val="hybridMultilevel"/>
    <w:tmpl w:val="EB66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A8E"/>
    <w:rsid w:val="000063E2"/>
    <w:rsid w:val="00022555"/>
    <w:rsid w:val="00027B19"/>
    <w:rsid w:val="000B2CA4"/>
    <w:rsid w:val="000B4775"/>
    <w:rsid w:val="000D6086"/>
    <w:rsid w:val="000E3A88"/>
    <w:rsid w:val="001032C5"/>
    <w:rsid w:val="001F5E0A"/>
    <w:rsid w:val="0026212C"/>
    <w:rsid w:val="00342739"/>
    <w:rsid w:val="00350BEC"/>
    <w:rsid w:val="00367119"/>
    <w:rsid w:val="0038319C"/>
    <w:rsid w:val="003935E6"/>
    <w:rsid w:val="003A55B4"/>
    <w:rsid w:val="003A677F"/>
    <w:rsid w:val="00407273"/>
    <w:rsid w:val="00425E90"/>
    <w:rsid w:val="00431E6C"/>
    <w:rsid w:val="004375D6"/>
    <w:rsid w:val="00475163"/>
    <w:rsid w:val="004A79CE"/>
    <w:rsid w:val="00502A8E"/>
    <w:rsid w:val="005347A9"/>
    <w:rsid w:val="00612672"/>
    <w:rsid w:val="0066450B"/>
    <w:rsid w:val="006868B5"/>
    <w:rsid w:val="00750281"/>
    <w:rsid w:val="007D7729"/>
    <w:rsid w:val="00875057"/>
    <w:rsid w:val="0089125B"/>
    <w:rsid w:val="008A3920"/>
    <w:rsid w:val="008C101C"/>
    <w:rsid w:val="009173F8"/>
    <w:rsid w:val="0095541B"/>
    <w:rsid w:val="00965258"/>
    <w:rsid w:val="009847B7"/>
    <w:rsid w:val="009E63F4"/>
    <w:rsid w:val="00AF3766"/>
    <w:rsid w:val="00B43B1A"/>
    <w:rsid w:val="00B73AB1"/>
    <w:rsid w:val="00B958EA"/>
    <w:rsid w:val="00C259AC"/>
    <w:rsid w:val="00C655AA"/>
    <w:rsid w:val="00D414EA"/>
    <w:rsid w:val="00D70BC9"/>
    <w:rsid w:val="00DD39DB"/>
    <w:rsid w:val="00E127F4"/>
    <w:rsid w:val="00E92AE4"/>
    <w:rsid w:val="00EA2FF5"/>
    <w:rsid w:val="00F0714C"/>
    <w:rsid w:val="00F47A2D"/>
    <w:rsid w:val="00F62946"/>
    <w:rsid w:val="00F66717"/>
    <w:rsid w:val="00F7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5B"/>
  </w:style>
  <w:style w:type="paragraph" w:styleId="1">
    <w:name w:val="heading 1"/>
    <w:basedOn w:val="a"/>
    <w:next w:val="a"/>
    <w:link w:val="10"/>
    <w:rsid w:val="001032C5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1032C5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5E90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7">
    <w:name w:val="heading 7"/>
    <w:basedOn w:val="a"/>
    <w:next w:val="a"/>
    <w:link w:val="70"/>
    <w:rsid w:val="001032C5"/>
    <w:pPr>
      <w:spacing w:before="240" w:after="60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50BEC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5E9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032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3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032C5"/>
  </w:style>
  <w:style w:type="character" w:customStyle="1" w:styleId="a4">
    <w:name w:val="Текст сноски Знак"/>
    <w:basedOn w:val="a0"/>
    <w:link w:val="a5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1032C5"/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1032C5"/>
  </w:style>
  <w:style w:type="character" w:customStyle="1" w:styleId="a8">
    <w:name w:val="Нижний колонтитул Знак"/>
    <w:basedOn w:val="a0"/>
    <w:link w:val="a9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1032C5"/>
  </w:style>
  <w:style w:type="character" w:customStyle="1" w:styleId="aa">
    <w:name w:val="Текст концевой сноски Знак"/>
    <w:basedOn w:val="a0"/>
    <w:link w:val="ab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1032C5"/>
    <w:rPr>
      <w:sz w:val="20"/>
      <w:szCs w:val="20"/>
    </w:rPr>
  </w:style>
  <w:style w:type="paragraph" w:styleId="ac">
    <w:name w:val="Body Text"/>
    <w:basedOn w:val="a"/>
    <w:link w:val="17"/>
    <w:rsid w:val="001032C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Основной текст Знак"/>
    <w:basedOn w:val="a0"/>
    <w:rsid w:val="001032C5"/>
  </w:style>
  <w:style w:type="character" w:customStyle="1" w:styleId="17">
    <w:name w:val="Основной текст Знак1"/>
    <w:basedOn w:val="a0"/>
    <w:link w:val="ac"/>
    <w:locked/>
    <w:rsid w:val="001032C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rsid w:val="001032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e"/>
    <w:rsid w:val="001032C5"/>
    <w:pPr>
      <w:tabs>
        <w:tab w:val="left" w:pos="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1032C5"/>
  </w:style>
  <w:style w:type="character" w:customStyle="1" w:styleId="21">
    <w:name w:val="Основной текст 2 Знак"/>
    <w:basedOn w:val="a0"/>
    <w:link w:val="22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1032C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032C5"/>
  </w:style>
  <w:style w:type="character" w:customStyle="1" w:styleId="23">
    <w:name w:val="Основной текст с отступом 2 Знак"/>
    <w:basedOn w:val="a0"/>
    <w:link w:val="24"/>
    <w:rsid w:val="001032C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24">
    <w:name w:val="Body Text Indent 2"/>
    <w:basedOn w:val="a"/>
    <w:link w:val="23"/>
    <w:rsid w:val="001032C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032C5"/>
  </w:style>
  <w:style w:type="character" w:customStyle="1" w:styleId="31">
    <w:name w:val="Основной текст с отступом 3 Знак"/>
    <w:basedOn w:val="a0"/>
    <w:link w:val="32"/>
    <w:rsid w:val="001032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032C5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032C5"/>
    <w:rPr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1032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1032C5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character" w:customStyle="1" w:styleId="af2">
    <w:name w:val="Текст Знак"/>
    <w:basedOn w:val="a0"/>
    <w:link w:val="af3"/>
    <w:rsid w:val="001032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rsid w:val="001032C5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1032C5"/>
    <w:rPr>
      <w:rFonts w:ascii="Consolas" w:hAnsi="Consolas" w:cs="Consolas"/>
      <w:sz w:val="21"/>
      <w:szCs w:val="21"/>
    </w:rPr>
  </w:style>
  <w:style w:type="paragraph" w:customStyle="1" w:styleId="ConsTitle">
    <w:name w:val="ConsTitle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нак Знак5"/>
    <w:basedOn w:val="a0"/>
    <w:rsid w:val="001032C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1032C5"/>
    <w:rPr>
      <w:color w:val="0000FF"/>
      <w:u w:val="single"/>
    </w:rPr>
  </w:style>
  <w:style w:type="paragraph" w:customStyle="1" w:styleId="af5">
    <w:name w:val="Комментарий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70" w:firstLine="709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6">
    <w:name w:val="Заголовок статьи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1032C5"/>
  </w:style>
  <w:style w:type="paragraph" w:styleId="af7">
    <w:name w:val="List Paragraph"/>
    <w:basedOn w:val="a"/>
    <w:uiPriority w:val="34"/>
    <w:qFormat/>
    <w:rsid w:val="001032C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 Spacing"/>
    <w:link w:val="af9"/>
    <w:uiPriority w:val="1"/>
    <w:qFormat/>
    <w:rsid w:val="001032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с отступом 21"/>
    <w:basedOn w:val="a"/>
    <w:rsid w:val="001032C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10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032C5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Текст выноски Знак"/>
    <w:basedOn w:val="a0"/>
    <w:link w:val="afc"/>
    <w:uiPriority w:val="99"/>
    <w:semiHidden/>
    <w:rsid w:val="001032C5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rsid w:val="001032C5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paragraph" w:customStyle="1" w:styleId="afd">
    <w:name w:val="Обычный.Доклад"/>
    <w:rsid w:val="00103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3">
    <w:name w:val="Сетка таблицы3"/>
    <w:basedOn w:val="a1"/>
    <w:next w:val="a3"/>
    <w:uiPriority w:val="59"/>
    <w:rsid w:val="00D414EA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5B"/>
  </w:style>
  <w:style w:type="paragraph" w:styleId="1">
    <w:name w:val="heading 1"/>
    <w:basedOn w:val="a"/>
    <w:next w:val="a"/>
    <w:link w:val="10"/>
    <w:rsid w:val="001032C5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1032C5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5E90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7">
    <w:name w:val="heading 7"/>
    <w:basedOn w:val="a"/>
    <w:next w:val="a"/>
    <w:link w:val="70"/>
    <w:rsid w:val="001032C5"/>
    <w:pPr>
      <w:spacing w:before="240" w:after="60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50BEC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5E9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032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3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032C5"/>
  </w:style>
  <w:style w:type="character" w:customStyle="1" w:styleId="a4">
    <w:name w:val="Текст сноски Знак"/>
    <w:basedOn w:val="a0"/>
    <w:link w:val="a5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1032C5"/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1032C5"/>
  </w:style>
  <w:style w:type="character" w:customStyle="1" w:styleId="a8">
    <w:name w:val="Нижний колонтитул Знак"/>
    <w:basedOn w:val="a0"/>
    <w:link w:val="a9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1032C5"/>
  </w:style>
  <w:style w:type="character" w:customStyle="1" w:styleId="aa">
    <w:name w:val="Текст концевой сноски Знак"/>
    <w:basedOn w:val="a0"/>
    <w:link w:val="ab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1032C5"/>
    <w:rPr>
      <w:sz w:val="20"/>
      <w:szCs w:val="20"/>
    </w:rPr>
  </w:style>
  <w:style w:type="paragraph" w:styleId="ac">
    <w:name w:val="Body Text"/>
    <w:basedOn w:val="a"/>
    <w:link w:val="17"/>
    <w:rsid w:val="001032C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Основной текст Знак"/>
    <w:basedOn w:val="a0"/>
    <w:rsid w:val="001032C5"/>
  </w:style>
  <w:style w:type="character" w:customStyle="1" w:styleId="17">
    <w:name w:val="Основной текст Знак1"/>
    <w:basedOn w:val="a0"/>
    <w:link w:val="ac"/>
    <w:locked/>
    <w:rsid w:val="001032C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rsid w:val="001032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e"/>
    <w:rsid w:val="001032C5"/>
    <w:pPr>
      <w:tabs>
        <w:tab w:val="left" w:pos="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1032C5"/>
  </w:style>
  <w:style w:type="character" w:customStyle="1" w:styleId="21">
    <w:name w:val="Основной текст 2 Знак"/>
    <w:basedOn w:val="a0"/>
    <w:link w:val="22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1032C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032C5"/>
  </w:style>
  <w:style w:type="character" w:customStyle="1" w:styleId="23">
    <w:name w:val="Основной текст с отступом 2 Знак"/>
    <w:basedOn w:val="a0"/>
    <w:link w:val="24"/>
    <w:rsid w:val="001032C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24">
    <w:name w:val="Body Text Indent 2"/>
    <w:basedOn w:val="a"/>
    <w:link w:val="23"/>
    <w:rsid w:val="001032C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032C5"/>
  </w:style>
  <w:style w:type="character" w:customStyle="1" w:styleId="31">
    <w:name w:val="Основной текст с отступом 3 Знак"/>
    <w:basedOn w:val="a0"/>
    <w:link w:val="32"/>
    <w:rsid w:val="001032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032C5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032C5"/>
    <w:rPr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1032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1032C5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character" w:customStyle="1" w:styleId="af2">
    <w:name w:val="Текст Знак"/>
    <w:basedOn w:val="a0"/>
    <w:link w:val="af3"/>
    <w:rsid w:val="001032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rsid w:val="001032C5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1032C5"/>
    <w:rPr>
      <w:rFonts w:ascii="Consolas" w:hAnsi="Consolas" w:cs="Consolas"/>
      <w:sz w:val="21"/>
      <w:szCs w:val="21"/>
    </w:rPr>
  </w:style>
  <w:style w:type="paragraph" w:customStyle="1" w:styleId="ConsTitle">
    <w:name w:val="ConsTitle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нак Знак5"/>
    <w:basedOn w:val="a0"/>
    <w:rsid w:val="001032C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1032C5"/>
    <w:rPr>
      <w:color w:val="0000FF"/>
      <w:u w:val="single"/>
    </w:rPr>
  </w:style>
  <w:style w:type="paragraph" w:customStyle="1" w:styleId="af5">
    <w:name w:val="Комментарий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70" w:firstLine="709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6">
    <w:name w:val="Заголовок статьи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1032C5"/>
  </w:style>
  <w:style w:type="paragraph" w:styleId="af7">
    <w:name w:val="List Paragraph"/>
    <w:basedOn w:val="a"/>
    <w:uiPriority w:val="34"/>
    <w:qFormat/>
    <w:rsid w:val="001032C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 Spacing"/>
    <w:link w:val="af9"/>
    <w:uiPriority w:val="1"/>
    <w:qFormat/>
    <w:rsid w:val="001032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с отступом 21"/>
    <w:basedOn w:val="a"/>
    <w:rsid w:val="001032C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10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032C5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Текст выноски Знак"/>
    <w:basedOn w:val="a0"/>
    <w:link w:val="afc"/>
    <w:uiPriority w:val="99"/>
    <w:semiHidden/>
    <w:rsid w:val="001032C5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rsid w:val="001032C5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paragraph" w:customStyle="1" w:styleId="afd">
    <w:name w:val="Обычный.Доклад"/>
    <w:rsid w:val="00103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3">
    <w:name w:val="Сетка таблицы3"/>
    <w:basedOn w:val="a1"/>
    <w:next w:val="a3"/>
    <w:uiPriority w:val="59"/>
    <w:rsid w:val="00D414EA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74</Pages>
  <Words>14306</Words>
  <Characters>81548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10</cp:revision>
  <dcterms:created xsi:type="dcterms:W3CDTF">2017-03-08T09:18:00Z</dcterms:created>
  <dcterms:modified xsi:type="dcterms:W3CDTF">2017-04-11T05:46:00Z</dcterms:modified>
</cp:coreProperties>
</file>