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F9" w:rsidRPr="00353140" w:rsidRDefault="00353140" w:rsidP="00353140">
      <w:pPr>
        <w:spacing w:after="0"/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>
        <w:object w:dxaOrig="1525" w:dyaOrig="1237">
          <v:shape id="ole_rId2" o:spid="_x0000_i1025" style="width:76.25pt;height:61.8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Imaging." ShapeID="ole_rId2" DrawAspect="Content" ObjectID="_1742213367" r:id="rId7"/>
        </w:object>
      </w:r>
    </w:p>
    <w:p w:rsidR="008F586A" w:rsidRPr="008F586A" w:rsidRDefault="00200517" w:rsidP="008F586A">
      <w:pPr>
        <w:pStyle w:val="a8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Главы </w:t>
      </w:r>
      <w:r w:rsidR="008F586A" w:rsidRPr="008F586A">
        <w:rPr>
          <w:rFonts w:ascii="Bookman Old Style" w:hAnsi="Bookman Old Style"/>
          <w:b/>
          <w:sz w:val="26"/>
          <w:szCs w:val="26"/>
        </w:rPr>
        <w:t>Администрации местного самоуправления</w:t>
      </w:r>
    </w:p>
    <w:p w:rsidR="008F586A" w:rsidRPr="008F586A" w:rsidRDefault="008F586A" w:rsidP="008F586A">
      <w:pPr>
        <w:pStyle w:val="a8"/>
        <w:jc w:val="center"/>
        <w:rPr>
          <w:rFonts w:ascii="Bookman Old Style" w:hAnsi="Bookman Old Style"/>
          <w:b/>
          <w:sz w:val="26"/>
          <w:szCs w:val="26"/>
        </w:rPr>
      </w:pPr>
      <w:r w:rsidRPr="008F586A">
        <w:rPr>
          <w:rFonts w:ascii="Bookman Old Style" w:hAnsi="Bookman Old Style"/>
          <w:b/>
          <w:sz w:val="26"/>
          <w:szCs w:val="26"/>
        </w:rPr>
        <w:t>Раздольненского сельского поселения</w:t>
      </w:r>
    </w:p>
    <w:p w:rsidR="008F586A" w:rsidRPr="00065C98" w:rsidRDefault="008F586A" w:rsidP="008F586A">
      <w:pPr>
        <w:pStyle w:val="a8"/>
        <w:jc w:val="center"/>
        <w:rPr>
          <w:b/>
          <w:sz w:val="26"/>
          <w:szCs w:val="26"/>
        </w:rPr>
      </w:pPr>
      <w:r w:rsidRPr="008F586A">
        <w:rPr>
          <w:rFonts w:ascii="Bookman Old Style" w:hAnsi="Bookman Old Style"/>
          <w:b/>
          <w:sz w:val="26"/>
          <w:szCs w:val="26"/>
        </w:rPr>
        <w:t xml:space="preserve">Моздокского района РСО-Алания </w:t>
      </w:r>
    </w:p>
    <w:p w:rsidR="009857F9" w:rsidRDefault="009857F9">
      <w:pPr>
        <w:pStyle w:val="a8"/>
        <w:jc w:val="center"/>
        <w:rPr>
          <w:rFonts w:ascii="Bookman Old Style" w:hAnsi="Bookman Old Style" w:cs="Times New Roman"/>
          <w:sz w:val="28"/>
          <w:szCs w:val="28"/>
        </w:rPr>
      </w:pPr>
    </w:p>
    <w:p w:rsidR="009857F9" w:rsidRPr="00BE7879" w:rsidRDefault="008A7F5F">
      <w:pPr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№ 31</w:t>
      </w:r>
      <w:r w:rsidR="00FB20BB" w:rsidRPr="00BE7879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                   </w:t>
      </w:r>
      <w:r w:rsidR="008F586A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</w:t>
      </w:r>
      <w:r w:rsidR="005777DC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                       от 29</w:t>
      </w:r>
      <w:r w:rsidR="00200517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августа 2022</w:t>
      </w:r>
      <w:r w:rsidR="00FB20BB" w:rsidRPr="00BE7879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г.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8003"/>
        <w:gridCol w:w="1551"/>
      </w:tblGrid>
      <w:tr w:rsidR="009857F9" w:rsidTr="00353140">
        <w:trPr>
          <w:trHeight w:val="1344"/>
        </w:trPr>
        <w:tc>
          <w:tcPr>
            <w:tcW w:w="8003" w:type="dxa"/>
          </w:tcPr>
          <w:p w:rsidR="00353140" w:rsidRDefault="00200517" w:rsidP="00200517">
            <w:pPr>
              <w:pStyle w:val="ConsPlusTitle"/>
              <w:widowControl/>
              <w:spacing w:line="240" w:lineRule="exact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</w:rPr>
              <w:t xml:space="preserve">             </w:t>
            </w:r>
          </w:p>
          <w:p w:rsidR="00200517" w:rsidRDefault="00353140" w:rsidP="00200517">
            <w:pPr>
              <w:pStyle w:val="ConsPlusTitle"/>
              <w:widowControl/>
              <w:spacing w:line="240" w:lineRule="exact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</w:rPr>
              <w:t xml:space="preserve">           </w:t>
            </w:r>
            <w:r w:rsidR="00200517" w:rsidRPr="00200517">
              <w:rPr>
                <w:rFonts w:ascii="Bookman Old Style" w:hAnsi="Bookman Old Style"/>
                <w:b w:val="0"/>
                <w:i/>
              </w:rPr>
              <w:t>Об утверждении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 xml:space="preserve"> Прогноза </w:t>
            </w:r>
            <w:r w:rsidR="00BE7879" w:rsidRPr="00200517">
              <w:rPr>
                <w:rFonts w:ascii="Bookman Old Style" w:hAnsi="Bookman Old Style"/>
                <w:b w:val="0"/>
                <w:i/>
              </w:rPr>
              <w:t xml:space="preserve">социально </w:t>
            </w:r>
            <w:r w:rsidR="00200517">
              <w:rPr>
                <w:rFonts w:ascii="Bookman Old Style" w:hAnsi="Bookman Old Style"/>
                <w:b w:val="0"/>
                <w:i/>
              </w:rPr>
              <w:t>–</w:t>
            </w:r>
            <w:r w:rsidR="00BE7879" w:rsidRPr="00200517">
              <w:rPr>
                <w:rFonts w:ascii="Bookman Old Style" w:hAnsi="Bookman Old Style"/>
                <w:b w:val="0"/>
                <w:i/>
              </w:rPr>
              <w:t xml:space="preserve"> </w:t>
            </w:r>
            <w:r w:rsidR="00200517" w:rsidRPr="00200517">
              <w:rPr>
                <w:rFonts w:ascii="Bookman Old Style" w:hAnsi="Bookman Old Style"/>
                <w:b w:val="0"/>
                <w:i/>
              </w:rPr>
              <w:t>экономического</w:t>
            </w:r>
          </w:p>
          <w:p w:rsidR="00200517" w:rsidRDefault="00200517" w:rsidP="00200517">
            <w:pPr>
              <w:pStyle w:val="ConsPlusTitle"/>
              <w:widowControl/>
              <w:spacing w:line="240" w:lineRule="exact"/>
              <w:jc w:val="center"/>
              <w:rPr>
                <w:rFonts w:ascii="Bookman Old Style" w:hAnsi="Bookman Old Style"/>
                <w:b w:val="0"/>
                <w:i/>
              </w:rPr>
            </w:pPr>
            <w:r w:rsidRPr="00200517">
              <w:rPr>
                <w:rFonts w:ascii="Bookman Old Style" w:hAnsi="Bookman Old Style"/>
                <w:b w:val="0"/>
                <w:i/>
              </w:rPr>
              <w:t xml:space="preserve"> </w:t>
            </w:r>
            <w:r>
              <w:rPr>
                <w:rFonts w:ascii="Bookman Old Style" w:hAnsi="Bookman Old Style"/>
                <w:b w:val="0"/>
                <w:i/>
              </w:rPr>
              <w:t xml:space="preserve">             </w:t>
            </w:r>
            <w:r w:rsidRPr="00200517">
              <w:rPr>
                <w:rFonts w:ascii="Bookman Old Style" w:hAnsi="Bookman Old Style"/>
                <w:b w:val="0"/>
                <w:i/>
              </w:rPr>
              <w:t xml:space="preserve">развития 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>Раздольненского</w:t>
            </w:r>
            <w:r w:rsidR="00BE7879" w:rsidRPr="00200517">
              <w:rPr>
                <w:rFonts w:ascii="Bookman Old Style" w:hAnsi="Bookman Old Style"/>
                <w:b w:val="0"/>
                <w:i/>
              </w:rPr>
              <w:t xml:space="preserve"> 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>се</w:t>
            </w:r>
            <w:r w:rsidRPr="00200517">
              <w:rPr>
                <w:rFonts w:ascii="Bookman Old Style" w:hAnsi="Bookman Old Style"/>
                <w:b w:val="0"/>
                <w:i/>
              </w:rPr>
              <w:t xml:space="preserve">льского поселения </w:t>
            </w:r>
          </w:p>
          <w:p w:rsidR="00200517" w:rsidRDefault="00200517" w:rsidP="00200517">
            <w:pPr>
              <w:pStyle w:val="ConsPlusTitle"/>
              <w:widowControl/>
              <w:spacing w:line="240" w:lineRule="exact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</w:rPr>
              <w:t xml:space="preserve">         </w:t>
            </w:r>
            <w:r w:rsidRPr="00200517">
              <w:rPr>
                <w:rFonts w:ascii="Bookman Old Style" w:hAnsi="Bookman Old Style"/>
                <w:b w:val="0"/>
                <w:i/>
              </w:rPr>
              <w:t xml:space="preserve">Моздокского 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 xml:space="preserve">района </w:t>
            </w:r>
            <w:r>
              <w:rPr>
                <w:rFonts w:ascii="Bookman Old Style" w:hAnsi="Bookman Old Style"/>
                <w:b w:val="0"/>
                <w:i/>
              </w:rPr>
              <w:t>Республики Северная Осетия-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>Алания</w:t>
            </w:r>
            <w:r>
              <w:rPr>
                <w:rFonts w:ascii="Bookman Old Style" w:hAnsi="Bookman Old Style"/>
                <w:b w:val="0"/>
                <w:i/>
              </w:rPr>
              <w:t xml:space="preserve"> </w:t>
            </w:r>
          </w:p>
          <w:p w:rsidR="009857F9" w:rsidRPr="00200517" w:rsidRDefault="00200517" w:rsidP="00200517">
            <w:pPr>
              <w:pStyle w:val="ConsPlusTitle"/>
              <w:widowControl/>
              <w:spacing w:line="240" w:lineRule="exact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</w:rPr>
              <w:t xml:space="preserve">            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 xml:space="preserve"> </w:t>
            </w:r>
            <w:r>
              <w:rPr>
                <w:rFonts w:ascii="Bookman Old Style" w:hAnsi="Bookman Old Style"/>
                <w:b w:val="0"/>
                <w:i/>
              </w:rPr>
              <w:t xml:space="preserve">  </w:t>
            </w:r>
            <w:r w:rsidRPr="00200517">
              <w:rPr>
                <w:rFonts w:ascii="Bookman Old Style" w:hAnsi="Bookman Old Style"/>
                <w:b w:val="0"/>
                <w:i/>
              </w:rPr>
              <w:t>на 2023</w:t>
            </w:r>
            <w:r w:rsidR="008F586A" w:rsidRPr="00200517">
              <w:rPr>
                <w:rFonts w:ascii="Bookman Old Style" w:hAnsi="Bookman Old Style"/>
                <w:b w:val="0"/>
                <w:i/>
              </w:rPr>
              <w:t xml:space="preserve"> 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>-</w:t>
            </w:r>
            <w:r w:rsidRPr="00200517">
              <w:rPr>
                <w:rFonts w:ascii="Bookman Old Style" w:hAnsi="Bookman Old Style"/>
                <w:b w:val="0"/>
                <w:i/>
              </w:rPr>
              <w:t xml:space="preserve"> 2025</w:t>
            </w:r>
            <w:r w:rsidR="00FB20BB" w:rsidRPr="00200517">
              <w:rPr>
                <w:rFonts w:ascii="Bookman Old Style" w:hAnsi="Bookman Old Style"/>
                <w:b w:val="0"/>
                <w:i/>
              </w:rPr>
              <w:t xml:space="preserve"> годы</w:t>
            </w:r>
          </w:p>
        </w:tc>
        <w:tc>
          <w:tcPr>
            <w:tcW w:w="1551" w:type="dxa"/>
          </w:tcPr>
          <w:p w:rsidR="009857F9" w:rsidRDefault="009857F9">
            <w:pPr>
              <w:spacing w:line="240" w:lineRule="exact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</w:tbl>
    <w:p w:rsidR="009857F9" w:rsidRDefault="009857F9" w:rsidP="00200517">
      <w:pPr>
        <w:pStyle w:val="ConsPlusTitle"/>
        <w:widowControl/>
        <w:jc w:val="both"/>
        <w:rPr>
          <w:rFonts w:ascii="Bookman Old Style" w:hAnsi="Bookman Old Style"/>
          <w:b w:val="0"/>
          <w:sz w:val="28"/>
          <w:szCs w:val="28"/>
        </w:rPr>
      </w:pPr>
    </w:p>
    <w:p w:rsidR="009857F9" w:rsidRDefault="00FB20BB" w:rsidP="00353140">
      <w:pPr>
        <w:pStyle w:val="ConsPlusTitle"/>
        <w:widowControl/>
        <w:spacing w:line="276" w:lineRule="auto"/>
        <w:ind w:left="-284" w:firstLine="568"/>
        <w:jc w:val="both"/>
        <w:rPr>
          <w:rFonts w:ascii="Bookman Old Style" w:hAnsi="Bookman Old Style"/>
          <w:b w:val="0"/>
        </w:rPr>
      </w:pPr>
      <w:proofErr w:type="gramStart"/>
      <w:r>
        <w:rPr>
          <w:rFonts w:ascii="Bookman Old Style" w:hAnsi="Bookman Old Style"/>
          <w:b w:val="0"/>
        </w:rPr>
        <w:t xml:space="preserve">В соответствии со ст. 173 Бюджетного кодекса Российской Федерации, </w:t>
      </w:r>
      <w:r w:rsidR="00857717">
        <w:rPr>
          <w:rFonts w:ascii="Bookman Old Style" w:hAnsi="Bookman Old Style"/>
          <w:b w:val="0"/>
        </w:rPr>
        <w:t xml:space="preserve">с Федеральным законом от 06.10.2003 г. № 131-ФЗ «Об общих  принципах организации местного самоуправления в Российской Федерации», </w:t>
      </w:r>
      <w:r>
        <w:rPr>
          <w:rFonts w:ascii="Bookman Old Style" w:hAnsi="Bookman Old Style"/>
          <w:b w:val="0"/>
        </w:rPr>
        <w:t>с решением Собрания представителей Раздольненс</w:t>
      </w:r>
      <w:r w:rsidR="00200517">
        <w:rPr>
          <w:rFonts w:ascii="Bookman Old Style" w:hAnsi="Bookman Old Style"/>
          <w:b w:val="0"/>
        </w:rPr>
        <w:t>кого сельского поселения № 1 от</w:t>
      </w:r>
      <w:r>
        <w:rPr>
          <w:rFonts w:ascii="Bookman Old Style" w:hAnsi="Bookman Old Style"/>
          <w:b w:val="0"/>
        </w:rPr>
        <w:t xml:space="preserve"> 22.04.2015 г</w:t>
      </w:r>
      <w:r w:rsidR="00200517">
        <w:rPr>
          <w:rFonts w:ascii="Bookman Old Style" w:hAnsi="Bookman Old Style"/>
          <w:b w:val="0"/>
        </w:rPr>
        <w:t xml:space="preserve">ода «Об утверждении Положения о бюджетном </w:t>
      </w:r>
      <w:r>
        <w:rPr>
          <w:rFonts w:ascii="Bookman Old Style" w:hAnsi="Bookman Old Style"/>
          <w:b w:val="0"/>
        </w:rPr>
        <w:t>процессе в муниципальном образовании – Раз</w:t>
      </w:r>
      <w:r w:rsidR="00200517">
        <w:rPr>
          <w:rFonts w:ascii="Bookman Old Style" w:hAnsi="Bookman Old Style"/>
          <w:b w:val="0"/>
        </w:rPr>
        <w:t xml:space="preserve">дольненское сельское поселение Моздокского района </w:t>
      </w:r>
      <w:r>
        <w:rPr>
          <w:rFonts w:ascii="Bookman Old Style" w:hAnsi="Bookman Old Style"/>
          <w:b w:val="0"/>
        </w:rPr>
        <w:t>Республике Северная Осетия - Алания»</w:t>
      </w:r>
      <w:r w:rsidR="00F47AD9">
        <w:rPr>
          <w:rFonts w:ascii="Bookman Old Style" w:hAnsi="Bookman Old Style"/>
          <w:b w:val="0"/>
        </w:rPr>
        <w:t>,</w:t>
      </w:r>
      <w:r w:rsidR="00857717">
        <w:rPr>
          <w:rFonts w:ascii="Bookman Old Style" w:hAnsi="Bookman Old Style"/>
          <w:b w:val="0"/>
        </w:rPr>
        <w:t xml:space="preserve"> </w:t>
      </w:r>
      <w:r w:rsidR="00F47AD9">
        <w:rPr>
          <w:rFonts w:ascii="Bookman Old Style" w:hAnsi="Bookman Old Style"/>
          <w:b w:val="0"/>
        </w:rPr>
        <w:t xml:space="preserve">с </w:t>
      </w:r>
      <w:r w:rsidR="00200517">
        <w:rPr>
          <w:rFonts w:ascii="Bookman Old Style" w:hAnsi="Bookman Old Style"/>
          <w:b w:val="0"/>
        </w:rPr>
        <w:t>постановлением Главы Администрации местного самоуправления</w:t>
      </w:r>
      <w:proofErr w:type="gramEnd"/>
      <w:r w:rsidR="00200517">
        <w:rPr>
          <w:rFonts w:ascii="Bookman Old Style" w:hAnsi="Bookman Old Style"/>
          <w:b w:val="0"/>
        </w:rPr>
        <w:t xml:space="preserve"> </w:t>
      </w:r>
      <w:proofErr w:type="gramStart"/>
      <w:r w:rsidR="00200517">
        <w:rPr>
          <w:rFonts w:ascii="Bookman Old Style" w:hAnsi="Bookman Old Style"/>
          <w:b w:val="0"/>
        </w:rPr>
        <w:t>Раздольненского сельского поселения Моздокского района Республики Северная Осетия – Алания от 07.10.2020 г. № 40А «Об утверждении Порядка разработки прогноза</w:t>
      </w:r>
      <w:r w:rsidR="00F47AD9">
        <w:rPr>
          <w:rFonts w:ascii="Bookman Old Style" w:hAnsi="Bookman Old Style"/>
          <w:b w:val="0"/>
        </w:rPr>
        <w:t xml:space="preserve"> социально – экономического развития Раздольненского сельского поселения Моздокского района Республики Северная Осетия – Алания»</w:t>
      </w:r>
      <w:r w:rsidR="00E21A8C">
        <w:rPr>
          <w:rFonts w:ascii="Bookman Old Style" w:hAnsi="Bookman Old Style"/>
          <w:b w:val="0"/>
        </w:rPr>
        <w:t>, руководствуясь</w:t>
      </w:r>
      <w:r w:rsidR="00F47AD9">
        <w:rPr>
          <w:rFonts w:ascii="Bookman Old Style" w:hAnsi="Bookman Old Style"/>
          <w:b w:val="0"/>
        </w:rPr>
        <w:t xml:space="preserve"> </w:t>
      </w:r>
      <w:r w:rsidR="00857717">
        <w:rPr>
          <w:rFonts w:ascii="Bookman Old Style" w:hAnsi="Bookman Old Style"/>
          <w:b w:val="0"/>
        </w:rPr>
        <w:t>Уставом Раздольненского сельского посе</w:t>
      </w:r>
      <w:r w:rsidR="00200517">
        <w:rPr>
          <w:rFonts w:ascii="Bookman Old Style" w:hAnsi="Bookman Old Style"/>
          <w:b w:val="0"/>
        </w:rPr>
        <w:t xml:space="preserve">ления, в целях своевременной и </w:t>
      </w:r>
      <w:r w:rsidR="00857717">
        <w:rPr>
          <w:rFonts w:ascii="Bookman Old Style" w:hAnsi="Bookman Old Style"/>
          <w:b w:val="0"/>
        </w:rPr>
        <w:t xml:space="preserve">качественной разработки бюджета муниципального образования – Раздольненское сельское поселение Моздокского района Республики </w:t>
      </w:r>
      <w:r w:rsidR="00200517">
        <w:rPr>
          <w:rFonts w:ascii="Bookman Old Style" w:hAnsi="Bookman Old Style"/>
          <w:b w:val="0"/>
        </w:rPr>
        <w:t>Северная Осетия – Алания на 2023</w:t>
      </w:r>
      <w:r w:rsidR="00857717">
        <w:rPr>
          <w:rFonts w:ascii="Bookman Old Style" w:hAnsi="Bookman Old Style"/>
          <w:b w:val="0"/>
        </w:rPr>
        <w:t xml:space="preserve"> финансов</w:t>
      </w:r>
      <w:r w:rsidR="00200517">
        <w:rPr>
          <w:rFonts w:ascii="Bookman Old Style" w:hAnsi="Bookman Old Style"/>
          <w:b w:val="0"/>
        </w:rPr>
        <w:t>ый год и на плановый</w:t>
      </w:r>
      <w:proofErr w:type="gramEnd"/>
      <w:r w:rsidR="00200517">
        <w:rPr>
          <w:rFonts w:ascii="Bookman Old Style" w:hAnsi="Bookman Old Style"/>
          <w:b w:val="0"/>
        </w:rPr>
        <w:t xml:space="preserve"> период 2024-2025</w:t>
      </w:r>
      <w:r w:rsidR="00857717">
        <w:rPr>
          <w:rFonts w:ascii="Bookman Old Style" w:hAnsi="Bookman Old Style"/>
          <w:b w:val="0"/>
        </w:rPr>
        <w:t xml:space="preserve"> годов</w:t>
      </w:r>
      <w:r w:rsidR="008F586A">
        <w:rPr>
          <w:rFonts w:ascii="Bookman Old Style" w:hAnsi="Bookman Old Style"/>
          <w:b w:val="0"/>
        </w:rPr>
        <w:t xml:space="preserve"> </w:t>
      </w:r>
    </w:p>
    <w:p w:rsidR="00E21A8C" w:rsidRDefault="00E21A8C" w:rsidP="009956A8">
      <w:pPr>
        <w:pStyle w:val="ConsPlusTitle"/>
        <w:widowControl/>
        <w:ind w:left="-284" w:firstLine="568"/>
        <w:jc w:val="both"/>
        <w:rPr>
          <w:rFonts w:ascii="Bookman Old Style" w:hAnsi="Bookman Old Style"/>
          <w:b w:val="0"/>
        </w:rPr>
      </w:pPr>
    </w:p>
    <w:p w:rsidR="009857F9" w:rsidRDefault="00FB20BB" w:rsidP="009956A8">
      <w:pPr>
        <w:spacing w:line="240" w:lineRule="auto"/>
        <w:ind w:left="-284" w:firstLine="568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ПОСТАНОВЛЯЮ:</w:t>
      </w:r>
    </w:p>
    <w:p w:rsidR="009857F9" w:rsidRPr="00C96F42" w:rsidRDefault="00E21A8C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1. Утвердить </w:t>
      </w:r>
      <w:r w:rsidR="00FB20BB">
        <w:rPr>
          <w:rFonts w:ascii="Bookman Old Style" w:hAnsi="Bookman Old Style" w:cs="Times New Roman"/>
          <w:sz w:val="24"/>
          <w:szCs w:val="24"/>
        </w:rPr>
        <w:t>прилагаемый Прогноз социа</w:t>
      </w:r>
      <w:r>
        <w:rPr>
          <w:rFonts w:ascii="Bookman Old Style" w:hAnsi="Bookman Old Style" w:cs="Times New Roman"/>
          <w:sz w:val="24"/>
          <w:szCs w:val="24"/>
        </w:rPr>
        <w:t xml:space="preserve">льно - экономического развития Раздольненского </w:t>
      </w:r>
      <w:r w:rsidR="00FB20BB">
        <w:rPr>
          <w:rFonts w:ascii="Bookman Old Style" w:hAnsi="Bookman Old Style" w:cs="Times New Roman"/>
          <w:sz w:val="24"/>
          <w:szCs w:val="24"/>
        </w:rPr>
        <w:t>сельского поселения Моздокского района Республики С</w:t>
      </w:r>
      <w:r>
        <w:rPr>
          <w:rFonts w:ascii="Bookman Old Style" w:hAnsi="Bookman Old Style" w:cs="Times New Roman"/>
          <w:sz w:val="24"/>
          <w:szCs w:val="24"/>
        </w:rPr>
        <w:t>еверная Осетия – Алания на 2023 - 2025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годы.</w:t>
      </w:r>
    </w:p>
    <w:p w:rsidR="00C96F42" w:rsidRDefault="00C96F42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FB20BB"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Times New Roman"/>
          <w:sz w:val="24"/>
          <w:szCs w:val="24"/>
        </w:rPr>
        <w:t>Признать постановление Главы Администрации местного самоуправления Раздольненского сельского поселения Моздокского района Республик</w:t>
      </w:r>
      <w:r w:rsidR="00E21A8C">
        <w:rPr>
          <w:rFonts w:ascii="Bookman Old Style" w:hAnsi="Bookman Old Style" w:cs="Times New Roman"/>
          <w:sz w:val="24"/>
          <w:szCs w:val="24"/>
        </w:rPr>
        <w:t>и Северная Осетия – Алания от 06.09.2021</w:t>
      </w:r>
      <w:r>
        <w:rPr>
          <w:rFonts w:ascii="Bookman Old Style" w:hAnsi="Bookman Old Style" w:cs="Times New Roman"/>
          <w:sz w:val="24"/>
          <w:szCs w:val="24"/>
        </w:rPr>
        <w:t xml:space="preserve"> г. № </w:t>
      </w:r>
      <w:r w:rsidR="00E21A8C">
        <w:rPr>
          <w:rFonts w:ascii="Bookman Old Style" w:hAnsi="Bookman Old Style" w:cs="Times New Roman"/>
          <w:sz w:val="24"/>
          <w:szCs w:val="24"/>
        </w:rPr>
        <w:t>8</w:t>
      </w:r>
      <w:r>
        <w:rPr>
          <w:rFonts w:ascii="Bookman Old Style" w:hAnsi="Bookman Old Style" w:cs="Times New Roman"/>
          <w:sz w:val="24"/>
          <w:szCs w:val="24"/>
        </w:rPr>
        <w:t xml:space="preserve">6 «Об утверждении Прогноза социально-экономического развития Раздольненского сельского поселения Моздокского района Республики </w:t>
      </w:r>
      <w:r w:rsidR="00E21A8C">
        <w:rPr>
          <w:rFonts w:ascii="Bookman Old Style" w:hAnsi="Bookman Old Style" w:cs="Times New Roman"/>
          <w:sz w:val="24"/>
          <w:szCs w:val="24"/>
        </w:rPr>
        <w:t xml:space="preserve">Северная Осетия – Алания на 2022-2024 годы» </w:t>
      </w:r>
      <w:r>
        <w:rPr>
          <w:rFonts w:ascii="Bookman Old Style" w:hAnsi="Bookman Old Style" w:cs="Times New Roman"/>
          <w:sz w:val="24"/>
          <w:szCs w:val="24"/>
        </w:rPr>
        <w:t>утратившим силу.</w:t>
      </w:r>
    </w:p>
    <w:p w:rsidR="00C96F42" w:rsidRPr="009956A8" w:rsidRDefault="009956A8" w:rsidP="009956A8">
      <w:pPr>
        <w:tabs>
          <w:tab w:val="left" w:pos="709"/>
        </w:tabs>
        <w:spacing w:line="240" w:lineRule="auto"/>
        <w:ind w:left="-284"/>
        <w:jc w:val="both"/>
        <w:rPr>
          <w:rFonts w:ascii="Bookman Old Style" w:hAnsi="Bookman Old Style" w:cs="Times New Roman"/>
          <w:spacing w:val="-1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C96F42">
        <w:rPr>
          <w:rFonts w:ascii="Bookman Old Style" w:eastAsia="Calibri" w:hAnsi="Bookman Old Style" w:cs="Times New Roman"/>
          <w:sz w:val="24"/>
          <w:szCs w:val="24"/>
        </w:rPr>
        <w:t xml:space="preserve">3. </w:t>
      </w:r>
      <w:r w:rsidR="00C96F42">
        <w:rPr>
          <w:rFonts w:ascii="Bookman Old Style" w:hAnsi="Bookman Old Style" w:cs="Times New Roman"/>
          <w:spacing w:val="-1"/>
          <w:sz w:val="24"/>
          <w:szCs w:val="24"/>
        </w:rPr>
        <w:t>Обнародовать настоящее постановление на информационном</w:t>
      </w:r>
      <w:r w:rsidR="00E21A8C">
        <w:rPr>
          <w:rFonts w:ascii="Bookman Old Style" w:hAnsi="Bookman Old Style" w:cs="Times New Roman"/>
          <w:spacing w:val="-1"/>
          <w:sz w:val="24"/>
          <w:szCs w:val="24"/>
        </w:rPr>
        <w:t xml:space="preserve"> стенде в здании </w:t>
      </w:r>
      <w:r w:rsidR="00C96F42">
        <w:rPr>
          <w:rFonts w:ascii="Bookman Old Style" w:hAnsi="Bookman Old Style" w:cs="Times New Roman"/>
          <w:spacing w:val="-1"/>
          <w:sz w:val="24"/>
          <w:szCs w:val="24"/>
        </w:rPr>
        <w:t xml:space="preserve">Администрации местного самоуправления Раздольненского сельского поселения по адресу: </w:t>
      </w:r>
      <w:proofErr w:type="gramStart"/>
      <w:r w:rsidR="00C96F42">
        <w:rPr>
          <w:rFonts w:ascii="Bookman Old Style" w:hAnsi="Bookman Old Style" w:cs="Times New Roman"/>
          <w:spacing w:val="-1"/>
          <w:sz w:val="24"/>
          <w:szCs w:val="24"/>
        </w:rPr>
        <w:t xml:space="preserve">РСО - Алания, Моздокский район, с. Раздольное, ул. Колхозная, 16, и разместить на официальном сайте </w:t>
      </w:r>
      <w:r w:rsidR="00C96F42">
        <w:rPr>
          <w:rFonts w:ascii="Bookman Old Style" w:hAnsi="Bookman Old Style" w:cs="Times New Roman"/>
          <w:spacing w:val="-1"/>
          <w:sz w:val="24"/>
          <w:szCs w:val="24"/>
        </w:rPr>
        <w:lastRenderedPageBreak/>
        <w:t>Администрации Раздольненского сельского поселения в сети «Интернет» по адресу:</w:t>
      </w:r>
      <w:r w:rsidR="00E911D7" w:rsidRPr="00E911D7">
        <w:t xml:space="preserve"> </w:t>
      </w:r>
      <w:hyperlink r:id="rId8" w:history="1"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ams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razdolnoe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911D7" w:rsidRPr="001D5C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21A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9857F9" w:rsidRDefault="00C96F42" w:rsidP="009956A8">
      <w:pPr>
        <w:spacing w:after="0" w:line="240" w:lineRule="auto"/>
        <w:ind w:left="-284" w:firstLine="56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4. </w:t>
      </w:r>
      <w:proofErr w:type="gramStart"/>
      <w:r w:rsidR="00FB20BB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="00FB20BB">
        <w:rPr>
          <w:rFonts w:ascii="Bookman Old Style" w:hAnsi="Bookman Old Style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857F9" w:rsidRDefault="009857F9" w:rsidP="009956A8">
      <w:pPr>
        <w:spacing w:after="0" w:line="240" w:lineRule="auto"/>
        <w:ind w:left="-284" w:firstLine="568"/>
        <w:rPr>
          <w:rFonts w:ascii="Bookman Old Style" w:eastAsia="Calibri" w:hAnsi="Bookman Old Style" w:cs="Times New Roman"/>
          <w:sz w:val="24"/>
          <w:szCs w:val="24"/>
        </w:rPr>
      </w:pPr>
    </w:p>
    <w:p w:rsidR="00E21A8C" w:rsidRDefault="00E21A8C" w:rsidP="009956A8">
      <w:pPr>
        <w:spacing w:after="0" w:line="240" w:lineRule="auto"/>
        <w:ind w:left="-284" w:firstLine="568"/>
        <w:rPr>
          <w:rFonts w:ascii="Bookman Old Style" w:eastAsia="Calibri" w:hAnsi="Bookman Old Style" w:cs="Times New Roman"/>
          <w:sz w:val="24"/>
          <w:szCs w:val="24"/>
        </w:rPr>
      </w:pPr>
    </w:p>
    <w:p w:rsidR="00E21A8C" w:rsidRDefault="00E21A8C" w:rsidP="009956A8">
      <w:pPr>
        <w:spacing w:after="0" w:line="240" w:lineRule="auto"/>
        <w:ind w:left="-284" w:firstLine="568"/>
        <w:rPr>
          <w:rFonts w:ascii="Bookman Old Style" w:eastAsia="Calibri" w:hAnsi="Bookman Old Style" w:cs="Times New Roman"/>
          <w:sz w:val="24"/>
          <w:szCs w:val="24"/>
        </w:rPr>
      </w:pPr>
    </w:p>
    <w:p w:rsidR="009857F9" w:rsidRDefault="00E911D7" w:rsidP="009956A8">
      <w:pPr>
        <w:spacing w:after="0" w:line="240" w:lineRule="auto"/>
        <w:ind w:left="-284" w:firstLine="568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И.о. Главы</w:t>
      </w:r>
      <w:r w:rsidR="00E21A8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FB20BB">
        <w:rPr>
          <w:rFonts w:ascii="Bookman Old Style" w:hAnsi="Bookman Old Style" w:cs="Times New Roman"/>
          <w:bCs/>
          <w:sz w:val="24"/>
          <w:szCs w:val="24"/>
        </w:rPr>
        <w:t>АМС Раздольненского</w:t>
      </w:r>
    </w:p>
    <w:p w:rsidR="009857F9" w:rsidRDefault="00FB20BB" w:rsidP="009956A8">
      <w:pPr>
        <w:spacing w:after="0" w:line="240" w:lineRule="auto"/>
        <w:ind w:left="-284" w:firstLine="568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се</w:t>
      </w:r>
      <w:r w:rsidR="00BF0F06">
        <w:rPr>
          <w:rFonts w:ascii="Bookman Old Style" w:hAnsi="Bookman Old Style" w:cs="Times New Roman"/>
          <w:bCs/>
          <w:sz w:val="24"/>
          <w:szCs w:val="24"/>
        </w:rPr>
        <w:t xml:space="preserve">льского поселения    </w:t>
      </w:r>
      <w:r w:rsidR="00BF0F06">
        <w:rPr>
          <w:rFonts w:ascii="Bookman Old Style" w:hAnsi="Bookman Old Style" w:cs="Times New Roman"/>
          <w:bCs/>
          <w:sz w:val="24"/>
          <w:szCs w:val="24"/>
        </w:rPr>
        <w:tab/>
      </w:r>
      <w:r w:rsidR="00BF0F06">
        <w:rPr>
          <w:rFonts w:ascii="Bookman Old Style" w:hAnsi="Bookman Old Style" w:cs="Times New Roman"/>
          <w:bCs/>
          <w:sz w:val="24"/>
          <w:szCs w:val="24"/>
        </w:rPr>
        <w:tab/>
        <w:t xml:space="preserve">     </w:t>
      </w:r>
      <w:r w:rsidR="00E911D7">
        <w:rPr>
          <w:rFonts w:ascii="Bookman Old Style" w:hAnsi="Bookman Old Style" w:cs="Times New Roman"/>
          <w:bCs/>
          <w:sz w:val="24"/>
          <w:szCs w:val="24"/>
        </w:rPr>
        <w:t xml:space="preserve">                    Л.А. Пироженко</w:t>
      </w:r>
    </w:p>
    <w:p w:rsidR="009857F9" w:rsidRDefault="009857F9" w:rsidP="009956A8">
      <w:pPr>
        <w:spacing w:after="0"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 w:rsidP="009956A8">
      <w:pPr>
        <w:spacing w:line="240" w:lineRule="auto"/>
        <w:ind w:left="-284" w:firstLine="568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  <w:sectPr w:rsidR="009857F9" w:rsidSect="009956A8">
          <w:pgSz w:w="11906" w:h="16838"/>
          <w:pgMar w:top="709" w:right="707" w:bottom="993" w:left="2036" w:header="0" w:footer="0" w:gutter="0"/>
          <w:cols w:space="720"/>
          <w:formProt w:val="0"/>
          <w:docGrid w:linePitch="100" w:charSpace="4096"/>
        </w:sectPr>
      </w:pPr>
    </w:p>
    <w:p w:rsidR="009857F9" w:rsidRPr="00BE7879" w:rsidRDefault="00FB20BB">
      <w:pPr>
        <w:keepNext/>
        <w:tabs>
          <w:tab w:val="left" w:pos="6237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lastRenderedPageBreak/>
        <w:t>ПРОГНОЗ</w:t>
      </w:r>
    </w:p>
    <w:p w:rsidR="009857F9" w:rsidRPr="00BE7879" w:rsidRDefault="00FB20BB">
      <w:pPr>
        <w:keepNext/>
        <w:tabs>
          <w:tab w:val="left" w:pos="6237"/>
          <w:tab w:val="left" w:pos="13750"/>
          <w:tab w:val="left" w:pos="13892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t>социально - экономического развития Раздольненского  сельского поселения</w:t>
      </w:r>
    </w:p>
    <w:p w:rsidR="009857F9" w:rsidRPr="00BE7879" w:rsidRDefault="00FB20BB">
      <w:pPr>
        <w:keepNext/>
        <w:tabs>
          <w:tab w:val="left" w:pos="6237"/>
          <w:tab w:val="left" w:pos="13750"/>
          <w:tab w:val="left" w:pos="13892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t>Моздокского района Республики Северная Осетия - Алания</w:t>
      </w:r>
    </w:p>
    <w:p w:rsidR="009857F9" w:rsidRPr="00BE7879" w:rsidRDefault="00E21A8C">
      <w:pPr>
        <w:keepNext/>
        <w:tabs>
          <w:tab w:val="left" w:pos="6237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>
        <w:rPr>
          <w:rFonts w:ascii="Bookman Old Style" w:hAnsi="Bookman Old Style" w:cs="Times New Roman"/>
          <w:b/>
          <w:kern w:val="2"/>
          <w:sz w:val="24"/>
          <w:szCs w:val="24"/>
        </w:rPr>
        <w:t>на 2023 - 2025</w:t>
      </w:r>
      <w:r w:rsidR="00FB20BB" w:rsidRPr="00BE7879">
        <w:rPr>
          <w:rFonts w:ascii="Bookman Old Style" w:hAnsi="Bookman Old Style" w:cs="Times New Roman"/>
          <w:b/>
          <w:kern w:val="2"/>
          <w:sz w:val="24"/>
          <w:szCs w:val="24"/>
        </w:rPr>
        <w:t xml:space="preserve"> годы</w:t>
      </w:r>
    </w:p>
    <w:p w:rsidR="009857F9" w:rsidRPr="00BE7879" w:rsidRDefault="009857F9">
      <w:pPr>
        <w:tabs>
          <w:tab w:val="left" w:pos="13750"/>
        </w:tabs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60"/>
        <w:gridCol w:w="2200"/>
        <w:gridCol w:w="1473"/>
        <w:gridCol w:w="1473"/>
        <w:gridCol w:w="1473"/>
        <w:gridCol w:w="61"/>
        <w:gridCol w:w="1412"/>
        <w:gridCol w:w="58"/>
        <w:gridCol w:w="1416"/>
        <w:gridCol w:w="95"/>
        <w:gridCol w:w="1377"/>
      </w:tblGrid>
      <w:tr w:rsidR="009857F9" w:rsidRPr="00BE7879" w:rsidTr="00BE7879">
        <w:trPr>
          <w:trHeight w:val="230"/>
          <w:jc w:val="center"/>
        </w:trPr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прогноз</w:t>
            </w:r>
          </w:p>
        </w:tc>
      </w:tr>
      <w:tr w:rsidR="009857F9" w:rsidRPr="00BE7879" w:rsidTr="00BE7879">
        <w:trPr>
          <w:trHeight w:val="428"/>
          <w:jc w:val="center"/>
        </w:trPr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E21A8C" w:rsidP="005777DC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2023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E21A8C" w:rsidP="005777DC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2024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E21A8C" w:rsidP="005777DC">
            <w:pPr>
              <w:tabs>
                <w:tab w:val="left" w:pos="1584"/>
                <w:tab w:val="left" w:pos="6237"/>
              </w:tabs>
              <w:spacing w:after="0"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2025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1. ДЕМОГРАФИЧЕСКИЕ ПОКАЗАТЕЛИ</w:t>
            </w:r>
          </w:p>
        </w:tc>
      </w:tr>
      <w:tr w:rsidR="009857F9" w:rsidRPr="00BE7879" w:rsidTr="001F61E3">
        <w:trPr>
          <w:trHeight w:val="219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E21A8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47680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47680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D75BC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FB20BB" w:rsidRPr="006F69A6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D75BCC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FB20BB" w:rsidRPr="006F69A6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BE787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BE787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sz w:val="24"/>
                <w:szCs w:val="24"/>
              </w:rPr>
              <w:t>1,120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E21A8C" w:rsidRPr="00E21A8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E21A8C" w:rsidRPr="00E21A8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 (+), </w:t>
            </w:r>
            <w:proofErr w:type="gramEnd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убыль (-)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 xml:space="preserve">- 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- 0,0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- 0,0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- 0,0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-0,0</w:t>
            </w:r>
            <w:r w:rsidR="00D75BCC" w:rsidRPr="00E21A8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FB20BB" w:rsidP="005777DC">
            <w:pPr>
              <w:tabs>
                <w:tab w:val="left" w:pos="1404"/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b/>
                <w:sz w:val="24"/>
                <w:szCs w:val="24"/>
              </w:rPr>
              <w:t>2. ФИНАНСЫ</w:t>
            </w:r>
          </w:p>
        </w:tc>
      </w:tr>
      <w:tr w:rsidR="009857F9" w:rsidRPr="00BE7879" w:rsidTr="005777DC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3615,2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3615,2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E911D7" w:rsidRDefault="005777D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E911D7" w:rsidRDefault="005777DC" w:rsidP="005777DC">
            <w:pPr>
              <w:tabs>
                <w:tab w:val="left" w:pos="1404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</w:tr>
      <w:tr w:rsidR="009857F9" w:rsidRPr="00BE7879" w:rsidTr="005777DC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3673,5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3673,5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</w:tr>
      <w:tr w:rsidR="009857F9" w:rsidRPr="00BE7879" w:rsidTr="005777DC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Профицит, дефицит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 (-) </w:t>
            </w:r>
            <w:proofErr w:type="gramEnd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58,3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58,3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</w:tr>
      <w:tr w:rsidR="009857F9" w:rsidRPr="008F586A" w:rsidTr="008F586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ind w:right="14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Рост фонда оплаты труда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ind w:right="-226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8F586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ind w:right="14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Индекс роста цен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E911D7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11D7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4,2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911D7" w:rsidRDefault="005777DC" w:rsidP="005777DC">
            <w:pPr>
              <w:tabs>
                <w:tab w:val="left" w:pos="885"/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4,2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6F69A6" w:rsidRDefault="00FB20BB" w:rsidP="005777DC">
            <w:pPr>
              <w:tabs>
                <w:tab w:val="left" w:pos="885"/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F69A6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3. ЭКОНОМИКА, СТРОИТЕЛЬСТВО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Число хозяйствующих субъектов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Ввод в действие жилых домов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E21A8C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91060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BE787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1A8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91060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E21A8C" w:rsidRDefault="0091060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  <w:r w:rsidR="00FB20BB" w:rsidRPr="00E21A8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4. СОЦИАЛЬНАЯ СФЕРА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4.1.1. Дошкольное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мест в учреждениях дошкольного образования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4.1.2. Среднее общее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4.2. Здравоохранение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20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Врачебные амбулатории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20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Фельдшерско-акушерский пункт, передвижной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4.3. Культура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Библиотеки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4.4. Физическая культура и спорт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5. БЫТОВОЕ ОБСЛУЖИВАНИЕ НАСЕЛЕНИЯ</w:t>
            </w:r>
          </w:p>
        </w:tc>
      </w:tr>
      <w:tr w:rsidR="009857F9" w:rsidRPr="00BE7879" w:rsidTr="00BE7879">
        <w:trPr>
          <w:trHeight w:val="555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бани, душевые и сауны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ритуальные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приемных пунктов бытового обслуживания населения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6. РОЗНИЧНАЯ ТОРГОВЛЯ И ОБЩЕСТВЕННОЕ ПИТАНИЕ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прочие 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автолавки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7. ЖИЛИЩНО-КОММУНАЛЬНЫЙ КОМПЛЕКС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7.1. Жилищный фонд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357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кв. метров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7.2. Улично-дорожная сеть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Общая протяженность дорог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километр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Количество </w:t>
            </w: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отремонтированных дорог за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1060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10609" w:rsidP="005777DC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10609" w:rsidP="005777DC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10609" w:rsidP="005777DC">
            <w:pPr>
              <w:keepNext/>
              <w:tabs>
                <w:tab w:val="left" w:pos="6237"/>
              </w:tabs>
              <w:spacing w:after="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keepNext/>
              <w:tabs>
                <w:tab w:val="left" w:pos="6237"/>
              </w:tabs>
              <w:spacing w:after="0" w:line="240" w:lineRule="auto"/>
              <w:outlineLvl w:val="4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8. ПРОЧИЕ</w:t>
            </w:r>
          </w:p>
        </w:tc>
      </w:tr>
      <w:tr w:rsidR="009857F9" w:rsidRPr="00BE7879" w:rsidTr="00BE7879">
        <w:trPr>
          <w:trHeight w:val="291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Почтовые отделения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Филиалы банка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 w:rsidP="005777DC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 w:rsidP="005777D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9857F9" w:rsidRPr="00BE7879" w:rsidRDefault="009857F9" w:rsidP="005777D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9857F9" w:rsidRPr="00BE7879" w:rsidRDefault="00FB20BB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BE7879">
        <w:rPr>
          <w:rFonts w:ascii="Bookman Old Style" w:hAnsi="Bookman Old Style" w:cs="Times New Roman"/>
          <w:sz w:val="24"/>
          <w:szCs w:val="24"/>
        </w:rPr>
        <w:t>1 вариант – умеренный (сдержанный, консервативный)</w:t>
      </w:r>
    </w:p>
    <w:p w:rsidR="009857F9" w:rsidRDefault="00FB20BB">
      <w:pPr>
        <w:spacing w:line="240" w:lineRule="auto"/>
        <w:rPr>
          <w:rFonts w:ascii="Bookman Old Style" w:hAnsi="Bookman Old Style" w:cs="Times New Roman"/>
          <w:sz w:val="28"/>
          <w:szCs w:val="28"/>
        </w:rPr>
        <w:sectPr w:rsidR="009857F9">
          <w:pgSz w:w="16838" w:h="11906" w:orient="landscape"/>
          <w:pgMar w:top="1134" w:right="680" w:bottom="1134" w:left="1276" w:header="0" w:footer="0" w:gutter="0"/>
          <w:cols w:space="720"/>
          <w:formProt w:val="0"/>
          <w:docGrid w:linePitch="100" w:charSpace="4096"/>
        </w:sectPr>
      </w:pPr>
      <w:r w:rsidRPr="00BE7879">
        <w:rPr>
          <w:rFonts w:ascii="Bookman Old Style" w:hAnsi="Bookman Old Style" w:cs="Times New Roman"/>
          <w:sz w:val="24"/>
          <w:szCs w:val="24"/>
        </w:rPr>
        <w:t>2 вариант – базовый (благоприятный</w:t>
      </w:r>
      <w:r>
        <w:rPr>
          <w:rFonts w:ascii="Bookman Old Style" w:hAnsi="Bookman Old Style" w:cs="Times New Roman"/>
          <w:sz w:val="28"/>
          <w:szCs w:val="28"/>
        </w:rPr>
        <w:t>)</w:t>
      </w:r>
    </w:p>
    <w:p w:rsidR="009857F9" w:rsidRDefault="00FB20B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Пояснительная записка</w:t>
      </w:r>
    </w:p>
    <w:p w:rsidR="00D26F53" w:rsidRDefault="00FB20B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к основным</w:t>
      </w:r>
      <w:r w:rsidR="00C957C3">
        <w:rPr>
          <w:rFonts w:ascii="Bookman Old Style" w:hAnsi="Bookman Old Style" w:cs="Times New Roman"/>
          <w:b/>
          <w:sz w:val="24"/>
          <w:szCs w:val="24"/>
        </w:rPr>
        <w:t xml:space="preserve"> показателям прогноза социально-</w:t>
      </w:r>
      <w:r>
        <w:rPr>
          <w:rFonts w:ascii="Bookman Old Style" w:hAnsi="Bookman Old Style" w:cs="Times New Roman"/>
          <w:b/>
          <w:sz w:val="24"/>
          <w:szCs w:val="24"/>
        </w:rPr>
        <w:t>экономического развития Раздольненского  сельского поселения</w:t>
      </w:r>
    </w:p>
    <w:p w:rsidR="009857F9" w:rsidRDefault="00FB20BB" w:rsidP="00D26F5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Моздокского района Республики Северная Осетия - Алания</w:t>
      </w:r>
    </w:p>
    <w:p w:rsidR="009857F9" w:rsidRDefault="0091060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на 2023</w:t>
      </w:r>
      <w:r w:rsidR="00D26F53">
        <w:rPr>
          <w:rFonts w:ascii="Bookman Old Style" w:hAnsi="Bookman Old Style" w:cs="Times New Roman"/>
          <w:b/>
          <w:sz w:val="24"/>
          <w:szCs w:val="24"/>
        </w:rPr>
        <w:t xml:space="preserve"> год и на плановый пер</w:t>
      </w:r>
      <w:r>
        <w:rPr>
          <w:rFonts w:ascii="Bookman Old Style" w:hAnsi="Bookman Old Style" w:cs="Times New Roman"/>
          <w:b/>
          <w:sz w:val="24"/>
          <w:szCs w:val="24"/>
        </w:rPr>
        <w:t>иод 2024 и 2025</w:t>
      </w:r>
      <w:r w:rsidR="00FB20BB">
        <w:rPr>
          <w:rFonts w:ascii="Bookman Old Style" w:hAnsi="Bookman Old Style" w:cs="Times New Roman"/>
          <w:b/>
          <w:sz w:val="24"/>
          <w:szCs w:val="24"/>
        </w:rPr>
        <w:t xml:space="preserve"> годов</w:t>
      </w:r>
    </w:p>
    <w:p w:rsidR="009857F9" w:rsidRDefault="009857F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857F9" w:rsidRPr="00116575" w:rsidRDefault="00C957C3" w:rsidP="0007363F">
      <w:pPr>
        <w:pStyle w:val="a5"/>
        <w:spacing w:after="0"/>
        <w:ind w:left="-284" w:firstLine="720"/>
        <w:jc w:val="both"/>
        <w:rPr>
          <w:rFonts w:ascii="Bookman Old Style" w:hAnsi="Bookman Old Style"/>
        </w:rPr>
      </w:pPr>
      <w:r w:rsidRPr="00116575">
        <w:rPr>
          <w:rFonts w:ascii="Bookman Old Style" w:hAnsi="Bookman Old Style"/>
          <w:bCs/>
        </w:rPr>
        <w:t>Прогноз социально-</w:t>
      </w:r>
      <w:r w:rsidR="00FB20BB" w:rsidRPr="00116575">
        <w:rPr>
          <w:rFonts w:ascii="Bookman Old Style" w:hAnsi="Bookman Old Style"/>
          <w:bCs/>
        </w:rPr>
        <w:t>экономического развития Раздольненского  сельского поселения Моздокского района Республики Северная Осетия - Алания подготовлен на основании Бюджетного кодекса</w:t>
      </w:r>
      <w:r w:rsidR="00D26F53" w:rsidRPr="00116575">
        <w:rPr>
          <w:rFonts w:ascii="Bookman Old Style" w:hAnsi="Bookman Old Style"/>
          <w:bCs/>
        </w:rPr>
        <w:t xml:space="preserve"> Российской Федерации</w:t>
      </w:r>
      <w:r w:rsidR="00FB20BB" w:rsidRPr="00116575">
        <w:rPr>
          <w:rFonts w:ascii="Bookman Old Style" w:hAnsi="Bookman Old Style"/>
          <w:bCs/>
        </w:rPr>
        <w:t xml:space="preserve"> </w:t>
      </w:r>
      <w:r w:rsidR="00FB20BB" w:rsidRPr="00116575">
        <w:rPr>
          <w:rFonts w:ascii="Bookman Old Style" w:hAnsi="Bookman Old Style"/>
        </w:rPr>
        <w:t>и Положения о бюджетном процессе, утвержденного решением Собрания представителей  Раздольненского сельского поселения  № 1 от 22.04.2015 года.</w:t>
      </w:r>
    </w:p>
    <w:p w:rsidR="0088480F" w:rsidRPr="00116575" w:rsidRDefault="0088480F" w:rsidP="0007363F">
      <w:pPr>
        <w:spacing w:after="0"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 w:rsidRPr="00116575">
        <w:rPr>
          <w:rFonts w:ascii="Bookman Old Style" w:hAnsi="Bookman Old Style" w:cs="Times New Roman"/>
          <w:sz w:val="24"/>
          <w:szCs w:val="24"/>
        </w:rPr>
        <w:t xml:space="preserve">         Прогноз подготовлен на основе анализа сложившейся ситуации и тенденций развития Раздольненского сельского поселения, разрабатывается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</w:t>
      </w:r>
      <w:r w:rsidR="00116575" w:rsidRPr="00116575">
        <w:rPr>
          <w:rFonts w:ascii="Bookman Old Style" w:hAnsi="Bookman Old Style" w:cs="Times New Roman"/>
          <w:sz w:val="24"/>
          <w:szCs w:val="24"/>
        </w:rPr>
        <w:t xml:space="preserve">Моздокского района </w:t>
      </w:r>
      <w:r w:rsidR="00910609">
        <w:rPr>
          <w:rFonts w:ascii="Bookman Old Style" w:hAnsi="Bookman Old Style" w:cs="Times New Roman"/>
          <w:sz w:val="24"/>
          <w:szCs w:val="24"/>
        </w:rPr>
        <w:t xml:space="preserve"> на 2023</w:t>
      </w:r>
      <w:r w:rsidRPr="00116575">
        <w:rPr>
          <w:rFonts w:ascii="Bookman Old Style" w:hAnsi="Bookman Old Style" w:cs="Times New Roman"/>
          <w:sz w:val="24"/>
          <w:szCs w:val="24"/>
        </w:rPr>
        <w:t>-202</w:t>
      </w:r>
      <w:r w:rsidR="00910609">
        <w:rPr>
          <w:rFonts w:ascii="Bookman Old Style" w:hAnsi="Bookman Old Style" w:cs="Times New Roman"/>
          <w:sz w:val="24"/>
          <w:szCs w:val="24"/>
        </w:rPr>
        <w:t>5</w:t>
      </w:r>
      <w:r w:rsidRPr="00116575">
        <w:rPr>
          <w:rFonts w:ascii="Bookman Old Style" w:hAnsi="Bookman Old Style" w:cs="Times New Roman"/>
          <w:sz w:val="24"/>
          <w:szCs w:val="24"/>
        </w:rPr>
        <w:t xml:space="preserve"> годы.</w:t>
      </w:r>
    </w:p>
    <w:p w:rsidR="0088480F" w:rsidRPr="00116575" w:rsidRDefault="00116575" w:rsidP="0007363F">
      <w:pPr>
        <w:spacing w:after="0"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 w:rsidRPr="00116575">
        <w:rPr>
          <w:rFonts w:ascii="Bookman Old Style" w:hAnsi="Bookman Old Style" w:cs="Times New Roman"/>
          <w:sz w:val="24"/>
          <w:szCs w:val="24"/>
        </w:rPr>
        <w:t xml:space="preserve">         </w:t>
      </w:r>
      <w:proofErr w:type="gramStart"/>
      <w:r w:rsidR="0088480F" w:rsidRPr="00116575">
        <w:rPr>
          <w:rFonts w:ascii="Bookman Old Style" w:hAnsi="Bookman Old Style" w:cs="Times New Roman"/>
          <w:sz w:val="24"/>
          <w:szCs w:val="24"/>
        </w:rPr>
        <w:t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</w:t>
      </w:r>
      <w:r w:rsidRPr="00116575">
        <w:rPr>
          <w:rFonts w:ascii="Bookman Old Style" w:hAnsi="Bookman Old Style" w:cs="Times New Roman"/>
          <w:sz w:val="24"/>
          <w:szCs w:val="24"/>
        </w:rPr>
        <w:t xml:space="preserve"> муниципального образования - Раздольненское сельское поселение Моздокского района Республики Северная Осетия - Алания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на 202</w:t>
      </w:r>
      <w:r w:rsidR="00910609">
        <w:rPr>
          <w:rFonts w:ascii="Bookman Old Style" w:hAnsi="Bookman Old Style" w:cs="Times New Roman"/>
          <w:sz w:val="24"/>
          <w:szCs w:val="24"/>
        </w:rPr>
        <w:t>3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год и на плановый период 202</w:t>
      </w:r>
      <w:r w:rsidR="00910609">
        <w:rPr>
          <w:rFonts w:ascii="Bookman Old Style" w:hAnsi="Bookman Old Style" w:cs="Times New Roman"/>
          <w:sz w:val="24"/>
          <w:szCs w:val="24"/>
        </w:rPr>
        <w:t>4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и 202</w:t>
      </w:r>
      <w:r w:rsidR="00910609">
        <w:rPr>
          <w:rFonts w:ascii="Bookman Old Style" w:hAnsi="Bookman Old Style" w:cs="Times New Roman"/>
          <w:sz w:val="24"/>
          <w:szCs w:val="24"/>
        </w:rPr>
        <w:t>5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годов.</w:t>
      </w:r>
      <w:proofErr w:type="gramEnd"/>
    </w:p>
    <w:p w:rsidR="0088480F" w:rsidRPr="001C51C6" w:rsidRDefault="00116575" w:rsidP="001C51C6">
      <w:pPr>
        <w:spacing w:after="0"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88480F" w:rsidRPr="00116575">
        <w:rPr>
          <w:rFonts w:ascii="Bookman Old Style" w:hAnsi="Bookman Old Style" w:cs="Times New Roman"/>
          <w:sz w:val="24"/>
          <w:szCs w:val="24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</w:t>
      </w:r>
      <w:r>
        <w:rPr>
          <w:rFonts w:ascii="Bookman Old Style" w:hAnsi="Bookman Old Style" w:cs="Times New Roman"/>
          <w:sz w:val="24"/>
          <w:szCs w:val="24"/>
        </w:rPr>
        <w:t>ского развития Раздольненского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сельского поселения является улучшение качества жизни населения. </w:t>
      </w:r>
    </w:p>
    <w:p w:rsidR="009857F9" w:rsidRDefault="00FB20BB" w:rsidP="001C51C6">
      <w:pPr>
        <w:spacing w:after="0" w:line="240" w:lineRule="auto"/>
        <w:ind w:left="-284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За исходные данные приняты предварительные итоги социально-экономического развития м</w:t>
      </w:r>
      <w:r w:rsidR="00D26F53">
        <w:rPr>
          <w:rFonts w:ascii="Bookman Old Style" w:hAnsi="Bookman Old Style" w:cs="Times New Roman"/>
          <w:sz w:val="24"/>
          <w:szCs w:val="24"/>
        </w:rPr>
        <w:t>униципального образ</w:t>
      </w:r>
      <w:r w:rsidR="00910609">
        <w:rPr>
          <w:rFonts w:ascii="Bookman Old Style" w:hAnsi="Bookman Old Style" w:cs="Times New Roman"/>
          <w:sz w:val="24"/>
          <w:szCs w:val="24"/>
        </w:rPr>
        <w:t>ования в 2022</w:t>
      </w:r>
      <w:r>
        <w:rPr>
          <w:rFonts w:ascii="Bookman Old Style" w:hAnsi="Bookman Old Style" w:cs="Times New Roman"/>
          <w:sz w:val="24"/>
          <w:szCs w:val="24"/>
        </w:rPr>
        <w:t xml:space="preserve"> году, материалы государственной статистики, а также собственные расчеты.</w:t>
      </w:r>
    </w:p>
    <w:p w:rsidR="009857F9" w:rsidRDefault="00FB20BB" w:rsidP="001C51C6">
      <w:pPr>
        <w:spacing w:after="0" w:line="240" w:lineRule="auto"/>
        <w:ind w:left="-284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Прогноз социально-экономического развития Раздольненс</w:t>
      </w:r>
      <w:r w:rsidR="00910609">
        <w:rPr>
          <w:rFonts w:ascii="Bookman Old Style" w:eastAsia="Calibri" w:hAnsi="Bookman Old Style" w:cs="Times New Roman"/>
          <w:sz w:val="24"/>
          <w:szCs w:val="24"/>
          <w:lang w:eastAsia="en-US"/>
        </w:rPr>
        <w:t>кого сельского поселения на 2023 год и плановый период 2024 и 2025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 xml:space="preserve"> годов основывается на оценке состояния </w:t>
      </w:r>
      <w:r w:rsidR="00C957C3">
        <w:rPr>
          <w:rFonts w:ascii="Bookman Old Style" w:eastAsia="Calibri" w:hAnsi="Bookman Old Style" w:cs="Times New Roman"/>
          <w:sz w:val="24"/>
          <w:szCs w:val="24"/>
          <w:lang w:eastAsia="en-US"/>
        </w:rPr>
        <w:t>и перспектив развития социально</w:t>
      </w:r>
      <w:r w:rsidR="008E3B5A">
        <w:rPr>
          <w:rFonts w:ascii="Bookman Old Style" w:eastAsia="Calibri" w:hAnsi="Bookman Old Style" w:cs="Times New Roman"/>
          <w:sz w:val="24"/>
          <w:szCs w:val="24"/>
          <w:lang w:eastAsia="en-US"/>
        </w:rPr>
        <w:t>-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экономической ситуации Раздольненского сельского поселения. Прогноз</w:t>
      </w:r>
      <w:r w:rsidR="00C957C3">
        <w:rPr>
          <w:rFonts w:ascii="Bookman Old Style" w:eastAsia="Calibri" w:hAnsi="Bookman Old Style" w:cs="Times New Roman"/>
          <w:sz w:val="24"/>
          <w:szCs w:val="24"/>
          <w:lang w:eastAsia="en-US"/>
        </w:rPr>
        <w:t xml:space="preserve"> основных показателей социально-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экономического развития Раздольненского сельского поселения разработан в двух основных вариантах.</w:t>
      </w:r>
    </w:p>
    <w:p w:rsidR="00910609" w:rsidRDefault="00FB20BB" w:rsidP="001C51C6">
      <w:pPr>
        <w:spacing w:after="0" w:line="240" w:lineRule="auto"/>
        <w:ind w:left="-284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Первый вариант является умеренным (сдержанным, консервативным) и исходит из относительно устойчивой, но по сравнению с текущим периодом менее благоприятной комбинацией внешних и внутренних условий  функционирования экономики и социальной сферы поселения. Данный вариант предполагает ум</w:t>
      </w:r>
      <w:r w:rsidR="008E3B5A">
        <w:rPr>
          <w:rFonts w:ascii="Bookman Old Style" w:eastAsia="Calibri" w:hAnsi="Bookman Old Style" w:cs="Times New Roman"/>
          <w:sz w:val="24"/>
          <w:szCs w:val="24"/>
          <w:lang w:eastAsia="en-US"/>
        </w:rPr>
        <w:t>еренный рост основных социально-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экономических показателей, обу</w:t>
      </w:r>
      <w:r w:rsidR="008E3B5A">
        <w:rPr>
          <w:rFonts w:ascii="Bookman Old Style" w:eastAsia="Calibri" w:hAnsi="Bookman Old Style" w:cs="Times New Roman"/>
          <w:sz w:val="24"/>
          <w:szCs w:val="24"/>
          <w:lang w:eastAsia="en-US"/>
        </w:rPr>
        <w:t>словленный состоянием социально-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экономической ситуации в Российской Федерации.</w:t>
      </w:r>
    </w:p>
    <w:p w:rsidR="009857F9" w:rsidRDefault="00FB20BB" w:rsidP="001C51C6">
      <w:pPr>
        <w:spacing w:after="0" w:line="240" w:lineRule="auto"/>
        <w:ind w:left="-284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 xml:space="preserve">Второй вариант является базовым и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:rsidR="00F66518" w:rsidRPr="00F66518" w:rsidRDefault="00F66518" w:rsidP="001C51C6">
      <w:pPr>
        <w:spacing w:after="0" w:line="240" w:lineRule="auto"/>
        <w:ind w:left="-284" w:firstLine="567"/>
        <w:jc w:val="both"/>
        <w:rPr>
          <w:rFonts w:ascii="Bookman Old Style" w:hAnsi="Bookman Old Style"/>
          <w:b/>
          <w:sz w:val="24"/>
          <w:szCs w:val="24"/>
        </w:rPr>
      </w:pPr>
      <w:r w:rsidRPr="00F66518">
        <w:rPr>
          <w:rFonts w:ascii="Bookman Old Style" w:hAnsi="Bookman Old Style" w:cs="Arial"/>
          <w:sz w:val="24"/>
          <w:szCs w:val="24"/>
          <w:shd w:val="clear" w:color="auto" w:fill="FFFFFF"/>
        </w:rPr>
        <w:lastRenderedPageBreak/>
        <w:t>Прогноз социально-экон</w:t>
      </w:r>
      <w:r w:rsidR="001C51C6">
        <w:rPr>
          <w:rFonts w:ascii="Bookman Old Style" w:hAnsi="Bookman Old Style" w:cs="Arial"/>
          <w:sz w:val="24"/>
          <w:szCs w:val="24"/>
          <w:shd w:val="clear" w:color="auto" w:fill="FFFFFF"/>
        </w:rPr>
        <w:t>омического развития Раздольненского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сельского поселения на 2023 год и плановый период 2024-2025 годов</w:t>
      </w:r>
      <w:r w:rsidRPr="00F66518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разработан на основании анализа развития экономики территории за последние два года. При разработке прогноза выявлены и исследованы факторы, влияющие на развитие экономики сельского поселения.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</w:t>
      </w:r>
      <w:proofErr w:type="spellStart"/>
      <w:r w:rsidRPr="00F66518">
        <w:rPr>
          <w:rFonts w:ascii="Bookman Old Style" w:hAnsi="Bookman Old Style" w:cs="Arial"/>
          <w:sz w:val="24"/>
          <w:szCs w:val="24"/>
          <w:shd w:val="clear" w:color="auto" w:fill="FFFFFF"/>
        </w:rPr>
        <w:t>самозанятости</w:t>
      </w:r>
      <w:proofErr w:type="spellEnd"/>
      <w:r w:rsidRPr="00F66518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населения.</w:t>
      </w:r>
      <w:r w:rsidRPr="00F66518">
        <w:rPr>
          <w:rFonts w:ascii="Bookman Old Style" w:hAnsi="Bookman Old Style" w:cs="Arial"/>
          <w:sz w:val="24"/>
          <w:szCs w:val="24"/>
        </w:rPr>
        <w:br/>
      </w:r>
      <w:r w:rsidRPr="00F66518">
        <w:rPr>
          <w:rFonts w:ascii="Bookman Old Style" w:hAnsi="Bookman Old Style" w:cs="Arial"/>
          <w:sz w:val="24"/>
          <w:szCs w:val="24"/>
          <w:shd w:val="clear" w:color="auto" w:fill="FFFFFF"/>
        </w:rPr>
        <w:t>Прогноз развития ориентирован на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F66518" w:rsidRDefault="00F66518" w:rsidP="0007363F">
      <w:pPr>
        <w:spacing w:after="0" w:line="240" w:lineRule="auto"/>
        <w:ind w:left="-284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:rsidR="0007363F" w:rsidRPr="0007363F" w:rsidRDefault="0007363F" w:rsidP="0007363F">
      <w:pPr>
        <w:shd w:val="clear" w:color="auto" w:fill="FFFFFF" w:themeFill="background1"/>
        <w:spacing w:after="0" w:line="240" w:lineRule="auto"/>
        <w:ind w:left="-284"/>
        <w:jc w:val="both"/>
        <w:rPr>
          <w:rFonts w:ascii="Bookman Old Style" w:eastAsia="Times New Roman" w:hAnsi="Bookman Old Style" w:cs="Arial"/>
          <w:color w:val="333333"/>
          <w:sz w:val="24"/>
          <w:szCs w:val="24"/>
        </w:rPr>
      </w:pPr>
      <w:r w:rsidRPr="0007363F">
        <w:rPr>
          <w:rFonts w:ascii="Bookman Old Style" w:eastAsia="Times New Roman" w:hAnsi="Bookman Old Style" w:cs="Arial"/>
          <w:b/>
          <w:bCs/>
          <w:color w:val="333333"/>
          <w:sz w:val="24"/>
          <w:szCs w:val="24"/>
        </w:rPr>
        <w:t>Демография и показатели уровня жизни населения</w:t>
      </w:r>
    </w:p>
    <w:p w:rsidR="0007363F" w:rsidRDefault="0007363F" w:rsidP="0007363F">
      <w:pPr>
        <w:shd w:val="clear" w:color="auto" w:fill="FFFFFF" w:themeFill="background1"/>
        <w:spacing w:after="0" w:line="240" w:lineRule="auto"/>
        <w:ind w:left="-284"/>
        <w:jc w:val="both"/>
        <w:rPr>
          <w:rFonts w:ascii="Bookman Old Style" w:eastAsia="Times New Roman" w:hAnsi="Bookman Old Style" w:cs="Arial"/>
          <w:color w:val="333333"/>
          <w:sz w:val="24"/>
          <w:szCs w:val="24"/>
        </w:rPr>
      </w:pPr>
    </w:p>
    <w:p w:rsidR="0007363F" w:rsidRPr="001C51C6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07363F">
        <w:rPr>
          <w:rFonts w:ascii="Bookman Old Style" w:hAnsi="Bookman Old Style" w:cs="Times New Roman"/>
          <w:sz w:val="24"/>
          <w:szCs w:val="24"/>
        </w:rPr>
        <w:t>Общая площадь Раздольненского   сельского поселения составляет  104,0  га  и  вклю</w:t>
      </w:r>
      <w:r w:rsidR="001C51C6">
        <w:rPr>
          <w:rFonts w:ascii="Bookman Old Style" w:hAnsi="Bookman Old Style" w:cs="Times New Roman"/>
          <w:sz w:val="24"/>
          <w:szCs w:val="24"/>
        </w:rPr>
        <w:t>чает в себя 1 населенный  пункт.</w:t>
      </w:r>
    </w:p>
    <w:p w:rsidR="0007363F" w:rsidRDefault="0007363F" w:rsidP="001C51C6">
      <w:pPr>
        <w:shd w:val="clear" w:color="auto" w:fill="FFFFFF" w:themeFill="background1"/>
        <w:spacing w:after="0" w:line="240" w:lineRule="auto"/>
        <w:ind w:left="-284" w:firstLine="720"/>
        <w:jc w:val="both"/>
        <w:rPr>
          <w:rFonts w:ascii="Bookman Old Style" w:eastAsia="Times New Roman" w:hAnsi="Bookman Old Style" w:cs="Arial"/>
          <w:color w:val="333333"/>
          <w:sz w:val="24"/>
          <w:szCs w:val="24"/>
        </w:rPr>
      </w:pPr>
      <w:r w:rsidRPr="0007363F">
        <w:rPr>
          <w:rFonts w:ascii="Bookman Old Style" w:eastAsia="Times New Roman" w:hAnsi="Bookman Old Style" w:cs="Arial"/>
          <w:color w:val="333333"/>
          <w:sz w:val="24"/>
          <w:szCs w:val="24"/>
        </w:rPr>
        <w:t>По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данным статистики на 01.01.2022</w:t>
      </w:r>
      <w:r w:rsidRPr="0007363F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года в поселении зарегистр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ировано по месту жительства 1120 человек,</w:t>
      </w:r>
      <w:r w:rsidR="00C55A44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из них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15</w:t>
      </w:r>
      <w:r w:rsidRPr="0007363F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человек - зарегистрированных по месту пребывания на 1 год и более.</w:t>
      </w:r>
    </w:p>
    <w:p w:rsidR="00C55A44" w:rsidRPr="00C55A44" w:rsidRDefault="00C55A44" w:rsidP="00C55A44">
      <w:pPr>
        <w:spacing w:after="0" w:line="240" w:lineRule="auto"/>
        <w:ind w:left="-284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Численность населения Раздольненского сельского поселения имеет тенденцию – относительной стабильности. </w:t>
      </w:r>
    </w:p>
    <w:p w:rsidR="0007363F" w:rsidRPr="00C55A44" w:rsidRDefault="0007363F" w:rsidP="0007363F">
      <w:pPr>
        <w:shd w:val="clear" w:color="auto" w:fill="FFFFFF" w:themeFill="background1"/>
        <w:spacing w:after="0" w:line="240" w:lineRule="auto"/>
        <w:ind w:left="-284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C55A44">
        <w:rPr>
          <w:rFonts w:ascii="Bookman Old Style" w:eastAsia="Times New Roman" w:hAnsi="Bookman Old Style" w:cs="Arial"/>
          <w:sz w:val="24"/>
          <w:szCs w:val="24"/>
        </w:rPr>
        <w:t>Естественная убыль населения за 7</w:t>
      </w:r>
      <w:r w:rsidR="00C55A44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C55A44">
        <w:rPr>
          <w:rFonts w:ascii="Bookman Old Style" w:eastAsia="Times New Roman" w:hAnsi="Bookman Old Style" w:cs="Arial"/>
          <w:sz w:val="24"/>
          <w:szCs w:val="24"/>
        </w:rPr>
        <w:t>месяцев 2022 года составила минус 11 чел</w:t>
      </w:r>
      <w:r w:rsidR="00C55A44" w:rsidRPr="00C55A44">
        <w:rPr>
          <w:rFonts w:ascii="Bookman Old Style" w:eastAsia="Times New Roman" w:hAnsi="Bookman Old Style" w:cs="Arial"/>
          <w:sz w:val="24"/>
          <w:szCs w:val="24"/>
        </w:rPr>
        <w:t xml:space="preserve">овек. </w:t>
      </w:r>
    </w:p>
    <w:p w:rsidR="0007363F" w:rsidRPr="00C55A44" w:rsidRDefault="005777DC" w:rsidP="005777DC">
      <w:pPr>
        <w:shd w:val="clear" w:color="auto" w:fill="FFFFFF" w:themeFill="background1"/>
        <w:tabs>
          <w:tab w:val="left" w:pos="426"/>
        </w:tabs>
        <w:spacing w:after="0" w:line="240" w:lineRule="auto"/>
        <w:ind w:left="-284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      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</w:t>
      </w:r>
      <w:r w:rsidR="001C51C6">
        <w:rPr>
          <w:rFonts w:ascii="Bookman Old Style" w:eastAsia="Times New Roman" w:hAnsi="Bookman Old Style" w:cs="Arial"/>
          <w:sz w:val="24"/>
          <w:szCs w:val="24"/>
        </w:rPr>
        <w:t>, молодежи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.</w:t>
      </w:r>
    </w:p>
    <w:p w:rsidR="0007363F" w:rsidRPr="00C55A44" w:rsidRDefault="005777DC" w:rsidP="009956A8">
      <w:pPr>
        <w:shd w:val="clear" w:color="auto" w:fill="FFFFFF" w:themeFill="background1"/>
        <w:spacing w:after="0" w:line="240" w:lineRule="auto"/>
        <w:ind w:left="-284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      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07363F" w:rsidRPr="00C55A44" w:rsidRDefault="005777DC" w:rsidP="005777DC">
      <w:pPr>
        <w:shd w:val="clear" w:color="auto" w:fill="FFFFFF" w:themeFill="background1"/>
        <w:tabs>
          <w:tab w:val="left" w:pos="426"/>
        </w:tabs>
        <w:spacing w:after="0" w:line="240" w:lineRule="auto"/>
        <w:ind w:left="-284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      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Доля неработающего населения в Раздольненском сельском поселении в трудоспособном возрасте достаточно высока и не может не сказываться отрицательно на социально-экономической сфере поселения.</w:t>
      </w:r>
      <w:r w:rsidR="001C51C6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gramStart"/>
      <w:r w:rsidR="00C55A44" w:rsidRPr="00C55A44">
        <w:rPr>
          <w:rFonts w:ascii="Bookman Old Style" w:eastAsia="Times New Roman" w:hAnsi="Bookman Old Style" w:cs="Arial"/>
          <w:sz w:val="24"/>
          <w:szCs w:val="24"/>
        </w:rPr>
        <w:t>А это ведет в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 xml:space="preserve"> свою очередь, к тому, что бюджет муниципального образования - Раздольненское сельское поселение 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07363F" w:rsidRPr="00C55A44" w:rsidRDefault="005777DC" w:rsidP="005777DC">
      <w:pPr>
        <w:shd w:val="clear" w:color="auto" w:fill="FFFFFF" w:themeFill="background1"/>
        <w:tabs>
          <w:tab w:val="left" w:pos="426"/>
        </w:tabs>
        <w:spacing w:after="0" w:line="240" w:lineRule="auto"/>
        <w:ind w:left="-284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      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Таким образом, проведенный анализ демогр</w:t>
      </w:r>
      <w:r w:rsidR="00C55A44" w:rsidRPr="00C55A44">
        <w:rPr>
          <w:rFonts w:ascii="Bookman Old Style" w:eastAsia="Times New Roman" w:hAnsi="Bookman Old Style" w:cs="Arial"/>
          <w:sz w:val="24"/>
          <w:szCs w:val="24"/>
        </w:rPr>
        <w:t xml:space="preserve">афического потенциала Раздольненского </w:t>
      </w:r>
      <w:r w:rsidR="0007363F" w:rsidRPr="00C55A44">
        <w:rPr>
          <w:rFonts w:ascii="Bookman Old Style" w:eastAsia="Times New Roman" w:hAnsi="Bookman Old Style" w:cs="Arial"/>
          <w:sz w:val="24"/>
          <w:szCs w:val="24"/>
        </w:rPr>
        <w:t>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1D379F" w:rsidRDefault="001C51C6" w:rsidP="005777DC">
      <w:pPr>
        <w:tabs>
          <w:tab w:val="left" w:pos="426"/>
        </w:tabs>
        <w:spacing w:after="0" w:line="240" w:lineRule="auto"/>
        <w:ind w:left="-284"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379F">
        <w:rPr>
          <w:rFonts w:ascii="Bookman Old Style" w:hAnsi="Bookman Old Style"/>
          <w:color w:val="000000"/>
          <w:sz w:val="24"/>
          <w:szCs w:val="24"/>
        </w:rPr>
        <w:t>В целях достижения положительных тенденций в демографических ситуаций необходимо проведение активной работ</w:t>
      </w:r>
      <w:r>
        <w:rPr>
          <w:rFonts w:ascii="Bookman Old Style" w:hAnsi="Bookman Old Style"/>
          <w:color w:val="000000"/>
          <w:sz w:val="24"/>
          <w:szCs w:val="24"/>
        </w:rPr>
        <w:t xml:space="preserve">ы по реализации </w:t>
      </w:r>
      <w:r w:rsidRPr="001D379F">
        <w:rPr>
          <w:rFonts w:ascii="Bookman Old Style" w:hAnsi="Bookman Old Style"/>
          <w:color w:val="000000"/>
          <w:sz w:val="24"/>
          <w:szCs w:val="24"/>
        </w:rPr>
        <w:t xml:space="preserve">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</w:t>
      </w:r>
      <w:r w:rsidRPr="001D379F">
        <w:rPr>
          <w:rFonts w:ascii="Bookman Old Style" w:hAnsi="Bookman Old Style"/>
          <w:color w:val="000000"/>
          <w:sz w:val="24"/>
          <w:szCs w:val="24"/>
        </w:rPr>
        <w:lastRenderedPageBreak/>
        <w:t>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</w:t>
      </w:r>
      <w:r w:rsidRPr="00365417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End"/>
    </w:p>
    <w:p w:rsidR="009956A8" w:rsidRDefault="009956A8" w:rsidP="009956A8">
      <w:pPr>
        <w:spacing w:after="0" w:line="240" w:lineRule="auto"/>
        <w:ind w:left="-284"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9857F9" w:rsidRDefault="00FB20BB" w:rsidP="001C51C6">
      <w:pPr>
        <w:spacing w:line="240" w:lineRule="auto"/>
        <w:ind w:left="-284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Финансы</w:t>
      </w:r>
    </w:p>
    <w:p w:rsidR="009857F9" w:rsidRDefault="009956A8" w:rsidP="009956A8">
      <w:pPr>
        <w:spacing w:line="240" w:lineRule="auto"/>
        <w:ind w:left="-284" w:firstLine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910609">
        <w:rPr>
          <w:rFonts w:ascii="Bookman Old Style" w:hAnsi="Bookman Old Style" w:cs="Times New Roman"/>
          <w:sz w:val="24"/>
          <w:szCs w:val="24"/>
        </w:rPr>
        <w:t>На 2023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год и плановый</w:t>
      </w:r>
      <w:r w:rsidR="00910609">
        <w:rPr>
          <w:rFonts w:ascii="Bookman Old Style" w:hAnsi="Bookman Old Style" w:cs="Times New Roman"/>
          <w:sz w:val="24"/>
          <w:szCs w:val="24"/>
        </w:rPr>
        <w:t xml:space="preserve"> период 2024-2025 годов </w:t>
      </w:r>
      <w:r w:rsidR="00FB20BB">
        <w:rPr>
          <w:rFonts w:ascii="Bookman Old Style" w:hAnsi="Bookman Old Style" w:cs="Times New Roman"/>
          <w:sz w:val="24"/>
          <w:szCs w:val="24"/>
        </w:rPr>
        <w:t>предусматривается реализация мер, направленных на максимальное освоение собственной ресурсной базы, и  привлечение дополнительных финансовых ресурсов в поселение, в том числе за счет более активного участия в реализации республиканских  программ, повышения эффективности расходования бюджетных средств</w:t>
      </w:r>
      <w:r w:rsidR="0007363F">
        <w:rPr>
          <w:rFonts w:ascii="Bookman Old Style" w:hAnsi="Bookman Old Style" w:cs="Times New Roman"/>
          <w:sz w:val="24"/>
          <w:szCs w:val="24"/>
        </w:rPr>
        <w:t>.</w:t>
      </w:r>
    </w:p>
    <w:p w:rsidR="00775DBD" w:rsidRPr="00775DBD" w:rsidRDefault="00775DBD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 xml:space="preserve">В прогнозируемом периоде планируется проводить работу по инвентаризации земель поселения с целью выявления </w:t>
      </w:r>
      <w:proofErr w:type="spellStart"/>
      <w:r w:rsidRPr="00775DBD">
        <w:rPr>
          <w:rFonts w:ascii="Bookman Old Style" w:hAnsi="Bookman Old Style"/>
          <w:sz w:val="24"/>
          <w:szCs w:val="24"/>
        </w:rPr>
        <w:t>неидентифицированных</w:t>
      </w:r>
      <w:proofErr w:type="spellEnd"/>
      <w:r w:rsidRPr="00775DBD">
        <w:rPr>
          <w:rFonts w:ascii="Bookman Old Style" w:hAnsi="Bookman Old Style"/>
          <w:sz w:val="24"/>
          <w:szCs w:val="24"/>
        </w:rPr>
        <w:t xml:space="preserve"> земельных участков, неплательщиков уплаты земельного налога. Также необходимо и дальше проводить разъяснительные работы с населением с целью оформления земельных участков в аренду, собственность, ведение ЛПХ для увеличения  поступления налоговых доходов в бюджет поселения. </w:t>
      </w:r>
    </w:p>
    <w:p w:rsidR="00775DBD" w:rsidRPr="00775DBD" w:rsidRDefault="00775DBD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5777DC">
        <w:rPr>
          <w:rFonts w:ascii="Bookman Old Style" w:hAnsi="Bookman Old Style"/>
          <w:sz w:val="24"/>
          <w:szCs w:val="24"/>
        </w:rPr>
        <w:t xml:space="preserve"> </w:t>
      </w:r>
      <w:r w:rsidRPr="00775DBD">
        <w:rPr>
          <w:rFonts w:ascii="Bookman Old Style" w:hAnsi="Bookman Old Style"/>
          <w:sz w:val="24"/>
          <w:szCs w:val="24"/>
        </w:rPr>
        <w:t xml:space="preserve">Главной целью социально-экономического развития поселения является решение задач по реализации комплекса мер по увеличению собственной доходной части, а также привлечение инвестиций, укрепление финансовой самостоятельности поселения, стабилизации доходной базы бюджета, обеспечение </w:t>
      </w:r>
      <w:r w:rsidR="003D0A73">
        <w:rPr>
          <w:rFonts w:ascii="Bookman Old Style" w:hAnsi="Bookman Old Style"/>
          <w:sz w:val="24"/>
          <w:szCs w:val="24"/>
        </w:rPr>
        <w:t xml:space="preserve">  </w:t>
      </w:r>
      <w:r w:rsidRPr="00775DBD">
        <w:rPr>
          <w:rFonts w:ascii="Bookman Old Style" w:hAnsi="Bookman Old Style"/>
          <w:sz w:val="24"/>
          <w:szCs w:val="24"/>
        </w:rPr>
        <w:t xml:space="preserve">сбалансированности </w:t>
      </w:r>
      <w:r w:rsidR="003D0A73">
        <w:rPr>
          <w:rFonts w:ascii="Bookman Old Style" w:hAnsi="Bookman Old Style"/>
          <w:sz w:val="24"/>
          <w:szCs w:val="24"/>
        </w:rPr>
        <w:t xml:space="preserve"> </w:t>
      </w:r>
      <w:r w:rsidRPr="00775DBD">
        <w:rPr>
          <w:rFonts w:ascii="Bookman Old Style" w:hAnsi="Bookman Old Style"/>
          <w:sz w:val="24"/>
          <w:szCs w:val="24"/>
        </w:rPr>
        <w:t>бюджета.</w:t>
      </w:r>
    </w:p>
    <w:p w:rsidR="00775DBD" w:rsidRPr="00775DBD" w:rsidRDefault="00775DBD" w:rsidP="001C51C6">
      <w:pPr>
        <w:tabs>
          <w:tab w:val="left" w:pos="142"/>
        </w:tabs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>Прогнозом на очередной 202</w:t>
      </w:r>
      <w:r w:rsidR="005833C4">
        <w:rPr>
          <w:rFonts w:ascii="Bookman Old Style" w:hAnsi="Bookman Old Style"/>
          <w:sz w:val="24"/>
          <w:szCs w:val="24"/>
        </w:rPr>
        <w:t>3</w:t>
      </w:r>
      <w:r w:rsidRPr="00775DBD">
        <w:rPr>
          <w:rFonts w:ascii="Bookman Old Style" w:hAnsi="Bookman Old Style"/>
          <w:sz w:val="24"/>
          <w:szCs w:val="24"/>
        </w:rPr>
        <w:t xml:space="preserve"> финансовый год и плановый период 202</w:t>
      </w:r>
      <w:r w:rsidR="005833C4">
        <w:rPr>
          <w:rFonts w:ascii="Bookman Old Style" w:hAnsi="Bookman Old Style"/>
          <w:sz w:val="24"/>
          <w:szCs w:val="24"/>
        </w:rPr>
        <w:t>4</w:t>
      </w:r>
      <w:r w:rsidRPr="00775DBD">
        <w:rPr>
          <w:rFonts w:ascii="Bookman Old Style" w:hAnsi="Bookman Old Style"/>
          <w:sz w:val="24"/>
          <w:szCs w:val="24"/>
        </w:rPr>
        <w:t>-202</w:t>
      </w:r>
      <w:r w:rsidR="005833C4">
        <w:rPr>
          <w:rFonts w:ascii="Bookman Old Style" w:hAnsi="Bookman Old Style"/>
          <w:sz w:val="24"/>
          <w:szCs w:val="24"/>
        </w:rPr>
        <w:t>5</w:t>
      </w:r>
      <w:r w:rsidRPr="00775DBD">
        <w:rPr>
          <w:rFonts w:ascii="Bookman Old Style" w:hAnsi="Bookman Old Style"/>
          <w:sz w:val="24"/>
          <w:szCs w:val="24"/>
        </w:rPr>
        <w:t xml:space="preserve"> годы определены следующие приоритеты социально-экономиче</w:t>
      </w:r>
      <w:r>
        <w:rPr>
          <w:rFonts w:ascii="Bookman Old Style" w:hAnsi="Bookman Old Style"/>
          <w:sz w:val="24"/>
          <w:szCs w:val="24"/>
        </w:rPr>
        <w:t>ского развития  Раздольненского</w:t>
      </w:r>
      <w:r w:rsidRPr="00775DBD">
        <w:rPr>
          <w:rFonts w:ascii="Bookman Old Style" w:hAnsi="Bookman Old Style"/>
          <w:sz w:val="24"/>
          <w:szCs w:val="24"/>
        </w:rPr>
        <w:t xml:space="preserve"> сельского поселения:</w:t>
      </w:r>
    </w:p>
    <w:p w:rsidR="00775DBD" w:rsidRDefault="00775DBD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 xml:space="preserve">- повышение доходной части местного бюджета путем проведения работы по выявлению собственников земельных участков и другого недвижимого имущества и привлечения их к налогообложению, сокращения задолженности по налогам крупных и средних предприятий и </w:t>
      </w:r>
      <w:r w:rsidR="003D0A73">
        <w:rPr>
          <w:rFonts w:ascii="Bookman Old Style" w:hAnsi="Bookman Old Style"/>
          <w:sz w:val="24"/>
          <w:szCs w:val="24"/>
        </w:rPr>
        <w:t xml:space="preserve">организаций поселения; </w:t>
      </w:r>
      <w:r w:rsidRPr="00775DBD">
        <w:rPr>
          <w:rFonts w:ascii="Bookman Old Style" w:hAnsi="Bookman Old Style"/>
          <w:sz w:val="24"/>
          <w:szCs w:val="24"/>
        </w:rPr>
        <w:t xml:space="preserve"> </w:t>
      </w:r>
    </w:p>
    <w:p w:rsidR="00775DBD" w:rsidRPr="00775DBD" w:rsidRDefault="00775DBD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 </w:t>
      </w:r>
      <w:r w:rsidRPr="00775DBD">
        <w:rPr>
          <w:rFonts w:ascii="Bookman Old Style" w:hAnsi="Bookman Old Style"/>
          <w:sz w:val="24"/>
          <w:szCs w:val="24"/>
        </w:rPr>
        <w:t>активизация работы по заключению договоров на право размещения нестационарных тор</w:t>
      </w:r>
      <w:r w:rsidR="003D0A73">
        <w:rPr>
          <w:rFonts w:ascii="Bookman Old Style" w:hAnsi="Bookman Old Style"/>
          <w:sz w:val="24"/>
          <w:szCs w:val="24"/>
        </w:rPr>
        <w:t>говых объектов на территории поселения</w:t>
      </w:r>
      <w:r w:rsidRPr="00775DBD">
        <w:rPr>
          <w:rFonts w:ascii="Bookman Old Style" w:hAnsi="Bookman Old Style"/>
          <w:sz w:val="24"/>
          <w:szCs w:val="24"/>
        </w:rPr>
        <w:t xml:space="preserve">; </w:t>
      </w:r>
    </w:p>
    <w:p w:rsidR="00775DBD" w:rsidRPr="00775DBD" w:rsidRDefault="003D0A73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775DBD" w:rsidRPr="00775DBD">
        <w:rPr>
          <w:rFonts w:ascii="Bookman Old Style" w:hAnsi="Bookman Old Style"/>
          <w:sz w:val="24"/>
          <w:szCs w:val="24"/>
        </w:rPr>
        <w:t>- реализация действующих программ по благоустройству, повышение безопасности, содержание и развитие сети автомобильных дорог общего пользования местного значения;</w:t>
      </w:r>
    </w:p>
    <w:p w:rsidR="00775DBD" w:rsidRPr="00775DBD" w:rsidRDefault="003D0A73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>- развитие социальной сферы (реализация мероприятий по развитию культуры, спорта и молодежной политики</w:t>
      </w:r>
      <w:r>
        <w:rPr>
          <w:rFonts w:ascii="Bookman Old Style" w:hAnsi="Bookman Old Style"/>
          <w:sz w:val="24"/>
          <w:szCs w:val="24"/>
        </w:rPr>
        <w:t xml:space="preserve"> на территории </w:t>
      </w:r>
      <w:r w:rsidR="00775DBD" w:rsidRPr="00775DBD">
        <w:rPr>
          <w:rFonts w:ascii="Bookman Old Style" w:hAnsi="Bookman Old Style"/>
          <w:sz w:val="24"/>
          <w:szCs w:val="24"/>
        </w:rPr>
        <w:t xml:space="preserve"> сельского поселения);</w:t>
      </w:r>
    </w:p>
    <w:p w:rsidR="00775DBD" w:rsidRPr="00775DBD" w:rsidRDefault="003D0A73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 xml:space="preserve">- </w:t>
      </w:r>
      <w:r w:rsidR="00775DBD" w:rsidRPr="00775DBD">
        <w:rPr>
          <w:rFonts w:ascii="Bookman Old Style" w:hAnsi="Bookman Old Style"/>
          <w:color w:val="000000"/>
          <w:sz w:val="24"/>
          <w:szCs w:val="24"/>
        </w:rPr>
        <w:t>удовлетворение потребностей граждан в качественных муниципальных услугах, социальных гарантий и стабильности, бесперебойном функционировании всех систем жизнеобеспечения;</w:t>
      </w:r>
    </w:p>
    <w:p w:rsidR="00775DBD" w:rsidRDefault="003D0A73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 xml:space="preserve">- создание правовых, организационных, экономических условий для устойчивого социально-экономического развития поселения, эффективной реализации полномочий органов местного самоуправления. </w:t>
      </w:r>
    </w:p>
    <w:p w:rsidR="00857717" w:rsidRPr="00857717" w:rsidRDefault="00857717" w:rsidP="001C51C6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</w:p>
    <w:p w:rsidR="009857F9" w:rsidRDefault="00FB20BB" w:rsidP="001C51C6">
      <w:pPr>
        <w:spacing w:line="240" w:lineRule="auto"/>
        <w:ind w:left="-284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Экономика, строительство</w:t>
      </w:r>
    </w:p>
    <w:p w:rsidR="009857F9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5833C4">
        <w:rPr>
          <w:rFonts w:ascii="Bookman Old Style" w:hAnsi="Bookman Old Style" w:cs="Times New Roman"/>
          <w:sz w:val="24"/>
          <w:szCs w:val="24"/>
        </w:rPr>
        <w:t>В 2023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году и плановом периоде по благоприятному варианту планируется ввести в действие по </w:t>
      </w:r>
      <w:r w:rsidR="00777EFF">
        <w:rPr>
          <w:rFonts w:ascii="Bookman Old Style" w:hAnsi="Bookman Old Style" w:cs="Times New Roman"/>
          <w:sz w:val="24"/>
          <w:szCs w:val="24"/>
        </w:rPr>
        <w:t>12</w:t>
      </w:r>
      <w:r w:rsidR="00FB20BB" w:rsidRPr="00B4590D">
        <w:rPr>
          <w:rFonts w:ascii="Bookman Old Style" w:hAnsi="Bookman Old Style" w:cs="Times New Roman"/>
          <w:sz w:val="24"/>
          <w:szCs w:val="24"/>
        </w:rPr>
        <w:t>0,0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м</w:t>
      </w:r>
      <w:proofErr w:type="gramStart"/>
      <w:r w:rsidR="00FB20BB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proofErr w:type="gramEnd"/>
      <w:r w:rsidR="00FB20BB">
        <w:rPr>
          <w:rFonts w:ascii="Bookman Old Style" w:hAnsi="Bookman Old Style" w:cs="Times New Roman"/>
          <w:sz w:val="24"/>
          <w:szCs w:val="24"/>
          <w:vertAlign w:val="superscript"/>
        </w:rPr>
        <w:t xml:space="preserve"> </w:t>
      </w:r>
      <w:r w:rsidR="00FB20BB">
        <w:rPr>
          <w:rFonts w:ascii="Bookman Old Style" w:hAnsi="Bookman Old Style" w:cs="Times New Roman"/>
          <w:sz w:val="24"/>
          <w:szCs w:val="24"/>
        </w:rPr>
        <w:t>общей площади жилых домов ежегодно, что должно положительно отразится на налоговой базе по налогу на имущество физических лиц.</w:t>
      </w:r>
    </w:p>
    <w:p w:rsidR="009857F9" w:rsidRDefault="00FB20BB" w:rsidP="001C51C6">
      <w:pPr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На территории поселения имеется возможность  создания  перерабатывающих комплексов,  для этого есть все средства инфраструктуры.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Сдерживающим </w:t>
      </w:r>
      <w:r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фактором в реализации инвестиционной политики является отсутствие  потенциальных инвесторов,  что является типичным  для многих районов республики; основным и мероприятиями  необходимыми для развития сельскохозяйственного комплекса должны стать   поддержание и расширение  отраслей животноводства;  в пищевой промышленности -  внедрение  современной технологии переработки  сельхоз. сырья животного и растительности происхождения.</w:t>
      </w:r>
    </w:p>
    <w:p w:rsidR="009857F9" w:rsidRDefault="00FB20BB" w:rsidP="001C51C6">
      <w:pPr>
        <w:spacing w:line="240" w:lineRule="auto"/>
        <w:ind w:left="-284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Социальная сфера</w:t>
      </w:r>
    </w:p>
    <w:p w:rsidR="009857F9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>На территории сельского поселения работает основная общеобразовательная школа. Дошкольное образование представлено детским садом.</w:t>
      </w:r>
    </w:p>
    <w:p w:rsidR="009857F9" w:rsidRDefault="005777DC" w:rsidP="001C51C6">
      <w:pPr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>Здравоохранение в сельском поселении предс</w:t>
      </w:r>
      <w:r w:rsidR="00777EFF">
        <w:rPr>
          <w:rFonts w:ascii="Bookman Old Style" w:hAnsi="Bookman Old Style" w:cs="Times New Roman"/>
          <w:sz w:val="24"/>
          <w:szCs w:val="24"/>
        </w:rPr>
        <w:t>тавлено 1 фельдшерским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 пунктам.</w:t>
      </w:r>
    </w:p>
    <w:p w:rsidR="009857F9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 xml:space="preserve">На территории Раздольненского сельского  поселения культурную деятельность  осуществляет МККДУ «Раздольненский СДК» на 300 посадочных мест.   В здании  СДК  функционирует  библиотека. </w:t>
      </w:r>
    </w:p>
    <w:p w:rsidR="007A25E2" w:rsidRPr="007A25E2" w:rsidRDefault="005777DC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7A25E2" w:rsidRPr="007A25E2">
        <w:rPr>
          <w:rFonts w:ascii="Bookman Old Style" w:hAnsi="Bookman Old Style"/>
        </w:rPr>
        <w:t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</w:t>
      </w:r>
      <w:r w:rsidR="007A25E2">
        <w:rPr>
          <w:rFonts w:ascii="Bookman Old Style" w:hAnsi="Bookman Old Style"/>
        </w:rPr>
        <w:t xml:space="preserve"> на территории Раздольненского</w:t>
      </w:r>
      <w:r w:rsidR="007A25E2" w:rsidRPr="007A25E2">
        <w:rPr>
          <w:rFonts w:ascii="Bookman Old Style" w:hAnsi="Bookman Old Style"/>
        </w:rPr>
        <w:t xml:space="preserve"> сельского поселения и обеспечения прав граждан на доступ к услугам в сфер</w:t>
      </w:r>
      <w:r w:rsidR="007A25E2">
        <w:rPr>
          <w:rFonts w:ascii="Bookman Old Style" w:hAnsi="Bookman Old Style"/>
        </w:rPr>
        <w:t>е культуры</w:t>
      </w:r>
      <w:r w:rsidR="00887BB5">
        <w:rPr>
          <w:rFonts w:ascii="Bookman Old Style" w:hAnsi="Bookman Old Style"/>
        </w:rPr>
        <w:t xml:space="preserve"> в прогнозный период объем  предоставляемых услуг учреждениями культурно-досугового и библиотечного  типа </w:t>
      </w:r>
      <w:r w:rsidR="005833C4">
        <w:rPr>
          <w:rFonts w:ascii="Bookman Old Style" w:hAnsi="Bookman Old Style"/>
        </w:rPr>
        <w:t>сохраняется на уровне 2022 года</w:t>
      </w:r>
      <w:r w:rsidR="007A25E2" w:rsidRPr="007A25E2">
        <w:rPr>
          <w:rFonts w:ascii="Bookman Old Style" w:hAnsi="Bookman Old Style"/>
        </w:rPr>
        <w:t>.</w:t>
      </w:r>
    </w:p>
    <w:p w:rsidR="007A25E2" w:rsidRDefault="005777DC" w:rsidP="001C51C6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A25E2">
        <w:rPr>
          <w:rFonts w:ascii="Bookman Old Style" w:hAnsi="Bookman Old Style"/>
          <w:sz w:val="24"/>
          <w:szCs w:val="24"/>
        </w:rPr>
        <w:t>Учреждение</w:t>
      </w:r>
      <w:r w:rsidR="007A25E2" w:rsidRPr="007A25E2">
        <w:rPr>
          <w:rFonts w:ascii="Bookman Old Style" w:hAnsi="Bookman Old Style"/>
          <w:sz w:val="24"/>
          <w:szCs w:val="24"/>
        </w:rPr>
        <w:t xml:space="preserve"> культуры на территории посел</w:t>
      </w:r>
      <w:r w:rsidR="007A25E2">
        <w:rPr>
          <w:rFonts w:ascii="Bookman Old Style" w:hAnsi="Bookman Old Style"/>
          <w:sz w:val="24"/>
          <w:szCs w:val="24"/>
        </w:rPr>
        <w:t xml:space="preserve">ения </w:t>
      </w:r>
      <w:r w:rsidR="007A25E2" w:rsidRPr="007A25E2">
        <w:rPr>
          <w:rFonts w:ascii="Bookman Old Style" w:hAnsi="Bookman Old Style"/>
          <w:sz w:val="24"/>
          <w:szCs w:val="24"/>
        </w:rPr>
        <w:t xml:space="preserve">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инициативы, принимают участие в районных  фестивалях, смотрах и конкурсах.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="007A25E2" w:rsidRPr="007A25E2">
        <w:rPr>
          <w:rFonts w:ascii="Bookman Old Style" w:hAnsi="Bookman Old Style"/>
          <w:sz w:val="24"/>
          <w:szCs w:val="24"/>
        </w:rPr>
        <w:t>Специалисты  культурно–досуговых    учреждений  ведут активную работу по  привлечению детей и взрослых в клубные формирования. В работе с детьми используются  различные</w:t>
      </w:r>
      <w:r w:rsidR="007A25E2">
        <w:rPr>
          <w:rFonts w:ascii="Bookman Old Style" w:hAnsi="Bookman Old Style"/>
          <w:sz w:val="24"/>
          <w:szCs w:val="24"/>
        </w:rPr>
        <w:t xml:space="preserve"> формы работы: </w:t>
      </w:r>
      <w:r w:rsidR="007A25E2" w:rsidRPr="007A25E2">
        <w:rPr>
          <w:rFonts w:ascii="Bookman Old Style" w:hAnsi="Bookman Old Style"/>
          <w:sz w:val="24"/>
          <w:szCs w:val="24"/>
        </w:rPr>
        <w:t xml:space="preserve"> познавательные,  игровые,  конкурсные  прогр</w:t>
      </w:r>
      <w:r w:rsidR="007A25E2">
        <w:rPr>
          <w:rFonts w:ascii="Bookman Old Style" w:hAnsi="Bookman Old Style"/>
          <w:sz w:val="24"/>
          <w:szCs w:val="24"/>
        </w:rPr>
        <w:t>аммы, викторины,</w:t>
      </w:r>
      <w:r w:rsidR="007A25E2" w:rsidRPr="007A25E2">
        <w:rPr>
          <w:rFonts w:ascii="Bookman Old Style" w:hAnsi="Bookman Old Style"/>
          <w:sz w:val="24"/>
          <w:szCs w:val="24"/>
        </w:rPr>
        <w:t xml:space="preserve">  спортивные  мероприятия,    праздничные концерты. Необходимо в дальнейшем поддерживать на имеющемся уровне благоприятные условия для творческой деятельности.</w:t>
      </w:r>
    </w:p>
    <w:p w:rsidR="007A25E2" w:rsidRDefault="007A25E2" w:rsidP="001C51C6">
      <w:pPr>
        <w:shd w:val="clear" w:color="auto" w:fill="FFFFFF"/>
        <w:spacing w:after="0"/>
        <w:ind w:left="-284"/>
        <w:jc w:val="both"/>
        <w:rPr>
          <w:rFonts w:ascii="Bookman Old Style" w:hAnsi="Bookman Old Style"/>
          <w:sz w:val="24"/>
          <w:szCs w:val="24"/>
        </w:rPr>
      </w:pPr>
    </w:p>
    <w:p w:rsidR="007A25E2" w:rsidRPr="007A25E2" w:rsidRDefault="005777DC" w:rsidP="005777DC">
      <w:pPr>
        <w:tabs>
          <w:tab w:val="left" w:pos="426"/>
        </w:tabs>
        <w:spacing w:after="0"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7A25E2">
        <w:rPr>
          <w:rFonts w:ascii="Bookman Old Style" w:hAnsi="Bookman Old Style" w:cs="Times New Roman"/>
          <w:sz w:val="24"/>
          <w:szCs w:val="24"/>
        </w:rPr>
        <w:t>Муниципальных спортивных сооружений в сельском поселении нет. Занятия спортом  проводятся в  спортивном зале  Раздольненской ООШ.</w:t>
      </w:r>
    </w:p>
    <w:p w:rsidR="007A25E2" w:rsidRPr="007A25E2" w:rsidRDefault="005777DC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7A25E2">
        <w:rPr>
          <w:rFonts w:ascii="Bookman Old Style" w:hAnsi="Bookman Old Style"/>
        </w:rPr>
        <w:t>В Раздольненском</w:t>
      </w:r>
      <w:r w:rsidR="007A25E2" w:rsidRPr="007A25E2">
        <w:rPr>
          <w:rFonts w:ascii="Bookman Old Style" w:hAnsi="Bookman Old Style"/>
        </w:rPr>
        <w:t xml:space="preserve"> сельском поселении существует опыт проведения традиционных физкультурно-массовых и спортивных соревнований. Необходимо развивать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:rsidR="007A25E2" w:rsidRPr="007A25E2" w:rsidRDefault="007A25E2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установки</w:t>
      </w:r>
      <w:r w:rsidRPr="007A25E2">
        <w:rPr>
          <w:rFonts w:ascii="Bookman Old Style" w:hAnsi="Bookman Old Style"/>
        </w:rPr>
        <w:t xml:space="preserve"> площадки </w:t>
      </w:r>
      <w:r>
        <w:rPr>
          <w:rFonts w:ascii="Bookman Old Style" w:hAnsi="Bookman Old Style"/>
        </w:rPr>
        <w:t xml:space="preserve"> с </w:t>
      </w:r>
      <w:r w:rsidRPr="007A25E2">
        <w:rPr>
          <w:rFonts w:ascii="Bookman Old Style" w:hAnsi="Bookman Old Style"/>
        </w:rPr>
        <w:t>современным спортивным оборудованием;</w:t>
      </w:r>
    </w:p>
    <w:p w:rsidR="00857717" w:rsidRDefault="007A25E2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7A25E2">
        <w:rPr>
          <w:rFonts w:ascii="Bookman Old Style" w:hAnsi="Bookman Old Style"/>
        </w:rPr>
        <w:t>- продолжать работу по проведению спортивных мероприятий на территории поселения.</w:t>
      </w:r>
    </w:p>
    <w:p w:rsidR="009857F9" w:rsidRPr="00857717" w:rsidRDefault="00FB20BB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Бытовое обслуживание населения</w:t>
      </w:r>
    </w:p>
    <w:p w:rsidR="009857F9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 xml:space="preserve">На территории Раздольненского сельского поселения имеются: 1 </w:t>
      </w:r>
      <w:r w:rsidR="00777EFF">
        <w:rPr>
          <w:rFonts w:ascii="Bookman Old Style" w:hAnsi="Bookman Old Style" w:cs="Times New Roman"/>
          <w:sz w:val="24"/>
          <w:szCs w:val="24"/>
        </w:rPr>
        <w:t>почтовое отделение, отделение  С</w:t>
      </w:r>
      <w:r w:rsidR="00FB20BB">
        <w:rPr>
          <w:rFonts w:ascii="Bookman Old Style" w:hAnsi="Bookman Old Style" w:cs="Times New Roman"/>
          <w:sz w:val="24"/>
          <w:szCs w:val="24"/>
        </w:rPr>
        <w:t>бе</w:t>
      </w:r>
      <w:r w:rsidR="00777EFF">
        <w:rPr>
          <w:rFonts w:ascii="Bookman Old Style" w:hAnsi="Bookman Old Style" w:cs="Times New Roman"/>
          <w:sz w:val="24"/>
          <w:szCs w:val="24"/>
        </w:rPr>
        <w:t>рбанка России</w:t>
      </w:r>
      <w:r w:rsidR="00FB20BB">
        <w:rPr>
          <w:rFonts w:ascii="Bookman Old Style" w:hAnsi="Bookman Old Style" w:cs="Times New Roman"/>
          <w:sz w:val="24"/>
          <w:szCs w:val="24"/>
        </w:rPr>
        <w:t xml:space="preserve">. Всё население охвачено услугами  мобильной связи, телефонная проводная связь функционирует.  Имеется доступ  к </w:t>
      </w:r>
      <w:r w:rsidR="006F69A6">
        <w:rPr>
          <w:rFonts w:ascii="Bookman Old Style" w:hAnsi="Bookman Old Style" w:cs="Times New Roman"/>
          <w:sz w:val="24"/>
          <w:szCs w:val="24"/>
        </w:rPr>
        <w:t>«</w:t>
      </w:r>
      <w:r w:rsidR="00FB20BB">
        <w:rPr>
          <w:rFonts w:ascii="Bookman Old Style" w:hAnsi="Bookman Old Style" w:cs="Times New Roman"/>
          <w:sz w:val="24"/>
          <w:szCs w:val="24"/>
        </w:rPr>
        <w:t>Интернет</w:t>
      </w:r>
      <w:r w:rsidR="006F69A6">
        <w:rPr>
          <w:rFonts w:ascii="Bookman Old Style" w:hAnsi="Bookman Old Style" w:cs="Times New Roman"/>
          <w:sz w:val="24"/>
          <w:szCs w:val="24"/>
        </w:rPr>
        <w:t>» - услугам  для  20</w:t>
      </w:r>
      <w:r w:rsidR="00FB20BB">
        <w:rPr>
          <w:rFonts w:ascii="Bookman Old Style" w:hAnsi="Bookman Old Style" w:cs="Times New Roman"/>
          <w:sz w:val="24"/>
          <w:szCs w:val="24"/>
        </w:rPr>
        <w:t>0 абонентов.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  <w:b/>
        </w:rPr>
      </w:pPr>
      <w:r w:rsidRPr="00857717">
        <w:rPr>
          <w:rFonts w:ascii="Bookman Old Style" w:hAnsi="Bookman Old Style"/>
          <w:b/>
        </w:rPr>
        <w:t>Благоустройство территории поселения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  <w:b/>
        </w:rPr>
      </w:pPr>
    </w:p>
    <w:p w:rsidR="00857717" w:rsidRPr="00857717" w:rsidRDefault="005777DC" w:rsidP="005777DC">
      <w:pPr>
        <w:pStyle w:val="a9"/>
        <w:tabs>
          <w:tab w:val="left" w:pos="426"/>
        </w:tabs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5833C4">
        <w:rPr>
          <w:rFonts w:ascii="Bookman Old Style" w:hAnsi="Bookman Old Style"/>
        </w:rPr>
        <w:t>В 2022 году проведена</w:t>
      </w:r>
      <w:r w:rsidR="00857717" w:rsidRPr="00857717">
        <w:rPr>
          <w:rFonts w:ascii="Bookman Old Style" w:hAnsi="Bookman Old Style"/>
        </w:rPr>
        <w:t xml:space="preserve"> большая работа по благоустройству территории поселения. Силами</w:t>
      </w:r>
      <w:r w:rsidR="00857717">
        <w:rPr>
          <w:rFonts w:ascii="Bookman Old Style" w:hAnsi="Bookman Old Style"/>
        </w:rPr>
        <w:t xml:space="preserve"> Администрация Раздольненского</w:t>
      </w:r>
      <w:r w:rsidR="00857717" w:rsidRPr="00857717">
        <w:rPr>
          <w:rFonts w:ascii="Bookman Old Style" w:hAnsi="Bookman Old Style"/>
        </w:rPr>
        <w:t xml:space="preserve"> сельского поселения: 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произведено спиливание старых, аварийных деревьев; 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организовано </w:t>
      </w:r>
      <w:r w:rsidR="001308F4">
        <w:rPr>
          <w:rFonts w:ascii="Bookman Old Style" w:hAnsi="Bookman Old Style"/>
        </w:rPr>
        <w:t>содержание мест  воинских захоронений</w:t>
      </w:r>
      <w:r w:rsidRPr="00857717">
        <w:rPr>
          <w:rFonts w:ascii="Bookman Old Style" w:hAnsi="Bookman Old Style"/>
        </w:rPr>
        <w:t>;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производится уборка мусора с мест общего пользования территории поселения, 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окашиваются места общего пользования территории поселения; 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>- выполняются работы по ликвидации несанкционированных свалок;</w:t>
      </w:r>
    </w:p>
    <w:p w:rsidR="00857717" w:rsidRPr="00857717" w:rsidRDefault="00857717" w:rsidP="001C51C6">
      <w:pPr>
        <w:pStyle w:val="a9"/>
        <w:suppressAutoHyphens/>
        <w:spacing w:before="0" w:beforeAutospacing="0" w:after="0" w:afterAutospacing="0"/>
        <w:ind w:left="-284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>- производятся работы по содержанию и ремонту электрических сетей наружного</w:t>
      </w:r>
      <w:r w:rsidR="001F61E3">
        <w:rPr>
          <w:rFonts w:ascii="Bookman Old Style" w:hAnsi="Bookman Old Style"/>
        </w:rPr>
        <w:t xml:space="preserve"> уличного</w:t>
      </w:r>
      <w:r w:rsidRPr="00857717">
        <w:rPr>
          <w:rFonts w:ascii="Bookman Old Style" w:hAnsi="Bookman Old Style"/>
        </w:rPr>
        <w:t xml:space="preserve"> освещения, установке </w:t>
      </w:r>
      <w:r w:rsidR="001308F4">
        <w:rPr>
          <w:rFonts w:ascii="Bookman Old Style" w:hAnsi="Bookman Old Style"/>
        </w:rPr>
        <w:t>при въезде в</w:t>
      </w:r>
      <w:r w:rsidR="00887BB5">
        <w:rPr>
          <w:rFonts w:ascii="Bookman Old Style" w:hAnsi="Bookman Old Style"/>
        </w:rPr>
        <w:t xml:space="preserve"> населенный пункт дополнительной</w:t>
      </w:r>
      <w:r w:rsidR="001308F4">
        <w:rPr>
          <w:rFonts w:ascii="Bookman Old Style" w:hAnsi="Bookman Old Style"/>
        </w:rPr>
        <w:t xml:space="preserve"> </w:t>
      </w:r>
      <w:r w:rsidR="001F61E3">
        <w:rPr>
          <w:rFonts w:ascii="Bookman Old Style" w:hAnsi="Bookman Old Style"/>
        </w:rPr>
        <w:t xml:space="preserve">линии уличного освещения </w:t>
      </w:r>
      <w:proofErr w:type="gramStart"/>
      <w:r w:rsidR="001F61E3">
        <w:rPr>
          <w:rFonts w:ascii="Bookman Old Style" w:hAnsi="Bookman Old Style"/>
        </w:rPr>
        <w:t>с</w:t>
      </w:r>
      <w:proofErr w:type="gramEnd"/>
      <w:r w:rsidR="001F61E3">
        <w:rPr>
          <w:rFonts w:ascii="Bookman Old Style" w:hAnsi="Bookman Old Style"/>
        </w:rPr>
        <w:t xml:space="preserve"> </w:t>
      </w:r>
      <w:r w:rsidRPr="00857717">
        <w:rPr>
          <w:rFonts w:ascii="Bookman Old Style" w:hAnsi="Bookman Old Style"/>
        </w:rPr>
        <w:t>светодиодны</w:t>
      </w:r>
      <w:r w:rsidR="001F61E3">
        <w:rPr>
          <w:rFonts w:ascii="Bookman Old Style" w:hAnsi="Bookman Old Style"/>
        </w:rPr>
        <w:t xml:space="preserve">ми </w:t>
      </w:r>
      <w:r w:rsidR="001308F4">
        <w:rPr>
          <w:rFonts w:ascii="Bookman Old Style" w:hAnsi="Bookman Old Style"/>
        </w:rPr>
        <w:t xml:space="preserve"> свет</w:t>
      </w:r>
      <w:r w:rsidR="001F61E3">
        <w:rPr>
          <w:rFonts w:ascii="Bookman Old Style" w:hAnsi="Bookman Old Style"/>
        </w:rPr>
        <w:t>ильниками</w:t>
      </w:r>
      <w:r w:rsidR="00887BB5">
        <w:rPr>
          <w:rFonts w:ascii="Bookman Old Style" w:hAnsi="Bookman Old Style"/>
        </w:rPr>
        <w:t>.</w:t>
      </w:r>
    </w:p>
    <w:p w:rsidR="00857717" w:rsidRDefault="001308F4" w:rsidP="005777DC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857717" w:rsidRPr="00857717">
        <w:rPr>
          <w:rFonts w:ascii="Bookman Old Style" w:hAnsi="Bookman Old Style"/>
          <w:sz w:val="24"/>
          <w:szCs w:val="24"/>
        </w:rPr>
        <w:t>На 202</w:t>
      </w:r>
      <w:r w:rsidR="005833C4">
        <w:rPr>
          <w:rFonts w:ascii="Bookman Old Style" w:hAnsi="Bookman Old Style"/>
          <w:sz w:val="24"/>
          <w:szCs w:val="24"/>
        </w:rPr>
        <w:t>3</w:t>
      </w:r>
      <w:r w:rsidR="00857717" w:rsidRPr="00857717">
        <w:rPr>
          <w:rFonts w:ascii="Bookman Old Style" w:hAnsi="Bookman Old Style"/>
          <w:sz w:val="24"/>
          <w:szCs w:val="24"/>
        </w:rPr>
        <w:t xml:space="preserve"> год в рамках благоустройства планируется продолжение вышеуказанных  видов работ</w:t>
      </w:r>
      <w:r w:rsidR="001F61E3">
        <w:rPr>
          <w:rFonts w:ascii="Bookman Old Style" w:hAnsi="Bookman Old Style"/>
          <w:sz w:val="24"/>
          <w:szCs w:val="24"/>
        </w:rPr>
        <w:t>,  и начать работы по благоустройству парковой зоны</w:t>
      </w:r>
      <w:r w:rsidR="005833C4">
        <w:rPr>
          <w:rFonts w:ascii="Bookman Old Style" w:hAnsi="Bookman Old Style"/>
          <w:sz w:val="24"/>
          <w:szCs w:val="24"/>
        </w:rPr>
        <w:t>, многофункциональной игровой спортивно–оздоровительной площадки для детей и подростков</w:t>
      </w:r>
      <w:r w:rsidR="00857717" w:rsidRPr="00857717">
        <w:rPr>
          <w:rFonts w:ascii="Bookman Old Style" w:hAnsi="Bookman Old Style"/>
          <w:sz w:val="24"/>
          <w:szCs w:val="24"/>
        </w:rPr>
        <w:t xml:space="preserve">. </w:t>
      </w:r>
    </w:p>
    <w:p w:rsidR="001308F4" w:rsidRPr="001308F4" w:rsidRDefault="001308F4" w:rsidP="005777DC">
      <w:pPr>
        <w:spacing w:after="0" w:line="240" w:lineRule="auto"/>
        <w:ind w:left="-284"/>
        <w:jc w:val="both"/>
        <w:rPr>
          <w:rFonts w:ascii="Bookman Old Style" w:hAnsi="Bookman Old Style"/>
          <w:sz w:val="24"/>
          <w:szCs w:val="24"/>
        </w:rPr>
      </w:pPr>
    </w:p>
    <w:p w:rsidR="009857F9" w:rsidRDefault="00FB20BB" w:rsidP="005777DC">
      <w:pPr>
        <w:spacing w:line="240" w:lineRule="auto"/>
        <w:ind w:left="-284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Розничная торговля и общественное питание</w:t>
      </w:r>
    </w:p>
    <w:p w:rsidR="009857F9" w:rsidRDefault="005777DC" w:rsidP="005777DC">
      <w:pPr>
        <w:tabs>
          <w:tab w:val="left" w:pos="426"/>
        </w:tabs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>Розничная торговля на территории  сельского поселения представлена 7  магазинами смешанных товаров.</w:t>
      </w:r>
    </w:p>
    <w:p w:rsidR="009857F9" w:rsidRDefault="00FB20BB" w:rsidP="001C51C6">
      <w:pPr>
        <w:spacing w:line="240" w:lineRule="auto"/>
        <w:ind w:left="-284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Жилищно-коммунальный комплекс</w:t>
      </w:r>
    </w:p>
    <w:p w:rsidR="00735C34" w:rsidRDefault="005777DC" w:rsidP="001C51C6">
      <w:pPr>
        <w:spacing w:line="240" w:lineRule="auto"/>
        <w:ind w:left="-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FB20BB">
        <w:rPr>
          <w:rFonts w:ascii="Bookman Old Style" w:hAnsi="Bookman Old Style" w:cs="Times New Roman"/>
          <w:sz w:val="24"/>
          <w:szCs w:val="24"/>
        </w:rPr>
        <w:t>Общая площадь жилых помещений в Раздольненском сельском  по</w:t>
      </w:r>
      <w:r w:rsidR="005833C4">
        <w:rPr>
          <w:rFonts w:ascii="Bookman Old Style" w:hAnsi="Bookman Old Style" w:cs="Times New Roman"/>
          <w:sz w:val="24"/>
          <w:szCs w:val="24"/>
        </w:rPr>
        <w:t>селении составляе</w:t>
      </w:r>
      <w:r w:rsidR="008E3B5A">
        <w:rPr>
          <w:rFonts w:ascii="Bookman Old Style" w:hAnsi="Bookman Old Style" w:cs="Times New Roman"/>
          <w:sz w:val="24"/>
          <w:szCs w:val="24"/>
        </w:rPr>
        <w:t>т на 01.01.2023</w:t>
      </w:r>
      <w:bookmarkStart w:id="0" w:name="_GoBack"/>
      <w:bookmarkEnd w:id="0"/>
      <w:r w:rsidR="00FB20BB">
        <w:rPr>
          <w:rFonts w:ascii="Bookman Old Style" w:hAnsi="Bookman Old Style" w:cs="Times New Roman"/>
          <w:sz w:val="24"/>
          <w:szCs w:val="24"/>
        </w:rPr>
        <w:t xml:space="preserve"> года - 24.0 тыс.м</w:t>
      </w:r>
      <w:proofErr w:type="gramStart"/>
      <w:r w:rsidR="00FB20BB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proofErr w:type="gramEnd"/>
      <w:r w:rsidR="00FB20BB">
        <w:rPr>
          <w:rFonts w:ascii="Bookman Old Style" w:hAnsi="Bookman Old Style" w:cs="Times New Roman"/>
          <w:sz w:val="24"/>
          <w:szCs w:val="24"/>
        </w:rPr>
        <w:t xml:space="preserve">. Общая протяженность дорог в сельском поселении составляет  9.8 км. </w:t>
      </w:r>
    </w:p>
    <w:sectPr w:rsidR="00735C34" w:rsidSect="005777DC">
      <w:pgSz w:w="11906" w:h="16838"/>
      <w:pgMar w:top="1038" w:right="566" w:bottom="851" w:left="1599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7F9"/>
    <w:rsid w:val="0007363F"/>
    <w:rsid w:val="000B6E01"/>
    <w:rsid w:val="00116575"/>
    <w:rsid w:val="001308F4"/>
    <w:rsid w:val="001C51C6"/>
    <w:rsid w:val="001D379F"/>
    <w:rsid w:val="001D5D64"/>
    <w:rsid w:val="001F61E3"/>
    <w:rsid w:val="00200517"/>
    <w:rsid w:val="002B497B"/>
    <w:rsid w:val="00353140"/>
    <w:rsid w:val="00365417"/>
    <w:rsid w:val="003D0A73"/>
    <w:rsid w:val="00422710"/>
    <w:rsid w:val="0047680E"/>
    <w:rsid w:val="00496AD8"/>
    <w:rsid w:val="005777DC"/>
    <w:rsid w:val="005833C4"/>
    <w:rsid w:val="005910A5"/>
    <w:rsid w:val="0059737E"/>
    <w:rsid w:val="006F69A6"/>
    <w:rsid w:val="00735C34"/>
    <w:rsid w:val="00775DBD"/>
    <w:rsid w:val="00777EFF"/>
    <w:rsid w:val="00797BBF"/>
    <w:rsid w:val="007A25E2"/>
    <w:rsid w:val="007A5542"/>
    <w:rsid w:val="0084313B"/>
    <w:rsid w:val="00857717"/>
    <w:rsid w:val="0088480F"/>
    <w:rsid w:val="00887BB5"/>
    <w:rsid w:val="00892832"/>
    <w:rsid w:val="008A7F5F"/>
    <w:rsid w:val="008E3B5A"/>
    <w:rsid w:val="008F586A"/>
    <w:rsid w:val="0090742C"/>
    <w:rsid w:val="00910609"/>
    <w:rsid w:val="009712F5"/>
    <w:rsid w:val="009857F9"/>
    <w:rsid w:val="009956A8"/>
    <w:rsid w:val="00A64F2B"/>
    <w:rsid w:val="00AE4690"/>
    <w:rsid w:val="00AE674A"/>
    <w:rsid w:val="00B4590D"/>
    <w:rsid w:val="00B74982"/>
    <w:rsid w:val="00BE7879"/>
    <w:rsid w:val="00BF0F06"/>
    <w:rsid w:val="00C126E8"/>
    <w:rsid w:val="00C55A44"/>
    <w:rsid w:val="00C92F0D"/>
    <w:rsid w:val="00C957C3"/>
    <w:rsid w:val="00C96F42"/>
    <w:rsid w:val="00D215D1"/>
    <w:rsid w:val="00D26F53"/>
    <w:rsid w:val="00D75BCC"/>
    <w:rsid w:val="00E21A8C"/>
    <w:rsid w:val="00E911D7"/>
    <w:rsid w:val="00EA1359"/>
    <w:rsid w:val="00F0537E"/>
    <w:rsid w:val="00F262F9"/>
    <w:rsid w:val="00F47AD9"/>
    <w:rsid w:val="00F63600"/>
    <w:rsid w:val="00F66518"/>
    <w:rsid w:val="00FB20BB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B4E48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9857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B4E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9857F9"/>
    <w:rPr>
      <w:rFonts w:cs="Arial"/>
    </w:rPr>
  </w:style>
  <w:style w:type="paragraph" w:customStyle="1" w:styleId="1">
    <w:name w:val="Название объекта1"/>
    <w:basedOn w:val="a"/>
    <w:qFormat/>
    <w:rsid w:val="009857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857F9"/>
    <w:pPr>
      <w:suppressLineNumbers/>
    </w:pPr>
    <w:rPr>
      <w:rFonts w:cs="Arial"/>
    </w:rPr>
  </w:style>
  <w:style w:type="paragraph" w:customStyle="1" w:styleId="ConsPlusTitle">
    <w:name w:val="ConsPlusTitle"/>
    <w:qFormat/>
    <w:rsid w:val="003B4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D644D6"/>
  </w:style>
  <w:style w:type="paragraph" w:styleId="a9">
    <w:name w:val="Normal (Web)"/>
    <w:basedOn w:val="a"/>
    <w:uiPriority w:val="99"/>
    <w:unhideWhenUsed/>
    <w:rsid w:val="007A25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735C34"/>
    <w:pPr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91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-razdolnoe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1A0A-256D-4EBE-948C-DA1D99B4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51</cp:revision>
  <cp:lastPrinted>2022-08-31T12:04:00Z</cp:lastPrinted>
  <dcterms:created xsi:type="dcterms:W3CDTF">2019-10-31T11:21:00Z</dcterms:created>
  <dcterms:modified xsi:type="dcterms:W3CDTF">2023-04-05T12:23:00Z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