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9C" w:rsidRDefault="00856AB2" w:rsidP="00856AB2">
      <w:pPr>
        <w:pStyle w:val="a4"/>
      </w:pPr>
      <w:r>
        <w:t xml:space="preserve">                                                                                                                                                                    «Утверждено»</w:t>
      </w:r>
    </w:p>
    <w:p w:rsidR="00856AB2" w:rsidRDefault="00856AB2" w:rsidP="00856AB2">
      <w:pPr>
        <w:pStyle w:val="a4"/>
        <w:jc w:val="right"/>
      </w:pPr>
      <w:r>
        <w:t xml:space="preserve">решением  Собрания </w:t>
      </w:r>
    </w:p>
    <w:p w:rsidR="00856AB2" w:rsidRDefault="00856AB2" w:rsidP="00856AB2">
      <w:pPr>
        <w:pStyle w:val="a4"/>
        <w:jc w:val="right"/>
      </w:pPr>
      <w:r>
        <w:t xml:space="preserve"> представителей  Раздольненского</w:t>
      </w:r>
    </w:p>
    <w:p w:rsidR="00856AB2" w:rsidRDefault="00856AB2" w:rsidP="00856AB2">
      <w:pPr>
        <w:pStyle w:val="a4"/>
        <w:jc w:val="right"/>
      </w:pPr>
      <w:r>
        <w:t>сельского поселения</w:t>
      </w:r>
    </w:p>
    <w:p w:rsidR="00856AB2" w:rsidRDefault="00856AB2" w:rsidP="00856AB2">
      <w:pPr>
        <w:pStyle w:val="a4"/>
        <w:jc w:val="right"/>
      </w:pPr>
      <w:r>
        <w:t xml:space="preserve">№11  от  27.10.2015г. </w:t>
      </w:r>
    </w:p>
    <w:p w:rsidR="00317A08" w:rsidRDefault="00317A08" w:rsidP="00856AB2">
      <w:pPr>
        <w:jc w:val="center"/>
      </w:pPr>
      <w:r>
        <w:object w:dxaOrig="8286" w:dyaOrig="4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3.25pt" o:ole="" fillcolor="window">
            <v:imagedata r:id="rId8" o:title=""/>
          </v:shape>
          <o:OLEObject Type="Embed" ProgID="Imaging." ShapeID="_x0000_i1025" DrawAspect="Content" ObjectID="_1508073707" r:id="rId9"/>
        </w:object>
      </w:r>
    </w:p>
    <w:p w:rsidR="00856AB2" w:rsidRPr="00856AB2" w:rsidRDefault="00317A08" w:rsidP="00856AB2">
      <w:pPr>
        <w:pStyle w:val="a4"/>
        <w:jc w:val="center"/>
        <w:rPr>
          <w:rFonts w:ascii="Times New Roman" w:hAnsi="Times New Roman" w:cs="Times New Roman"/>
          <w:b/>
          <w:sz w:val="24"/>
          <w:szCs w:val="24"/>
        </w:rPr>
      </w:pPr>
      <w:r w:rsidRPr="00856AB2">
        <w:rPr>
          <w:rFonts w:ascii="Times New Roman" w:hAnsi="Times New Roman" w:cs="Times New Roman"/>
          <w:b/>
          <w:sz w:val="24"/>
          <w:szCs w:val="24"/>
        </w:rPr>
        <w:t>ПОСТАНОВЛЕНИЕ</w:t>
      </w:r>
    </w:p>
    <w:p w:rsidR="00317A08" w:rsidRPr="00856AB2" w:rsidRDefault="00317A08" w:rsidP="00856AB2">
      <w:pPr>
        <w:pStyle w:val="a4"/>
        <w:jc w:val="center"/>
        <w:rPr>
          <w:rFonts w:ascii="Times New Roman" w:hAnsi="Times New Roman" w:cs="Times New Roman"/>
          <w:b/>
          <w:kern w:val="2"/>
          <w:sz w:val="24"/>
          <w:szCs w:val="24"/>
        </w:rPr>
      </w:pPr>
      <w:r w:rsidRPr="00856AB2">
        <w:rPr>
          <w:rFonts w:ascii="Times New Roman" w:hAnsi="Times New Roman" w:cs="Times New Roman"/>
          <w:b/>
          <w:sz w:val="24"/>
          <w:szCs w:val="24"/>
        </w:rPr>
        <w:t>ГЛАВЫ АДМИНИСТРАЦИИ</w:t>
      </w:r>
    </w:p>
    <w:p w:rsidR="00317A08" w:rsidRPr="00856AB2" w:rsidRDefault="00317A08" w:rsidP="00856AB2">
      <w:pPr>
        <w:pStyle w:val="a4"/>
        <w:jc w:val="center"/>
        <w:rPr>
          <w:rFonts w:ascii="Times New Roman" w:hAnsi="Times New Roman" w:cs="Times New Roman"/>
          <w:b/>
          <w:sz w:val="24"/>
          <w:szCs w:val="24"/>
        </w:rPr>
      </w:pPr>
      <w:r w:rsidRPr="00856AB2">
        <w:rPr>
          <w:rFonts w:ascii="Times New Roman" w:hAnsi="Times New Roman" w:cs="Times New Roman"/>
          <w:b/>
          <w:sz w:val="24"/>
          <w:szCs w:val="24"/>
        </w:rPr>
        <w:t>МЕ</w:t>
      </w:r>
      <w:r w:rsidR="00F413DE" w:rsidRPr="00856AB2">
        <w:rPr>
          <w:rFonts w:ascii="Times New Roman" w:hAnsi="Times New Roman" w:cs="Times New Roman"/>
          <w:b/>
          <w:sz w:val="24"/>
          <w:szCs w:val="24"/>
        </w:rPr>
        <w:t>СТНОГО САМОУПРАВЛЕНИЯ  РАЗДОЛЬНЕНСКОГО</w:t>
      </w:r>
    </w:p>
    <w:p w:rsidR="00317A08" w:rsidRPr="00856AB2" w:rsidRDefault="00317A08" w:rsidP="00856AB2">
      <w:pPr>
        <w:pStyle w:val="a4"/>
        <w:jc w:val="center"/>
        <w:rPr>
          <w:rFonts w:ascii="Times New Roman" w:hAnsi="Times New Roman" w:cs="Times New Roman"/>
          <w:b/>
          <w:sz w:val="24"/>
          <w:szCs w:val="24"/>
        </w:rPr>
      </w:pPr>
      <w:r w:rsidRPr="00856AB2">
        <w:rPr>
          <w:rFonts w:ascii="Times New Roman" w:hAnsi="Times New Roman" w:cs="Times New Roman"/>
          <w:b/>
          <w:sz w:val="24"/>
          <w:szCs w:val="24"/>
        </w:rPr>
        <w:t>СЕЛЬСКОГО ПОСЕЛЕНИЯ МОЗДОКСКОГО РАЙОНА</w:t>
      </w:r>
    </w:p>
    <w:p w:rsidR="00856AB2" w:rsidRDefault="00317A08" w:rsidP="00856AB2">
      <w:pPr>
        <w:pStyle w:val="a4"/>
        <w:jc w:val="center"/>
        <w:rPr>
          <w:rFonts w:ascii="Times New Roman" w:hAnsi="Times New Roman" w:cs="Times New Roman"/>
          <w:b/>
          <w:sz w:val="24"/>
          <w:szCs w:val="24"/>
        </w:rPr>
      </w:pPr>
      <w:r w:rsidRPr="00856AB2">
        <w:rPr>
          <w:rFonts w:ascii="Times New Roman" w:hAnsi="Times New Roman" w:cs="Times New Roman"/>
          <w:b/>
          <w:sz w:val="24"/>
          <w:szCs w:val="24"/>
        </w:rPr>
        <w:t>РЕСПУБЛИКИ СЕВЕРНАЯ ОСЕТИЯ-АЛАНИЯ</w:t>
      </w:r>
    </w:p>
    <w:p w:rsidR="00317A08" w:rsidRPr="00856AB2" w:rsidRDefault="00317A08" w:rsidP="00856AB2">
      <w:pPr>
        <w:pStyle w:val="a4"/>
        <w:jc w:val="center"/>
        <w:rPr>
          <w:rFonts w:ascii="Times New Roman" w:hAnsi="Times New Roman" w:cs="Times New Roman"/>
          <w:b/>
          <w:caps/>
          <w:sz w:val="24"/>
          <w:szCs w:val="24"/>
        </w:rPr>
      </w:pPr>
      <w:r w:rsidRPr="00D13083">
        <w:rPr>
          <w:rFonts w:ascii="Times New Roman" w:hAnsi="Times New Roman"/>
          <w:b/>
          <w:sz w:val="28"/>
          <w:szCs w:val="28"/>
        </w:rPr>
        <w:t>_________________</w:t>
      </w:r>
      <w:r>
        <w:rPr>
          <w:rFonts w:ascii="Times New Roman" w:hAnsi="Times New Roman"/>
          <w:b/>
          <w:sz w:val="28"/>
          <w:szCs w:val="28"/>
        </w:rPr>
        <w:t>_________</w:t>
      </w:r>
      <w:r w:rsidRPr="00D13083">
        <w:rPr>
          <w:rFonts w:ascii="Times New Roman" w:hAnsi="Times New Roman"/>
          <w:b/>
          <w:sz w:val="28"/>
          <w:szCs w:val="28"/>
        </w:rPr>
        <w:t>____________</w:t>
      </w:r>
      <w:r>
        <w:rPr>
          <w:rFonts w:ascii="Times New Roman" w:hAnsi="Times New Roman"/>
          <w:b/>
          <w:sz w:val="28"/>
          <w:szCs w:val="28"/>
        </w:rPr>
        <w:t>__</w:t>
      </w:r>
      <w:r w:rsidRPr="00D13083">
        <w:rPr>
          <w:rFonts w:ascii="Times New Roman" w:hAnsi="Times New Roman"/>
          <w:b/>
          <w:sz w:val="28"/>
          <w:szCs w:val="28"/>
        </w:rPr>
        <w:t>_____________________</w:t>
      </w:r>
    </w:p>
    <w:p w:rsidR="00317A08" w:rsidRPr="007301E0" w:rsidRDefault="00317A08" w:rsidP="00317A08">
      <w:pPr>
        <w:spacing w:after="0" w:line="240" w:lineRule="auto"/>
        <w:jc w:val="center"/>
        <w:rPr>
          <w:rFonts w:ascii="Times New Roman" w:hAnsi="Times New Roman"/>
          <w:bCs/>
          <w:sz w:val="28"/>
          <w:szCs w:val="28"/>
        </w:rPr>
      </w:pPr>
    </w:p>
    <w:p w:rsidR="00317A08" w:rsidRPr="007301E0" w:rsidRDefault="00317A08" w:rsidP="00317A08">
      <w:pPr>
        <w:tabs>
          <w:tab w:val="center" w:pos="5103"/>
        </w:tabs>
        <w:spacing w:after="0" w:line="240" w:lineRule="auto"/>
        <w:rPr>
          <w:rFonts w:ascii="Times New Roman" w:hAnsi="Times New Roman"/>
          <w:bCs/>
          <w:sz w:val="28"/>
          <w:szCs w:val="28"/>
        </w:rPr>
      </w:pPr>
      <w:r w:rsidRPr="007301E0">
        <w:rPr>
          <w:rFonts w:ascii="Times New Roman" w:hAnsi="Times New Roman"/>
          <w:b/>
          <w:bCs/>
          <w:sz w:val="28"/>
          <w:szCs w:val="28"/>
        </w:rPr>
        <w:t xml:space="preserve">  </w:t>
      </w:r>
      <w:r w:rsidR="00856AB2">
        <w:rPr>
          <w:rFonts w:ascii="Times New Roman" w:hAnsi="Times New Roman"/>
          <w:bCs/>
          <w:sz w:val="28"/>
          <w:szCs w:val="28"/>
        </w:rPr>
        <w:t xml:space="preserve">№ </w:t>
      </w:r>
      <w:r w:rsidR="00856AB2" w:rsidRPr="00856AB2">
        <w:rPr>
          <w:rFonts w:ascii="Times New Roman" w:hAnsi="Times New Roman"/>
          <w:bCs/>
          <w:sz w:val="28"/>
          <w:szCs w:val="28"/>
          <w:u w:val="single"/>
        </w:rPr>
        <w:t>19</w:t>
      </w:r>
      <w:r w:rsidR="00F413DE">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856AB2">
        <w:rPr>
          <w:rFonts w:ascii="Times New Roman" w:hAnsi="Times New Roman"/>
          <w:bCs/>
          <w:sz w:val="28"/>
          <w:szCs w:val="28"/>
        </w:rPr>
        <w:t xml:space="preserve">                   от  28.10</w:t>
      </w:r>
      <w:r w:rsidR="00F413DE">
        <w:rPr>
          <w:rFonts w:ascii="Times New Roman" w:hAnsi="Times New Roman"/>
          <w:bCs/>
          <w:sz w:val="28"/>
          <w:szCs w:val="28"/>
        </w:rPr>
        <w:t>.2015 г.</w:t>
      </w:r>
    </w:p>
    <w:p w:rsidR="00317A08" w:rsidRDefault="00317A08" w:rsidP="00317A08">
      <w:pPr>
        <w:spacing w:after="0" w:line="240" w:lineRule="auto"/>
        <w:rPr>
          <w:rFonts w:ascii="Times New Roman" w:hAnsi="Times New Roman"/>
          <w:bCs/>
          <w:sz w:val="28"/>
          <w:szCs w:val="28"/>
        </w:rPr>
      </w:pPr>
      <w:r w:rsidRPr="007301E0">
        <w:rPr>
          <w:rFonts w:ascii="Times New Roman" w:hAnsi="Times New Roman"/>
          <w:bCs/>
          <w:sz w:val="28"/>
          <w:szCs w:val="28"/>
        </w:rPr>
        <w:t xml:space="preserve"> </w:t>
      </w:r>
    </w:p>
    <w:p w:rsidR="00317A08" w:rsidRDefault="00317A08" w:rsidP="00317A08">
      <w:pPr>
        <w:spacing w:after="0" w:line="240" w:lineRule="auto"/>
        <w:rPr>
          <w:rFonts w:ascii="Times New Roman" w:hAnsi="Times New Roman"/>
          <w:i/>
          <w:sz w:val="24"/>
          <w:szCs w:val="24"/>
        </w:rPr>
      </w:pPr>
      <w:r w:rsidRPr="00317A08">
        <w:rPr>
          <w:rFonts w:ascii="Times New Roman" w:hAnsi="Times New Roman"/>
          <w:i/>
          <w:sz w:val="24"/>
          <w:szCs w:val="24"/>
        </w:rPr>
        <w:t xml:space="preserve">Об   утверждении  программы </w:t>
      </w:r>
    </w:p>
    <w:p w:rsidR="00F413DE" w:rsidRDefault="00317A08" w:rsidP="00317A08">
      <w:pPr>
        <w:spacing w:after="0" w:line="240" w:lineRule="auto"/>
        <w:rPr>
          <w:rFonts w:ascii="Times New Roman" w:hAnsi="Times New Roman"/>
          <w:i/>
          <w:sz w:val="24"/>
          <w:szCs w:val="24"/>
        </w:rPr>
      </w:pPr>
      <w:r w:rsidRPr="00317A08">
        <w:rPr>
          <w:rFonts w:ascii="Times New Roman" w:hAnsi="Times New Roman"/>
          <w:i/>
          <w:sz w:val="24"/>
          <w:szCs w:val="24"/>
        </w:rPr>
        <w:t xml:space="preserve">«Комплексное  развитие систем </w:t>
      </w:r>
    </w:p>
    <w:p w:rsidR="00F413DE" w:rsidRDefault="00317A08" w:rsidP="00317A08">
      <w:pPr>
        <w:spacing w:after="0" w:line="240" w:lineRule="auto"/>
        <w:rPr>
          <w:rFonts w:ascii="Times New Roman" w:hAnsi="Times New Roman"/>
          <w:i/>
          <w:sz w:val="24"/>
          <w:szCs w:val="24"/>
        </w:rPr>
      </w:pPr>
      <w:r w:rsidRPr="00317A08">
        <w:rPr>
          <w:rFonts w:ascii="Times New Roman" w:hAnsi="Times New Roman"/>
          <w:i/>
          <w:sz w:val="24"/>
          <w:szCs w:val="24"/>
        </w:rPr>
        <w:t xml:space="preserve">коммунальной    </w:t>
      </w:r>
      <w:r>
        <w:rPr>
          <w:rFonts w:ascii="Times New Roman" w:hAnsi="Times New Roman"/>
          <w:i/>
          <w:sz w:val="24"/>
          <w:szCs w:val="24"/>
        </w:rPr>
        <w:t>инфраструктуры</w:t>
      </w:r>
    </w:p>
    <w:p w:rsidR="00F413DE" w:rsidRDefault="00317A08" w:rsidP="00317A08">
      <w:pPr>
        <w:spacing w:after="0" w:line="240" w:lineRule="auto"/>
        <w:rPr>
          <w:rFonts w:ascii="Times New Roman" w:hAnsi="Times New Roman"/>
          <w:i/>
          <w:sz w:val="24"/>
          <w:szCs w:val="24"/>
        </w:rPr>
      </w:pPr>
      <w:r>
        <w:rPr>
          <w:rFonts w:ascii="Times New Roman" w:hAnsi="Times New Roman"/>
          <w:i/>
          <w:sz w:val="24"/>
          <w:szCs w:val="24"/>
        </w:rPr>
        <w:t xml:space="preserve"> на </w:t>
      </w:r>
      <w:r w:rsidRPr="00317A08">
        <w:rPr>
          <w:rFonts w:ascii="Times New Roman" w:hAnsi="Times New Roman"/>
          <w:i/>
          <w:sz w:val="24"/>
          <w:szCs w:val="24"/>
        </w:rPr>
        <w:t xml:space="preserve">территории </w:t>
      </w:r>
      <w:r w:rsidR="00F413DE">
        <w:rPr>
          <w:rFonts w:ascii="Times New Roman" w:hAnsi="Times New Roman"/>
          <w:i/>
          <w:sz w:val="24"/>
          <w:szCs w:val="24"/>
        </w:rPr>
        <w:t xml:space="preserve"> Раздольненского</w:t>
      </w:r>
      <w:r w:rsidRPr="00317A08">
        <w:rPr>
          <w:rFonts w:ascii="Times New Roman" w:hAnsi="Times New Roman"/>
          <w:i/>
          <w:sz w:val="24"/>
          <w:szCs w:val="24"/>
        </w:rPr>
        <w:t xml:space="preserve"> </w:t>
      </w:r>
    </w:p>
    <w:p w:rsidR="00F413DE" w:rsidRDefault="00317A08" w:rsidP="00317A08">
      <w:pPr>
        <w:spacing w:after="0" w:line="240" w:lineRule="auto"/>
        <w:rPr>
          <w:rFonts w:ascii="Times New Roman" w:hAnsi="Times New Roman"/>
          <w:i/>
          <w:sz w:val="24"/>
          <w:szCs w:val="24"/>
        </w:rPr>
      </w:pPr>
      <w:r w:rsidRPr="00317A08">
        <w:rPr>
          <w:rFonts w:ascii="Times New Roman" w:hAnsi="Times New Roman"/>
          <w:i/>
          <w:sz w:val="24"/>
          <w:szCs w:val="24"/>
        </w:rPr>
        <w:t>сельского поселения  Моздокского</w:t>
      </w:r>
    </w:p>
    <w:p w:rsidR="00317A08" w:rsidRPr="00317A08" w:rsidRDefault="00317A08" w:rsidP="00317A08">
      <w:pPr>
        <w:spacing w:after="0" w:line="240" w:lineRule="auto"/>
        <w:rPr>
          <w:rFonts w:ascii="Times New Roman" w:hAnsi="Times New Roman"/>
          <w:i/>
          <w:sz w:val="24"/>
          <w:szCs w:val="24"/>
        </w:rPr>
      </w:pPr>
      <w:r w:rsidRPr="00317A08">
        <w:rPr>
          <w:rFonts w:ascii="Times New Roman" w:hAnsi="Times New Roman"/>
          <w:i/>
          <w:sz w:val="24"/>
          <w:szCs w:val="24"/>
        </w:rPr>
        <w:t xml:space="preserve"> района  РСО </w:t>
      </w:r>
      <w:r w:rsidR="00F413DE">
        <w:rPr>
          <w:rFonts w:ascii="Times New Roman" w:hAnsi="Times New Roman"/>
          <w:i/>
          <w:sz w:val="24"/>
          <w:szCs w:val="24"/>
        </w:rPr>
        <w:t>–</w:t>
      </w:r>
      <w:r w:rsidRPr="00317A08">
        <w:rPr>
          <w:rFonts w:ascii="Times New Roman" w:hAnsi="Times New Roman"/>
          <w:i/>
          <w:sz w:val="24"/>
          <w:szCs w:val="24"/>
        </w:rPr>
        <w:t xml:space="preserve"> Алания</w:t>
      </w:r>
      <w:r w:rsidR="00F413DE">
        <w:rPr>
          <w:rFonts w:ascii="Times New Roman" w:hAnsi="Times New Roman"/>
          <w:i/>
          <w:sz w:val="24"/>
          <w:szCs w:val="24"/>
        </w:rPr>
        <w:t xml:space="preserve"> </w:t>
      </w:r>
      <w:r w:rsidRPr="00317A08">
        <w:rPr>
          <w:rFonts w:ascii="Times New Roman" w:hAnsi="Times New Roman"/>
          <w:i/>
          <w:sz w:val="24"/>
          <w:szCs w:val="24"/>
        </w:rPr>
        <w:t xml:space="preserve"> на</w:t>
      </w:r>
      <w:r w:rsidR="00F413DE">
        <w:rPr>
          <w:rFonts w:ascii="Times New Roman" w:hAnsi="Times New Roman"/>
          <w:i/>
          <w:sz w:val="24"/>
          <w:szCs w:val="24"/>
        </w:rPr>
        <w:t xml:space="preserve"> 2015- 2025 г.г.</w:t>
      </w:r>
      <w:r w:rsidRPr="00317A08">
        <w:rPr>
          <w:rFonts w:ascii="Times New Roman" w:hAnsi="Times New Roman"/>
          <w:i/>
          <w:sz w:val="24"/>
          <w:szCs w:val="24"/>
        </w:rPr>
        <w:t>»</w:t>
      </w:r>
    </w:p>
    <w:p w:rsidR="00317A08" w:rsidRPr="007301E0" w:rsidRDefault="00317A08" w:rsidP="00317A08">
      <w:pPr>
        <w:spacing w:after="0" w:line="240" w:lineRule="auto"/>
        <w:jc w:val="center"/>
        <w:rPr>
          <w:rFonts w:ascii="Times New Roman" w:hAnsi="Times New Roman"/>
          <w:sz w:val="28"/>
          <w:szCs w:val="28"/>
        </w:rPr>
      </w:pPr>
    </w:p>
    <w:p w:rsidR="00317A08" w:rsidRDefault="00317A08" w:rsidP="00F413DE">
      <w:pPr>
        <w:spacing w:after="0" w:line="240" w:lineRule="auto"/>
        <w:ind w:firstLine="708"/>
        <w:jc w:val="both"/>
        <w:rPr>
          <w:rFonts w:ascii="Times New Roman" w:hAnsi="Times New Roman"/>
          <w:sz w:val="24"/>
          <w:szCs w:val="24"/>
        </w:rPr>
      </w:pPr>
      <w:r w:rsidRPr="00317A08">
        <w:rPr>
          <w:rFonts w:ascii="Times New Roman" w:hAnsi="Times New Roman"/>
          <w:sz w:val="24"/>
          <w:szCs w:val="24"/>
        </w:rPr>
        <w:t xml:space="preserve">В соответствии со статьёй 179.3 </w:t>
      </w:r>
      <w:r w:rsidR="00F413DE">
        <w:rPr>
          <w:rFonts w:ascii="Times New Roman" w:hAnsi="Times New Roman"/>
          <w:sz w:val="24"/>
          <w:szCs w:val="24"/>
        </w:rPr>
        <w:t xml:space="preserve"> </w:t>
      </w:r>
      <w:r w:rsidRPr="00317A08">
        <w:rPr>
          <w:rFonts w:ascii="Times New Roman" w:hAnsi="Times New Roman"/>
          <w:sz w:val="24"/>
          <w:szCs w:val="24"/>
        </w:rPr>
        <w:t xml:space="preserve">Бюджетного кодекса Российской Федерации, Федеральным законом от 30.12.2004 № </w:t>
      </w:r>
      <w:r w:rsidR="00F413DE">
        <w:rPr>
          <w:rFonts w:ascii="Times New Roman" w:hAnsi="Times New Roman"/>
          <w:sz w:val="24"/>
          <w:szCs w:val="24"/>
        </w:rPr>
        <w:t xml:space="preserve"> </w:t>
      </w:r>
      <w:r w:rsidRPr="00317A08">
        <w:rPr>
          <w:rFonts w:ascii="Times New Roman" w:hAnsi="Times New Roman"/>
          <w:sz w:val="24"/>
          <w:szCs w:val="24"/>
        </w:rPr>
        <w:t>210-ФЗ</w:t>
      </w:r>
      <w:r w:rsidR="00F413DE">
        <w:rPr>
          <w:rFonts w:ascii="Times New Roman" w:hAnsi="Times New Roman"/>
          <w:sz w:val="24"/>
          <w:szCs w:val="24"/>
        </w:rPr>
        <w:t xml:space="preserve"> </w:t>
      </w:r>
      <w:r w:rsidRPr="00317A08">
        <w:rPr>
          <w:rFonts w:ascii="Times New Roman" w:hAnsi="Times New Roman"/>
          <w:sz w:val="24"/>
          <w:szCs w:val="24"/>
        </w:rPr>
        <w:t xml:space="preserve"> «Об основах регулирования тарифов организаций</w:t>
      </w:r>
      <w:r w:rsidR="00F413DE">
        <w:rPr>
          <w:rFonts w:ascii="Times New Roman" w:hAnsi="Times New Roman"/>
          <w:sz w:val="24"/>
          <w:szCs w:val="24"/>
        </w:rPr>
        <w:t xml:space="preserve"> </w:t>
      </w:r>
      <w:r w:rsidRPr="00317A08">
        <w:rPr>
          <w:rFonts w:ascii="Times New Roman" w:hAnsi="Times New Roman"/>
          <w:sz w:val="24"/>
          <w:szCs w:val="24"/>
        </w:rPr>
        <w:t xml:space="preserve"> коммунального комплекса», </w:t>
      </w:r>
      <w:r w:rsidR="00F413DE">
        <w:rPr>
          <w:rFonts w:ascii="Times New Roman" w:hAnsi="Times New Roman"/>
          <w:sz w:val="24"/>
          <w:szCs w:val="24"/>
        </w:rPr>
        <w:t xml:space="preserve"> </w:t>
      </w:r>
      <w:r w:rsidRPr="00317A08">
        <w:rPr>
          <w:rFonts w:ascii="Times New Roman" w:hAnsi="Times New Roman"/>
          <w:sz w:val="24"/>
          <w:szCs w:val="24"/>
        </w:rPr>
        <w:t>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Федеральным законом от 06.10.2003 № 131-ФЗ «Об общих принципах организации местного самоуправления в Российской Федерации», постановлением Правительства РФ от 14.06.2013 года « Об утверждении требований  к программам комплексного развития систем коммунальной инфраструктуры   поселений, городских округов»</w:t>
      </w:r>
      <w:r w:rsidR="00F413DE">
        <w:rPr>
          <w:rFonts w:ascii="Times New Roman" w:hAnsi="Times New Roman"/>
          <w:sz w:val="24"/>
          <w:szCs w:val="24"/>
        </w:rPr>
        <w:t>,</w:t>
      </w:r>
    </w:p>
    <w:p w:rsidR="00F413DE" w:rsidRDefault="00F413DE" w:rsidP="00317A08">
      <w:pPr>
        <w:spacing w:after="0" w:line="240" w:lineRule="auto"/>
        <w:ind w:firstLine="708"/>
        <w:rPr>
          <w:rFonts w:ascii="Times New Roman" w:hAnsi="Times New Roman"/>
          <w:sz w:val="24"/>
          <w:szCs w:val="24"/>
        </w:rPr>
      </w:pPr>
    </w:p>
    <w:p w:rsidR="00F413DE" w:rsidRPr="00856AB2" w:rsidRDefault="00F413DE" w:rsidP="00F413DE">
      <w:pPr>
        <w:spacing w:after="0" w:line="240" w:lineRule="auto"/>
        <w:ind w:firstLine="708"/>
        <w:jc w:val="center"/>
        <w:rPr>
          <w:rFonts w:ascii="Times New Roman" w:hAnsi="Times New Roman"/>
          <w:b/>
          <w:sz w:val="24"/>
          <w:szCs w:val="24"/>
        </w:rPr>
      </w:pPr>
      <w:r w:rsidRPr="00856AB2">
        <w:rPr>
          <w:rFonts w:ascii="Times New Roman" w:hAnsi="Times New Roman"/>
          <w:b/>
          <w:sz w:val="24"/>
          <w:szCs w:val="24"/>
        </w:rPr>
        <w:t>п о с т а н о в л я ю:</w:t>
      </w:r>
    </w:p>
    <w:p w:rsidR="00317A08" w:rsidRPr="00856AB2" w:rsidRDefault="00317A08" w:rsidP="00317A08">
      <w:pPr>
        <w:spacing w:after="0" w:line="240" w:lineRule="auto"/>
        <w:jc w:val="both"/>
        <w:rPr>
          <w:rFonts w:ascii="Times New Roman" w:hAnsi="Times New Roman"/>
          <w:b/>
          <w:sz w:val="28"/>
          <w:szCs w:val="28"/>
        </w:rPr>
      </w:pPr>
    </w:p>
    <w:p w:rsidR="00F413DE" w:rsidRDefault="00317A08" w:rsidP="00F413DE">
      <w:pPr>
        <w:spacing w:after="0" w:line="240" w:lineRule="auto"/>
        <w:jc w:val="both"/>
        <w:rPr>
          <w:rFonts w:ascii="Times New Roman" w:hAnsi="Times New Roman"/>
          <w:sz w:val="24"/>
          <w:szCs w:val="24"/>
        </w:rPr>
      </w:pPr>
      <w:r w:rsidRPr="00317A08">
        <w:rPr>
          <w:rFonts w:ascii="Times New Roman" w:hAnsi="Times New Roman"/>
          <w:sz w:val="24"/>
          <w:szCs w:val="24"/>
        </w:rPr>
        <w:t xml:space="preserve">       1.</w:t>
      </w:r>
      <w:r w:rsidR="00F413DE">
        <w:rPr>
          <w:rFonts w:ascii="Times New Roman" w:hAnsi="Times New Roman"/>
          <w:sz w:val="24"/>
          <w:szCs w:val="24"/>
        </w:rPr>
        <w:t xml:space="preserve"> </w:t>
      </w:r>
      <w:r w:rsidRPr="00317A08">
        <w:rPr>
          <w:rFonts w:ascii="Times New Roman" w:hAnsi="Times New Roman"/>
          <w:sz w:val="24"/>
          <w:szCs w:val="24"/>
        </w:rPr>
        <w:t>Утвердить программу   «Комплексное развитие систем коммунальной инфрастру</w:t>
      </w:r>
      <w:r w:rsidR="00F413DE">
        <w:rPr>
          <w:rFonts w:ascii="Times New Roman" w:hAnsi="Times New Roman"/>
          <w:sz w:val="24"/>
          <w:szCs w:val="24"/>
        </w:rPr>
        <w:t xml:space="preserve">ктуры  на территории  Раздольненского </w:t>
      </w:r>
      <w:r w:rsidRPr="00317A08">
        <w:rPr>
          <w:rFonts w:ascii="Times New Roman" w:hAnsi="Times New Roman"/>
          <w:sz w:val="24"/>
          <w:szCs w:val="24"/>
        </w:rPr>
        <w:t xml:space="preserve"> сельского поселения Моздокского район</w:t>
      </w:r>
      <w:r w:rsidR="00F413DE">
        <w:rPr>
          <w:rFonts w:ascii="Times New Roman" w:hAnsi="Times New Roman"/>
          <w:sz w:val="24"/>
          <w:szCs w:val="24"/>
        </w:rPr>
        <w:t>а РСО-Алания   на 2015-2025 г.г.</w:t>
      </w:r>
      <w:r w:rsidRPr="00317A08">
        <w:rPr>
          <w:rFonts w:ascii="Times New Roman" w:hAnsi="Times New Roman"/>
          <w:sz w:val="24"/>
          <w:szCs w:val="24"/>
        </w:rPr>
        <w:t xml:space="preserve">». </w:t>
      </w:r>
    </w:p>
    <w:p w:rsidR="00317A08" w:rsidRPr="00317A08" w:rsidRDefault="00F413DE" w:rsidP="00F413DE">
      <w:pPr>
        <w:spacing w:after="0" w:line="240" w:lineRule="auto"/>
        <w:jc w:val="both"/>
        <w:rPr>
          <w:rFonts w:ascii="Times New Roman" w:hAnsi="Times New Roman"/>
          <w:sz w:val="24"/>
          <w:szCs w:val="24"/>
        </w:rPr>
      </w:pPr>
      <w:r>
        <w:rPr>
          <w:rFonts w:ascii="Times New Roman" w:hAnsi="Times New Roman"/>
          <w:sz w:val="24"/>
          <w:szCs w:val="24"/>
        </w:rPr>
        <w:t xml:space="preserve">      </w:t>
      </w:r>
      <w:r w:rsidR="00317A08" w:rsidRPr="00317A08">
        <w:rPr>
          <w:rFonts w:ascii="Times New Roman" w:hAnsi="Times New Roman"/>
          <w:sz w:val="24"/>
          <w:szCs w:val="24"/>
        </w:rPr>
        <w:t xml:space="preserve"> 2.</w:t>
      </w:r>
      <w:r>
        <w:rPr>
          <w:rFonts w:ascii="Times New Roman" w:hAnsi="Times New Roman"/>
          <w:sz w:val="24"/>
          <w:szCs w:val="24"/>
        </w:rPr>
        <w:t xml:space="preserve"> </w:t>
      </w:r>
      <w:r w:rsidR="00317A08" w:rsidRPr="00317A08">
        <w:rPr>
          <w:rFonts w:ascii="Times New Roman" w:hAnsi="Times New Roman"/>
          <w:sz w:val="24"/>
          <w:szCs w:val="24"/>
        </w:rPr>
        <w:t>Обнародовать настоя</w:t>
      </w:r>
      <w:r>
        <w:rPr>
          <w:rFonts w:ascii="Times New Roman" w:hAnsi="Times New Roman"/>
          <w:sz w:val="24"/>
          <w:szCs w:val="24"/>
        </w:rPr>
        <w:t xml:space="preserve">щее постановление на информационном </w:t>
      </w:r>
      <w:r w:rsidR="00317A08" w:rsidRPr="00317A08">
        <w:rPr>
          <w:rFonts w:ascii="Times New Roman" w:hAnsi="Times New Roman"/>
          <w:sz w:val="24"/>
          <w:szCs w:val="24"/>
        </w:rPr>
        <w:t xml:space="preserve"> стенде  в </w:t>
      </w:r>
      <w:r>
        <w:rPr>
          <w:rFonts w:ascii="Times New Roman" w:hAnsi="Times New Roman"/>
          <w:sz w:val="24"/>
          <w:szCs w:val="24"/>
        </w:rPr>
        <w:t>здании  Администрации  Раздольненского</w:t>
      </w:r>
      <w:r w:rsidR="00317A08" w:rsidRPr="00317A08">
        <w:rPr>
          <w:rFonts w:ascii="Times New Roman" w:hAnsi="Times New Roman"/>
          <w:sz w:val="24"/>
          <w:szCs w:val="24"/>
        </w:rPr>
        <w:t xml:space="preserve">  сель</w:t>
      </w:r>
      <w:r>
        <w:rPr>
          <w:rFonts w:ascii="Times New Roman" w:hAnsi="Times New Roman"/>
          <w:sz w:val="24"/>
          <w:szCs w:val="24"/>
        </w:rPr>
        <w:t>ского поселения по адресу: РСО-</w:t>
      </w:r>
      <w:r w:rsidR="00317A08" w:rsidRPr="00317A08">
        <w:rPr>
          <w:rFonts w:ascii="Times New Roman" w:hAnsi="Times New Roman"/>
          <w:sz w:val="24"/>
          <w:szCs w:val="24"/>
        </w:rPr>
        <w:t>Алания, М</w:t>
      </w:r>
      <w:r>
        <w:rPr>
          <w:rFonts w:ascii="Times New Roman" w:hAnsi="Times New Roman"/>
          <w:sz w:val="24"/>
          <w:szCs w:val="24"/>
        </w:rPr>
        <w:t>оздокский район, с.Раздольное</w:t>
      </w:r>
      <w:r w:rsidR="00317A08" w:rsidRPr="00317A08">
        <w:rPr>
          <w:rFonts w:ascii="Times New Roman" w:hAnsi="Times New Roman"/>
          <w:sz w:val="24"/>
          <w:szCs w:val="24"/>
        </w:rPr>
        <w:t xml:space="preserve">, </w:t>
      </w:r>
      <w:r>
        <w:rPr>
          <w:rFonts w:ascii="Times New Roman" w:hAnsi="Times New Roman"/>
          <w:sz w:val="24"/>
          <w:szCs w:val="24"/>
        </w:rPr>
        <w:t xml:space="preserve"> ул. Колхозная</w:t>
      </w:r>
      <w:r w:rsidR="00317A08" w:rsidRPr="00317A08">
        <w:rPr>
          <w:rFonts w:ascii="Times New Roman" w:hAnsi="Times New Roman"/>
          <w:sz w:val="24"/>
          <w:szCs w:val="24"/>
        </w:rPr>
        <w:t>, 1</w:t>
      </w:r>
      <w:r>
        <w:rPr>
          <w:rFonts w:ascii="Times New Roman" w:hAnsi="Times New Roman"/>
          <w:sz w:val="24"/>
          <w:szCs w:val="24"/>
        </w:rPr>
        <w:t xml:space="preserve">6 </w:t>
      </w:r>
      <w:r w:rsidR="00317A08" w:rsidRPr="00317A08">
        <w:rPr>
          <w:rFonts w:ascii="Times New Roman" w:hAnsi="Times New Roman"/>
          <w:sz w:val="24"/>
          <w:szCs w:val="24"/>
        </w:rPr>
        <w:t xml:space="preserve"> и на официальном  сайте администрации  в сети Интернет.</w:t>
      </w:r>
    </w:p>
    <w:p w:rsidR="00317A08" w:rsidRPr="00317A08" w:rsidRDefault="00317A08" w:rsidP="00317A08">
      <w:pPr>
        <w:pStyle w:val="ConsPlusNormal"/>
        <w:widowControl/>
        <w:ind w:firstLine="540"/>
        <w:jc w:val="both"/>
        <w:rPr>
          <w:rFonts w:ascii="Times New Roman" w:hAnsi="Times New Roman" w:cs="Times New Roman"/>
          <w:sz w:val="24"/>
          <w:szCs w:val="24"/>
        </w:rPr>
      </w:pPr>
      <w:r w:rsidRPr="00317A08">
        <w:rPr>
          <w:rFonts w:ascii="Times New Roman" w:hAnsi="Times New Roman" w:cs="Times New Roman"/>
          <w:sz w:val="24"/>
          <w:szCs w:val="24"/>
        </w:rPr>
        <w:t>3.</w:t>
      </w:r>
      <w:r w:rsidR="00F413DE">
        <w:rPr>
          <w:rFonts w:ascii="Times New Roman" w:hAnsi="Times New Roman" w:cs="Times New Roman"/>
          <w:sz w:val="24"/>
          <w:szCs w:val="24"/>
        </w:rPr>
        <w:t xml:space="preserve"> </w:t>
      </w:r>
      <w:r w:rsidRPr="00317A08">
        <w:rPr>
          <w:rFonts w:ascii="Times New Roman" w:hAnsi="Times New Roman" w:cs="Times New Roman"/>
          <w:sz w:val="24"/>
          <w:szCs w:val="24"/>
        </w:rPr>
        <w:t xml:space="preserve"> Контроль за исполнением  настоящего постановления  оставляю за собой.   </w:t>
      </w:r>
    </w:p>
    <w:p w:rsidR="00317A08" w:rsidRPr="00317A08" w:rsidRDefault="00317A08" w:rsidP="00317A08">
      <w:pPr>
        <w:pStyle w:val="ConsPlusNormal"/>
        <w:widowControl/>
        <w:ind w:firstLine="540"/>
        <w:jc w:val="both"/>
        <w:rPr>
          <w:rFonts w:ascii="Times New Roman" w:hAnsi="Times New Roman" w:cs="Times New Roman"/>
          <w:sz w:val="24"/>
          <w:szCs w:val="24"/>
        </w:rPr>
      </w:pPr>
    </w:p>
    <w:p w:rsidR="00317A08" w:rsidRPr="00317A08" w:rsidRDefault="00317A08" w:rsidP="00317A08">
      <w:pPr>
        <w:pStyle w:val="ConsPlusNormal"/>
        <w:widowControl/>
        <w:ind w:firstLine="540"/>
        <w:jc w:val="both"/>
        <w:rPr>
          <w:rFonts w:ascii="Times New Roman" w:hAnsi="Times New Roman" w:cs="Times New Roman"/>
          <w:sz w:val="24"/>
          <w:szCs w:val="24"/>
        </w:rPr>
      </w:pPr>
    </w:p>
    <w:p w:rsidR="00317A08" w:rsidRPr="00317A08" w:rsidRDefault="00F413DE" w:rsidP="00317A08">
      <w:pPr>
        <w:pStyle w:val="ConsPlusNormal"/>
        <w:widowControl/>
        <w:ind w:firstLine="540"/>
        <w:jc w:val="both"/>
        <w:rPr>
          <w:rFonts w:ascii="Times New Roman" w:hAnsi="Times New Roman"/>
          <w:sz w:val="24"/>
          <w:szCs w:val="24"/>
        </w:rPr>
      </w:pPr>
      <w:r>
        <w:rPr>
          <w:rFonts w:ascii="Times New Roman" w:hAnsi="Times New Roman"/>
          <w:sz w:val="24"/>
          <w:szCs w:val="24"/>
        </w:rPr>
        <w:t>Глава Раздольненского</w:t>
      </w:r>
      <w:r w:rsidR="00317A08" w:rsidRPr="00317A08">
        <w:rPr>
          <w:rFonts w:ascii="Times New Roman" w:hAnsi="Times New Roman"/>
          <w:sz w:val="24"/>
          <w:szCs w:val="24"/>
        </w:rPr>
        <w:t xml:space="preserve"> </w:t>
      </w:r>
    </w:p>
    <w:p w:rsidR="00106828" w:rsidRPr="0057266F" w:rsidRDefault="00F413DE" w:rsidP="0057266F">
      <w:pPr>
        <w:pStyle w:val="ConsPlusNormal"/>
        <w:widowControl/>
        <w:ind w:firstLine="540"/>
        <w:jc w:val="both"/>
        <w:rPr>
          <w:rFonts w:ascii="Times New Roman" w:hAnsi="Times New Roman"/>
          <w:sz w:val="24"/>
          <w:szCs w:val="24"/>
        </w:rPr>
      </w:pPr>
      <w:r>
        <w:rPr>
          <w:rFonts w:ascii="Times New Roman" w:hAnsi="Times New Roman"/>
          <w:sz w:val="24"/>
          <w:szCs w:val="24"/>
        </w:rPr>
        <w:t>с</w:t>
      </w:r>
      <w:r w:rsidR="00317A08" w:rsidRPr="00317A08">
        <w:rPr>
          <w:rFonts w:ascii="Times New Roman" w:hAnsi="Times New Roman"/>
          <w:sz w:val="24"/>
          <w:szCs w:val="24"/>
        </w:rPr>
        <w:t xml:space="preserve">ельского поселения       </w:t>
      </w:r>
      <w:r>
        <w:rPr>
          <w:rFonts w:ascii="Times New Roman" w:hAnsi="Times New Roman"/>
          <w:sz w:val="24"/>
          <w:szCs w:val="24"/>
        </w:rPr>
        <w:t xml:space="preserve">                                                                                   С.П. Рябуха</w:t>
      </w:r>
      <w:r w:rsidR="00317A08" w:rsidRPr="007301E0">
        <w:rPr>
          <w:rFonts w:ascii="Times New Roman" w:hAnsi="Times New Roman"/>
          <w:b/>
          <w:sz w:val="28"/>
          <w:szCs w:val="28"/>
        </w:rPr>
        <w:t xml:space="preserve">                           </w:t>
      </w:r>
    </w:p>
    <w:p w:rsidR="00F413DE" w:rsidRDefault="00317A08" w:rsidP="00317A08">
      <w:pPr>
        <w:spacing w:after="0" w:line="240" w:lineRule="auto"/>
        <w:ind w:left="4956" w:firstLine="708"/>
        <w:jc w:val="both"/>
        <w:rPr>
          <w:rFonts w:ascii="Times New Roman" w:hAnsi="Times New Roman"/>
          <w:b/>
          <w:sz w:val="28"/>
          <w:szCs w:val="28"/>
        </w:rPr>
      </w:pPr>
      <w:r w:rsidRPr="007301E0">
        <w:rPr>
          <w:rFonts w:ascii="Times New Roman" w:hAnsi="Times New Roman"/>
          <w:b/>
          <w:sz w:val="28"/>
          <w:szCs w:val="28"/>
        </w:rPr>
        <w:t xml:space="preserve"> </w:t>
      </w:r>
    </w:p>
    <w:p w:rsidR="00F413DE" w:rsidRDefault="00F413DE" w:rsidP="00F413DE">
      <w:pPr>
        <w:spacing w:after="0" w:line="240" w:lineRule="auto"/>
        <w:ind w:left="4956" w:firstLine="708"/>
        <w:rPr>
          <w:rFonts w:ascii="Times New Roman" w:hAnsi="Times New Roman"/>
        </w:rPr>
      </w:pPr>
      <w:r>
        <w:rPr>
          <w:rFonts w:ascii="Times New Roman" w:hAnsi="Times New Roman"/>
          <w:b/>
          <w:sz w:val="28"/>
          <w:szCs w:val="28"/>
        </w:rPr>
        <w:lastRenderedPageBreak/>
        <w:t xml:space="preserve">                  </w:t>
      </w:r>
      <w:r w:rsidRPr="00F413DE">
        <w:rPr>
          <w:rFonts w:ascii="Times New Roman" w:hAnsi="Times New Roman"/>
          <w:b/>
        </w:rPr>
        <w:t>«</w:t>
      </w:r>
      <w:r>
        <w:rPr>
          <w:rFonts w:ascii="Times New Roman" w:hAnsi="Times New Roman"/>
        </w:rPr>
        <w:t>УТВЕРЖДЕНА»</w:t>
      </w:r>
    </w:p>
    <w:p w:rsidR="00317A08" w:rsidRPr="00317A08" w:rsidRDefault="00F413DE" w:rsidP="00F413DE">
      <w:pPr>
        <w:spacing w:after="0" w:line="240" w:lineRule="auto"/>
        <w:ind w:left="4956" w:firstLine="708"/>
        <w:rPr>
          <w:rFonts w:ascii="Times New Roman" w:hAnsi="Times New Roman"/>
        </w:rPr>
      </w:pPr>
      <w:r>
        <w:rPr>
          <w:rFonts w:ascii="Times New Roman" w:hAnsi="Times New Roman"/>
        </w:rPr>
        <w:t xml:space="preserve">                  </w:t>
      </w:r>
      <w:r w:rsidR="00317A08" w:rsidRPr="00317A08">
        <w:rPr>
          <w:rFonts w:ascii="Times New Roman" w:hAnsi="Times New Roman"/>
        </w:rPr>
        <w:t xml:space="preserve">Постановлением Главы </w:t>
      </w:r>
    </w:p>
    <w:p w:rsidR="00317A08" w:rsidRPr="00317A08" w:rsidRDefault="00317A08" w:rsidP="00F413DE">
      <w:pPr>
        <w:spacing w:after="0" w:line="240" w:lineRule="auto"/>
        <w:ind w:left="5664"/>
        <w:rPr>
          <w:rFonts w:ascii="Times New Roman" w:hAnsi="Times New Roman"/>
        </w:rPr>
      </w:pPr>
      <w:r>
        <w:rPr>
          <w:rFonts w:ascii="Times New Roman" w:hAnsi="Times New Roman"/>
        </w:rPr>
        <w:t xml:space="preserve">      </w:t>
      </w:r>
      <w:r w:rsidR="00F413DE">
        <w:rPr>
          <w:rFonts w:ascii="Times New Roman" w:hAnsi="Times New Roman"/>
        </w:rPr>
        <w:t xml:space="preserve">            Раздольненского </w:t>
      </w:r>
      <w:r w:rsidRPr="00317A08">
        <w:rPr>
          <w:rFonts w:ascii="Times New Roman" w:hAnsi="Times New Roman"/>
        </w:rPr>
        <w:t xml:space="preserve">сельского </w:t>
      </w:r>
      <w:r w:rsidR="00F413DE">
        <w:rPr>
          <w:rFonts w:ascii="Times New Roman" w:hAnsi="Times New Roman"/>
        </w:rPr>
        <w:t xml:space="preserve">  </w:t>
      </w:r>
      <w:r w:rsidR="00F413DE">
        <w:rPr>
          <w:rFonts w:ascii="Times New Roman" w:hAnsi="Times New Roman"/>
        </w:rPr>
        <w:tab/>
        <w:t xml:space="preserve">      </w:t>
      </w:r>
      <w:r w:rsidRPr="00317A08">
        <w:rPr>
          <w:rFonts w:ascii="Times New Roman" w:hAnsi="Times New Roman"/>
        </w:rPr>
        <w:t>поселения</w:t>
      </w:r>
    </w:p>
    <w:p w:rsidR="00317A08" w:rsidRPr="00317A08" w:rsidRDefault="00856AB2" w:rsidP="00F413DE">
      <w:pPr>
        <w:spacing w:after="0" w:line="240" w:lineRule="auto"/>
        <w:ind w:left="5664" w:firstLine="708"/>
        <w:rPr>
          <w:rFonts w:ascii="Times New Roman" w:hAnsi="Times New Roman"/>
          <w:b/>
        </w:rPr>
      </w:pPr>
      <w:r>
        <w:rPr>
          <w:rFonts w:ascii="Times New Roman" w:hAnsi="Times New Roman"/>
        </w:rPr>
        <w:t xml:space="preserve">       № 19  от  28.10</w:t>
      </w:r>
      <w:r w:rsidR="00317A08" w:rsidRPr="00317A08">
        <w:rPr>
          <w:rFonts w:ascii="Times New Roman" w:hAnsi="Times New Roman"/>
        </w:rPr>
        <w:t xml:space="preserve">.2015 года </w:t>
      </w:r>
    </w:p>
    <w:p w:rsidR="00317A08" w:rsidRDefault="00317A08" w:rsidP="00317A08">
      <w:pPr>
        <w:spacing w:after="0" w:line="240" w:lineRule="auto"/>
        <w:ind w:left="6270"/>
        <w:jc w:val="right"/>
        <w:rPr>
          <w:rFonts w:ascii="Times New Roman" w:hAnsi="Times New Roman"/>
          <w:sz w:val="24"/>
          <w:szCs w:val="24"/>
        </w:rPr>
      </w:pPr>
    </w:p>
    <w:p w:rsidR="00317A08" w:rsidRPr="00431C78" w:rsidRDefault="00317A08" w:rsidP="00431C78">
      <w:pPr>
        <w:pStyle w:val="aff"/>
      </w:pPr>
      <w:r w:rsidRPr="009F4E61">
        <w:t>Программа</w:t>
      </w:r>
      <w:r w:rsidR="00431C78">
        <w:t xml:space="preserve"> </w:t>
      </w:r>
      <w:r w:rsidRPr="009F4E61">
        <w:t xml:space="preserve"> комплексного </w:t>
      </w:r>
      <w:r w:rsidR="00431C78">
        <w:t xml:space="preserve"> </w:t>
      </w:r>
      <w:r w:rsidRPr="009F4E61">
        <w:t xml:space="preserve">развития систем коммунальной инфраструктуры </w:t>
      </w:r>
      <w:r w:rsidR="00431C78">
        <w:t xml:space="preserve">  Раздольненского</w:t>
      </w:r>
      <w:r>
        <w:t xml:space="preserve"> сельского поселения</w:t>
      </w:r>
      <w:r w:rsidRPr="009F4E61">
        <w:t xml:space="preserve"> на </w:t>
      </w:r>
      <w:r>
        <w:t>2015-2025 годы</w:t>
      </w:r>
    </w:p>
    <w:p w:rsidR="00317A08" w:rsidRDefault="00317A08" w:rsidP="00317A08">
      <w:pPr>
        <w:spacing w:after="0" w:line="240" w:lineRule="auto"/>
        <w:jc w:val="center"/>
        <w:rPr>
          <w:rFonts w:ascii="Times New Roman" w:hAnsi="Times New Roman"/>
          <w:sz w:val="24"/>
          <w:szCs w:val="24"/>
        </w:rPr>
      </w:pPr>
    </w:p>
    <w:p w:rsidR="00317A08" w:rsidRDefault="00317A08" w:rsidP="00317A08">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Паспорт программы</w:t>
      </w:r>
      <w:r w:rsidR="00B3219A">
        <w:rPr>
          <w:rFonts w:ascii="Times New Roman" w:hAnsi="Times New Roman"/>
          <w:sz w:val="24"/>
          <w:szCs w:val="24"/>
        </w:rPr>
        <w:t>.</w:t>
      </w:r>
    </w:p>
    <w:p w:rsidR="00317A08" w:rsidRDefault="00317A08" w:rsidP="00317A08">
      <w:pPr>
        <w:numPr>
          <w:ilvl w:val="0"/>
          <w:numId w:val="23"/>
        </w:numPr>
        <w:spacing w:after="0" w:line="240" w:lineRule="auto"/>
        <w:jc w:val="both"/>
        <w:rPr>
          <w:rFonts w:ascii="Times New Roman" w:hAnsi="Times New Roman"/>
          <w:sz w:val="24"/>
          <w:szCs w:val="24"/>
        </w:rPr>
      </w:pPr>
      <w:r w:rsidRPr="002F450A">
        <w:rPr>
          <w:rFonts w:ascii="Times New Roman" w:hAnsi="Times New Roman"/>
          <w:b/>
          <w:i/>
          <w:sz w:val="24"/>
          <w:szCs w:val="24"/>
        </w:rPr>
        <w:t>Общие положения</w:t>
      </w:r>
      <w:r w:rsidR="00B3219A">
        <w:rPr>
          <w:rFonts w:ascii="Times New Roman" w:hAnsi="Times New Roman"/>
          <w:b/>
          <w:i/>
          <w:sz w:val="24"/>
          <w:szCs w:val="24"/>
        </w:rPr>
        <w:t>.</w:t>
      </w:r>
    </w:p>
    <w:p w:rsidR="00431C78" w:rsidRDefault="00317A08" w:rsidP="00431C78">
      <w:pPr>
        <w:spacing w:after="0" w:line="240" w:lineRule="auto"/>
        <w:ind w:left="709"/>
        <w:jc w:val="both"/>
        <w:rPr>
          <w:rFonts w:ascii="Times New Roman" w:hAnsi="Times New Roman"/>
          <w:sz w:val="24"/>
          <w:szCs w:val="24"/>
        </w:rPr>
      </w:pPr>
      <w:r>
        <w:rPr>
          <w:rFonts w:ascii="Times New Roman" w:hAnsi="Times New Roman"/>
          <w:sz w:val="24"/>
          <w:szCs w:val="24"/>
        </w:rPr>
        <w:t>1.1.Демографическое развитие муниципального образования</w:t>
      </w:r>
      <w:r w:rsidR="00B3219A">
        <w:rPr>
          <w:rFonts w:ascii="Times New Roman" w:hAnsi="Times New Roman"/>
          <w:sz w:val="24"/>
          <w:szCs w:val="24"/>
        </w:rPr>
        <w:t>.</w:t>
      </w:r>
    </w:p>
    <w:p w:rsidR="00106828" w:rsidRPr="00431C78" w:rsidRDefault="00317A08" w:rsidP="00431C78">
      <w:pPr>
        <w:spacing w:after="0" w:line="240" w:lineRule="auto"/>
        <w:ind w:left="709"/>
        <w:jc w:val="both"/>
        <w:rPr>
          <w:rFonts w:ascii="Times New Roman" w:hAnsi="Times New Roman"/>
          <w:sz w:val="24"/>
          <w:szCs w:val="24"/>
        </w:rPr>
      </w:pPr>
      <w:r w:rsidRPr="00106828">
        <w:rPr>
          <w:rFonts w:ascii="Times New Roman" w:hAnsi="Times New Roman"/>
          <w:sz w:val="24"/>
          <w:szCs w:val="24"/>
        </w:rPr>
        <w:t xml:space="preserve"> 2. </w:t>
      </w:r>
      <w:r w:rsidRPr="00106828">
        <w:rPr>
          <w:rFonts w:ascii="Times New Roman" w:hAnsi="Times New Roman"/>
          <w:b/>
          <w:i/>
          <w:sz w:val="24"/>
          <w:szCs w:val="24"/>
        </w:rPr>
        <w:t xml:space="preserve">Характеристика существующего состояния коммунальной инфраструктуры </w:t>
      </w:r>
      <w:r w:rsidR="00106828">
        <w:rPr>
          <w:rFonts w:ascii="Times New Roman" w:hAnsi="Times New Roman"/>
          <w:b/>
          <w:i/>
          <w:sz w:val="24"/>
          <w:szCs w:val="24"/>
        </w:rPr>
        <w:t xml:space="preserve"> </w:t>
      </w:r>
    </w:p>
    <w:p w:rsidR="00317A08" w:rsidRPr="00106828" w:rsidRDefault="00106828" w:rsidP="00317A08">
      <w:pPr>
        <w:spacing w:after="0" w:line="240" w:lineRule="auto"/>
        <w:ind w:firstLine="709"/>
        <w:jc w:val="both"/>
        <w:rPr>
          <w:rFonts w:ascii="Times New Roman" w:hAnsi="Times New Roman"/>
          <w:sz w:val="24"/>
          <w:szCs w:val="24"/>
        </w:rPr>
      </w:pPr>
      <w:r>
        <w:rPr>
          <w:rFonts w:ascii="Times New Roman" w:hAnsi="Times New Roman"/>
          <w:b/>
          <w:i/>
          <w:sz w:val="24"/>
          <w:szCs w:val="24"/>
        </w:rPr>
        <w:t xml:space="preserve">     </w:t>
      </w:r>
      <w:r w:rsidR="00431C78">
        <w:rPr>
          <w:rFonts w:ascii="Times New Roman" w:hAnsi="Times New Roman"/>
          <w:b/>
          <w:i/>
          <w:sz w:val="24"/>
          <w:szCs w:val="24"/>
        </w:rPr>
        <w:t xml:space="preserve">Раздольненского </w:t>
      </w:r>
      <w:r w:rsidR="00317A08" w:rsidRPr="00106828">
        <w:rPr>
          <w:rFonts w:ascii="Times New Roman" w:hAnsi="Times New Roman"/>
          <w:b/>
          <w:i/>
          <w:sz w:val="24"/>
          <w:szCs w:val="24"/>
        </w:rPr>
        <w:t xml:space="preserve"> сельского поселения</w:t>
      </w:r>
      <w:r w:rsidR="00B3219A">
        <w:rPr>
          <w:rFonts w:ascii="Times New Roman" w:hAnsi="Times New Roman"/>
          <w:b/>
          <w:i/>
          <w:sz w:val="24"/>
          <w:szCs w:val="24"/>
        </w:rPr>
        <w:t>.</w:t>
      </w:r>
      <w:r w:rsidR="00317A08" w:rsidRPr="00106828">
        <w:rPr>
          <w:rFonts w:ascii="Times New Roman" w:hAnsi="Times New Roman"/>
          <w:b/>
          <w:i/>
          <w:sz w:val="24"/>
          <w:szCs w:val="24"/>
        </w:rPr>
        <w:t xml:space="preserve"> </w:t>
      </w:r>
    </w:p>
    <w:p w:rsidR="00317A08" w:rsidRDefault="00317A08" w:rsidP="00317A08">
      <w:pPr>
        <w:spacing w:after="0" w:line="240" w:lineRule="auto"/>
        <w:ind w:firstLine="709"/>
        <w:jc w:val="both"/>
        <w:rPr>
          <w:rFonts w:ascii="Times New Roman" w:hAnsi="Times New Roman"/>
          <w:sz w:val="24"/>
          <w:szCs w:val="24"/>
        </w:rPr>
      </w:pPr>
      <w:r>
        <w:rPr>
          <w:rFonts w:ascii="Times New Roman" w:hAnsi="Times New Roman"/>
          <w:sz w:val="24"/>
          <w:szCs w:val="24"/>
        </w:rPr>
        <w:t>2.1. Характеристика текущего  состояния систем водоснабжения</w:t>
      </w:r>
      <w:r w:rsidR="00B3219A">
        <w:rPr>
          <w:rFonts w:ascii="Times New Roman" w:hAnsi="Times New Roman"/>
          <w:sz w:val="24"/>
          <w:szCs w:val="24"/>
        </w:rPr>
        <w:t>.</w:t>
      </w:r>
    </w:p>
    <w:p w:rsidR="00317A08" w:rsidRDefault="00317A08" w:rsidP="00317A08">
      <w:pPr>
        <w:spacing w:after="0" w:line="240" w:lineRule="auto"/>
        <w:ind w:firstLine="709"/>
        <w:jc w:val="both"/>
        <w:rPr>
          <w:rFonts w:ascii="Times New Roman" w:hAnsi="Times New Roman"/>
          <w:sz w:val="24"/>
          <w:szCs w:val="24"/>
        </w:rPr>
      </w:pPr>
      <w:r>
        <w:rPr>
          <w:rFonts w:ascii="Times New Roman" w:hAnsi="Times New Roman"/>
          <w:sz w:val="24"/>
          <w:szCs w:val="24"/>
        </w:rPr>
        <w:t>2.2. Характеристика текущего  состояния систем  газоснабжения</w:t>
      </w:r>
      <w:r w:rsidR="00B3219A">
        <w:rPr>
          <w:rFonts w:ascii="Times New Roman" w:hAnsi="Times New Roman"/>
          <w:sz w:val="24"/>
          <w:szCs w:val="24"/>
        </w:rPr>
        <w:t>.</w:t>
      </w:r>
    </w:p>
    <w:p w:rsidR="00317A08" w:rsidRDefault="00317A08" w:rsidP="00317A08">
      <w:pPr>
        <w:spacing w:after="0" w:line="240" w:lineRule="auto"/>
        <w:ind w:firstLine="709"/>
        <w:jc w:val="both"/>
        <w:rPr>
          <w:rFonts w:ascii="Times New Roman" w:hAnsi="Times New Roman"/>
          <w:sz w:val="24"/>
          <w:szCs w:val="24"/>
        </w:rPr>
      </w:pPr>
      <w:r>
        <w:rPr>
          <w:rFonts w:ascii="Times New Roman" w:hAnsi="Times New Roman"/>
          <w:sz w:val="24"/>
          <w:szCs w:val="24"/>
        </w:rPr>
        <w:t>2.3. Характеристика текущего  состояния сферы сбора твердых бытовых отходов</w:t>
      </w:r>
      <w:r w:rsidR="00B3219A">
        <w:rPr>
          <w:rFonts w:ascii="Times New Roman" w:hAnsi="Times New Roman"/>
          <w:sz w:val="24"/>
          <w:szCs w:val="24"/>
        </w:rPr>
        <w:t>.</w:t>
      </w:r>
    </w:p>
    <w:p w:rsidR="00317A08" w:rsidRDefault="00B3219A" w:rsidP="00317A08">
      <w:pPr>
        <w:spacing w:after="0" w:line="240" w:lineRule="auto"/>
        <w:ind w:firstLine="709"/>
        <w:jc w:val="both"/>
        <w:rPr>
          <w:rFonts w:ascii="Times New Roman" w:hAnsi="Times New Roman"/>
          <w:sz w:val="24"/>
          <w:szCs w:val="24"/>
        </w:rPr>
      </w:pPr>
      <w:r>
        <w:rPr>
          <w:rFonts w:ascii="Times New Roman" w:hAnsi="Times New Roman"/>
          <w:sz w:val="24"/>
          <w:szCs w:val="24"/>
        </w:rPr>
        <w:t>2.4</w:t>
      </w:r>
      <w:r w:rsidR="00317A08">
        <w:rPr>
          <w:rFonts w:ascii="Times New Roman" w:hAnsi="Times New Roman"/>
          <w:sz w:val="24"/>
          <w:szCs w:val="24"/>
        </w:rPr>
        <w:t>. Характеристика текущего  состояния систем электроснабжения</w:t>
      </w:r>
      <w:r>
        <w:rPr>
          <w:rFonts w:ascii="Times New Roman" w:hAnsi="Times New Roman"/>
          <w:sz w:val="24"/>
          <w:szCs w:val="24"/>
        </w:rPr>
        <w:t>.</w:t>
      </w:r>
    </w:p>
    <w:p w:rsidR="00C32531"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2.5. Анализ текущего состояния систем теплоснабжения.</w:t>
      </w:r>
    </w:p>
    <w:p w:rsidR="00317A08"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2.6</w:t>
      </w:r>
      <w:r w:rsidR="00317A08">
        <w:rPr>
          <w:rFonts w:ascii="Times New Roman" w:hAnsi="Times New Roman"/>
          <w:sz w:val="24"/>
          <w:szCs w:val="24"/>
        </w:rPr>
        <w:t>.</w:t>
      </w:r>
      <w:r w:rsidR="00317A08" w:rsidRPr="002F450A">
        <w:rPr>
          <w:rFonts w:ascii="Times New Roman" w:hAnsi="Times New Roman"/>
          <w:sz w:val="24"/>
          <w:szCs w:val="24"/>
        </w:rPr>
        <w:t xml:space="preserve"> </w:t>
      </w:r>
      <w:r w:rsidR="00317A08">
        <w:rPr>
          <w:rFonts w:ascii="Times New Roman" w:hAnsi="Times New Roman"/>
          <w:sz w:val="24"/>
          <w:szCs w:val="24"/>
        </w:rPr>
        <w:t>Модель расчета перспективного спроса коммунальных ресурсов.</w:t>
      </w:r>
    </w:p>
    <w:p w:rsidR="00C32531"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2.7.Показатели сферы жилищно-коммунального хозяйства Раздольненского сельского поселения.</w:t>
      </w:r>
    </w:p>
    <w:p w:rsidR="00317A08"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2.8</w:t>
      </w:r>
      <w:r w:rsidR="00317A08">
        <w:rPr>
          <w:rFonts w:ascii="Times New Roman" w:hAnsi="Times New Roman"/>
          <w:sz w:val="24"/>
          <w:szCs w:val="24"/>
        </w:rPr>
        <w:t>. Измерительно-расчетная система коммунальной инфраструктуры</w:t>
      </w:r>
      <w:r w:rsidR="00B3219A">
        <w:rPr>
          <w:rFonts w:ascii="Times New Roman" w:hAnsi="Times New Roman"/>
          <w:sz w:val="24"/>
          <w:szCs w:val="24"/>
        </w:rPr>
        <w:t>.</w:t>
      </w:r>
    </w:p>
    <w:p w:rsidR="00317A08" w:rsidRPr="002F450A" w:rsidRDefault="00317A08" w:rsidP="00317A08">
      <w:pPr>
        <w:spacing w:after="0" w:line="240" w:lineRule="auto"/>
        <w:ind w:firstLine="709"/>
        <w:jc w:val="both"/>
        <w:rPr>
          <w:rFonts w:ascii="Times New Roman" w:hAnsi="Times New Roman"/>
          <w:b/>
          <w:i/>
          <w:sz w:val="24"/>
          <w:szCs w:val="24"/>
        </w:rPr>
      </w:pPr>
      <w:r>
        <w:rPr>
          <w:rFonts w:ascii="Times New Roman" w:hAnsi="Times New Roman"/>
          <w:sz w:val="24"/>
          <w:szCs w:val="24"/>
        </w:rPr>
        <w:t xml:space="preserve">3. </w:t>
      </w:r>
      <w:r w:rsidRPr="002F450A">
        <w:rPr>
          <w:rFonts w:ascii="Times New Roman" w:hAnsi="Times New Roman"/>
          <w:b/>
          <w:i/>
          <w:sz w:val="24"/>
          <w:szCs w:val="24"/>
        </w:rPr>
        <w:t>Перспективы  развития системы коммунальной инфраструктуры.</w:t>
      </w:r>
    </w:p>
    <w:p w:rsidR="00B3219A" w:rsidRDefault="00317A08" w:rsidP="00317A08">
      <w:pPr>
        <w:spacing w:after="0" w:line="240" w:lineRule="auto"/>
        <w:ind w:firstLine="709"/>
        <w:jc w:val="both"/>
        <w:rPr>
          <w:rFonts w:ascii="Times New Roman" w:hAnsi="Times New Roman"/>
          <w:sz w:val="24"/>
          <w:szCs w:val="24"/>
        </w:rPr>
      </w:pPr>
      <w:r>
        <w:rPr>
          <w:rFonts w:ascii="Times New Roman" w:hAnsi="Times New Roman"/>
          <w:sz w:val="24"/>
          <w:szCs w:val="24"/>
        </w:rPr>
        <w:t>3.1. Перспектива  развития системы водоснабжени</w:t>
      </w:r>
      <w:r w:rsidR="00B3219A">
        <w:rPr>
          <w:rFonts w:ascii="Times New Roman" w:hAnsi="Times New Roman"/>
          <w:sz w:val="24"/>
          <w:szCs w:val="24"/>
        </w:rPr>
        <w:t>я.</w:t>
      </w:r>
    </w:p>
    <w:p w:rsidR="00B3219A" w:rsidRDefault="00317A08" w:rsidP="00317A08">
      <w:pPr>
        <w:spacing w:after="0" w:line="240" w:lineRule="auto"/>
        <w:ind w:firstLine="709"/>
        <w:jc w:val="both"/>
        <w:rPr>
          <w:rFonts w:ascii="Times New Roman" w:hAnsi="Times New Roman"/>
          <w:sz w:val="24"/>
          <w:szCs w:val="24"/>
        </w:rPr>
      </w:pPr>
      <w:r>
        <w:rPr>
          <w:rFonts w:ascii="Times New Roman" w:hAnsi="Times New Roman"/>
          <w:sz w:val="24"/>
          <w:szCs w:val="24"/>
        </w:rPr>
        <w:t>3.2.</w:t>
      </w:r>
      <w:r w:rsidRPr="00F23FB4">
        <w:rPr>
          <w:rFonts w:ascii="Times New Roman" w:hAnsi="Times New Roman"/>
          <w:sz w:val="24"/>
          <w:szCs w:val="24"/>
        </w:rPr>
        <w:t xml:space="preserve"> </w:t>
      </w:r>
      <w:r>
        <w:rPr>
          <w:rFonts w:ascii="Times New Roman" w:hAnsi="Times New Roman"/>
          <w:sz w:val="24"/>
          <w:szCs w:val="24"/>
        </w:rPr>
        <w:t>Перспектива  развития системы газоснабжения</w:t>
      </w:r>
      <w:r w:rsidR="00B3219A">
        <w:rPr>
          <w:rFonts w:ascii="Times New Roman" w:hAnsi="Times New Roman"/>
          <w:sz w:val="24"/>
          <w:szCs w:val="24"/>
        </w:rPr>
        <w:t>.</w:t>
      </w:r>
    </w:p>
    <w:p w:rsidR="00317A08"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3.3</w:t>
      </w:r>
      <w:r w:rsidR="00317A08">
        <w:rPr>
          <w:rFonts w:ascii="Times New Roman" w:hAnsi="Times New Roman"/>
          <w:sz w:val="24"/>
          <w:szCs w:val="24"/>
        </w:rPr>
        <w:t>.</w:t>
      </w:r>
      <w:r w:rsidR="00317A08" w:rsidRPr="00F23FB4">
        <w:rPr>
          <w:rFonts w:ascii="Times New Roman" w:hAnsi="Times New Roman"/>
          <w:sz w:val="24"/>
          <w:szCs w:val="24"/>
        </w:rPr>
        <w:t xml:space="preserve"> </w:t>
      </w:r>
      <w:r w:rsidR="00317A08">
        <w:rPr>
          <w:rFonts w:ascii="Times New Roman" w:hAnsi="Times New Roman"/>
          <w:sz w:val="24"/>
          <w:szCs w:val="24"/>
        </w:rPr>
        <w:t>Перспектива  развития системы сбора и вывоза твердых бытовых отходов</w:t>
      </w:r>
      <w:r w:rsidR="00B3219A">
        <w:rPr>
          <w:rFonts w:ascii="Times New Roman" w:hAnsi="Times New Roman"/>
          <w:sz w:val="24"/>
          <w:szCs w:val="24"/>
        </w:rPr>
        <w:t>.</w:t>
      </w:r>
    </w:p>
    <w:p w:rsidR="00317A08"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3.4</w:t>
      </w:r>
      <w:r w:rsidR="00317A08">
        <w:rPr>
          <w:rFonts w:ascii="Times New Roman" w:hAnsi="Times New Roman"/>
          <w:sz w:val="24"/>
          <w:szCs w:val="24"/>
        </w:rPr>
        <w:t>.</w:t>
      </w:r>
      <w:r w:rsidR="00317A08" w:rsidRPr="00F23FB4">
        <w:rPr>
          <w:rFonts w:ascii="Times New Roman" w:hAnsi="Times New Roman"/>
          <w:sz w:val="24"/>
          <w:szCs w:val="24"/>
        </w:rPr>
        <w:t xml:space="preserve"> </w:t>
      </w:r>
      <w:r w:rsidR="00317A08">
        <w:rPr>
          <w:rFonts w:ascii="Times New Roman" w:hAnsi="Times New Roman"/>
          <w:sz w:val="24"/>
          <w:szCs w:val="24"/>
        </w:rPr>
        <w:t>Перспектива  развития системы электроснабжения</w:t>
      </w:r>
      <w:r w:rsidR="00B3219A">
        <w:rPr>
          <w:rFonts w:ascii="Times New Roman" w:hAnsi="Times New Roman"/>
          <w:sz w:val="24"/>
          <w:szCs w:val="24"/>
        </w:rPr>
        <w:t>.</w:t>
      </w:r>
    </w:p>
    <w:p w:rsidR="00317A08" w:rsidRDefault="00317A08" w:rsidP="00317A08">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0325A">
        <w:rPr>
          <w:rFonts w:ascii="Times New Roman" w:hAnsi="Times New Roman"/>
          <w:b/>
          <w:i/>
          <w:sz w:val="24"/>
          <w:szCs w:val="24"/>
        </w:rPr>
        <w:t>Целевые показатели  развития  коммунальной инфраструктуры .</w:t>
      </w:r>
    </w:p>
    <w:p w:rsidR="00106828" w:rsidRDefault="00317A08" w:rsidP="00317A08">
      <w:pPr>
        <w:spacing w:after="0" w:line="240" w:lineRule="auto"/>
        <w:ind w:firstLine="709"/>
        <w:jc w:val="both"/>
        <w:rPr>
          <w:rFonts w:ascii="Times New Roman" w:hAnsi="Times New Roman"/>
          <w:b/>
          <w:i/>
          <w:sz w:val="24"/>
          <w:szCs w:val="24"/>
        </w:rPr>
      </w:pPr>
      <w:r>
        <w:rPr>
          <w:rFonts w:ascii="Times New Roman" w:hAnsi="Times New Roman"/>
          <w:sz w:val="24"/>
          <w:szCs w:val="24"/>
        </w:rPr>
        <w:t xml:space="preserve">5. </w:t>
      </w:r>
      <w:r w:rsidRPr="0060325A">
        <w:rPr>
          <w:rFonts w:ascii="Times New Roman" w:hAnsi="Times New Roman"/>
          <w:b/>
          <w:i/>
          <w:sz w:val="24"/>
          <w:szCs w:val="24"/>
        </w:rPr>
        <w:t>Программа</w:t>
      </w:r>
      <w:r>
        <w:rPr>
          <w:rFonts w:ascii="Times New Roman" w:hAnsi="Times New Roman"/>
          <w:b/>
          <w:i/>
          <w:sz w:val="24"/>
          <w:szCs w:val="24"/>
        </w:rPr>
        <w:t xml:space="preserve"> инвестиционных  проектов,  обеспечивающих достижение целевых </w:t>
      </w:r>
      <w:r w:rsidR="00106828">
        <w:rPr>
          <w:rFonts w:ascii="Times New Roman" w:hAnsi="Times New Roman"/>
          <w:b/>
          <w:i/>
          <w:sz w:val="24"/>
          <w:szCs w:val="24"/>
        </w:rPr>
        <w:t xml:space="preserve"> </w:t>
      </w:r>
    </w:p>
    <w:p w:rsidR="00317A08" w:rsidRDefault="00106828" w:rsidP="00317A08">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    </w:t>
      </w:r>
      <w:r w:rsidR="00317A08">
        <w:rPr>
          <w:rFonts w:ascii="Times New Roman" w:hAnsi="Times New Roman"/>
          <w:b/>
          <w:i/>
          <w:sz w:val="24"/>
          <w:szCs w:val="24"/>
        </w:rPr>
        <w:t>показателей.</w:t>
      </w:r>
    </w:p>
    <w:p w:rsidR="00C32531" w:rsidRPr="00C32531"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5.1. Основные задачи программы.</w:t>
      </w:r>
    </w:p>
    <w:p w:rsidR="00317A08"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5.2</w:t>
      </w:r>
      <w:r w:rsidR="00317A08">
        <w:rPr>
          <w:rFonts w:ascii="Times New Roman" w:hAnsi="Times New Roman"/>
          <w:sz w:val="24"/>
          <w:szCs w:val="24"/>
        </w:rPr>
        <w:t xml:space="preserve">. </w:t>
      </w:r>
      <w:r w:rsidR="00317A08" w:rsidRPr="00C32531">
        <w:rPr>
          <w:rFonts w:ascii="Times New Roman" w:hAnsi="Times New Roman"/>
          <w:sz w:val="24"/>
          <w:szCs w:val="24"/>
        </w:rPr>
        <w:t>Источники</w:t>
      </w:r>
      <w:r w:rsidR="00317A08">
        <w:rPr>
          <w:rFonts w:ascii="Times New Roman" w:hAnsi="Times New Roman"/>
          <w:b/>
          <w:i/>
          <w:sz w:val="24"/>
          <w:szCs w:val="24"/>
        </w:rPr>
        <w:t xml:space="preserve"> </w:t>
      </w:r>
      <w:r w:rsidR="00317A08" w:rsidRPr="00C32531">
        <w:rPr>
          <w:rFonts w:ascii="Times New Roman" w:hAnsi="Times New Roman"/>
          <w:sz w:val="24"/>
          <w:szCs w:val="24"/>
        </w:rPr>
        <w:t>инвестиций, тарифы и доступность программы для населения.</w:t>
      </w:r>
    </w:p>
    <w:p w:rsidR="00C32531"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5.3. Водоснабжение.</w:t>
      </w:r>
    </w:p>
    <w:p w:rsidR="00C32531"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5.4. Электроснабжение.</w:t>
      </w:r>
    </w:p>
    <w:p w:rsidR="00C32531"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5.5. Газоснабжение.</w:t>
      </w:r>
    </w:p>
    <w:p w:rsidR="00C32531" w:rsidRDefault="00C32531" w:rsidP="00317A08">
      <w:pPr>
        <w:spacing w:after="0" w:line="240" w:lineRule="auto"/>
        <w:ind w:firstLine="709"/>
        <w:jc w:val="both"/>
        <w:rPr>
          <w:rFonts w:ascii="Times New Roman" w:hAnsi="Times New Roman"/>
          <w:sz w:val="24"/>
          <w:szCs w:val="24"/>
        </w:rPr>
      </w:pPr>
      <w:r>
        <w:rPr>
          <w:rFonts w:ascii="Times New Roman" w:hAnsi="Times New Roman"/>
          <w:sz w:val="24"/>
          <w:szCs w:val="24"/>
        </w:rPr>
        <w:t>5.6. Сбор и вывоз ТБО.</w:t>
      </w:r>
    </w:p>
    <w:p w:rsidR="00317A08" w:rsidRPr="001A3CA0" w:rsidRDefault="00C32531" w:rsidP="00317A08">
      <w:pPr>
        <w:spacing w:after="0" w:line="240" w:lineRule="auto"/>
        <w:ind w:firstLine="709"/>
        <w:jc w:val="both"/>
        <w:rPr>
          <w:rFonts w:ascii="Times New Roman" w:hAnsi="Times New Roman"/>
          <w:b/>
          <w:i/>
          <w:sz w:val="24"/>
          <w:szCs w:val="24"/>
        </w:rPr>
      </w:pPr>
      <w:r>
        <w:rPr>
          <w:rFonts w:ascii="Times New Roman" w:hAnsi="Times New Roman"/>
          <w:sz w:val="24"/>
          <w:szCs w:val="24"/>
        </w:rPr>
        <w:t>5.</w:t>
      </w:r>
      <w:r w:rsidR="00317A08">
        <w:rPr>
          <w:rFonts w:ascii="Times New Roman" w:hAnsi="Times New Roman"/>
          <w:sz w:val="24"/>
          <w:szCs w:val="24"/>
        </w:rPr>
        <w:t>7.</w:t>
      </w:r>
      <w:r>
        <w:rPr>
          <w:rFonts w:ascii="Times New Roman" w:hAnsi="Times New Roman"/>
          <w:sz w:val="24"/>
          <w:szCs w:val="24"/>
        </w:rPr>
        <w:t xml:space="preserve"> </w:t>
      </w:r>
      <w:r w:rsidR="00317A08" w:rsidRPr="00C32531">
        <w:rPr>
          <w:rFonts w:ascii="Times New Roman" w:hAnsi="Times New Roman"/>
          <w:sz w:val="24"/>
          <w:szCs w:val="24"/>
        </w:rPr>
        <w:t>Управление программой.</w:t>
      </w:r>
    </w:p>
    <w:p w:rsidR="00317A08" w:rsidRDefault="00317A08" w:rsidP="00317A08">
      <w:pPr>
        <w:spacing w:after="0" w:line="240" w:lineRule="auto"/>
        <w:ind w:firstLine="709"/>
        <w:jc w:val="both"/>
        <w:rPr>
          <w:rFonts w:ascii="Times New Roman" w:hAnsi="Times New Roman"/>
          <w:sz w:val="24"/>
          <w:szCs w:val="24"/>
        </w:rPr>
      </w:pPr>
      <w:r>
        <w:rPr>
          <w:rFonts w:ascii="Times New Roman" w:hAnsi="Times New Roman"/>
          <w:sz w:val="24"/>
          <w:szCs w:val="24"/>
        </w:rPr>
        <w:t>Приложение № 1 к программе. Перечень программных мероприятий по развитию коммунальной инфраструктуры, сбора твердых бытовых отходов.</w:t>
      </w:r>
    </w:p>
    <w:p w:rsidR="00317A08" w:rsidRDefault="00317A08" w:rsidP="00317A08">
      <w:pPr>
        <w:spacing w:after="0" w:line="240" w:lineRule="auto"/>
        <w:jc w:val="center"/>
        <w:rPr>
          <w:rFonts w:ascii="Times New Roman" w:hAnsi="Times New Roman"/>
          <w:sz w:val="24"/>
          <w:szCs w:val="24"/>
        </w:rPr>
      </w:pPr>
    </w:p>
    <w:p w:rsidR="00106828" w:rsidRDefault="00106828" w:rsidP="00317A08">
      <w:pPr>
        <w:spacing w:after="0" w:line="240" w:lineRule="auto"/>
        <w:jc w:val="center"/>
        <w:rPr>
          <w:rFonts w:ascii="Times New Roman" w:hAnsi="Times New Roman"/>
          <w:b/>
          <w:sz w:val="24"/>
          <w:szCs w:val="24"/>
        </w:rPr>
      </w:pPr>
    </w:p>
    <w:p w:rsidR="00106828" w:rsidRDefault="00106828" w:rsidP="00317A08">
      <w:pPr>
        <w:spacing w:after="0" w:line="240" w:lineRule="auto"/>
        <w:jc w:val="center"/>
        <w:rPr>
          <w:rFonts w:ascii="Times New Roman" w:hAnsi="Times New Roman"/>
          <w:b/>
          <w:sz w:val="24"/>
          <w:szCs w:val="24"/>
        </w:rPr>
      </w:pPr>
    </w:p>
    <w:p w:rsidR="00106828" w:rsidRDefault="00106828" w:rsidP="00317A08">
      <w:pPr>
        <w:spacing w:after="0" w:line="240" w:lineRule="auto"/>
        <w:jc w:val="center"/>
        <w:rPr>
          <w:rFonts w:ascii="Times New Roman" w:hAnsi="Times New Roman"/>
          <w:b/>
          <w:sz w:val="24"/>
          <w:szCs w:val="24"/>
        </w:rPr>
      </w:pPr>
    </w:p>
    <w:p w:rsidR="00106828" w:rsidRDefault="00106828" w:rsidP="00317A08">
      <w:pPr>
        <w:spacing w:after="0" w:line="240" w:lineRule="auto"/>
        <w:jc w:val="center"/>
        <w:rPr>
          <w:rFonts w:ascii="Times New Roman" w:hAnsi="Times New Roman"/>
          <w:b/>
          <w:sz w:val="24"/>
          <w:szCs w:val="24"/>
        </w:rPr>
      </w:pPr>
    </w:p>
    <w:p w:rsidR="00106828" w:rsidRDefault="00106828" w:rsidP="00317A08">
      <w:pPr>
        <w:spacing w:after="0" w:line="240" w:lineRule="auto"/>
        <w:jc w:val="center"/>
        <w:rPr>
          <w:rFonts w:ascii="Times New Roman" w:hAnsi="Times New Roman"/>
          <w:b/>
          <w:sz w:val="24"/>
          <w:szCs w:val="24"/>
        </w:rPr>
      </w:pPr>
    </w:p>
    <w:p w:rsidR="0057266F" w:rsidRDefault="0057266F" w:rsidP="00317A08">
      <w:pPr>
        <w:spacing w:after="0" w:line="240" w:lineRule="auto"/>
        <w:jc w:val="center"/>
        <w:rPr>
          <w:rFonts w:ascii="Times New Roman" w:hAnsi="Times New Roman"/>
          <w:b/>
          <w:sz w:val="24"/>
          <w:szCs w:val="24"/>
        </w:rPr>
      </w:pPr>
    </w:p>
    <w:p w:rsidR="00106828" w:rsidRDefault="00106828" w:rsidP="00317A08">
      <w:pPr>
        <w:spacing w:after="0" w:line="240" w:lineRule="auto"/>
        <w:jc w:val="center"/>
        <w:rPr>
          <w:rFonts w:ascii="Times New Roman" w:hAnsi="Times New Roman"/>
          <w:b/>
          <w:sz w:val="24"/>
          <w:szCs w:val="24"/>
        </w:rPr>
      </w:pPr>
    </w:p>
    <w:p w:rsidR="00317A08" w:rsidRDefault="00317A08" w:rsidP="00317A08">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 Паспорт</w:t>
      </w:r>
    </w:p>
    <w:p w:rsidR="00431C78" w:rsidRDefault="00317A08" w:rsidP="00317A08">
      <w:pPr>
        <w:spacing w:after="0" w:line="240" w:lineRule="auto"/>
        <w:jc w:val="center"/>
        <w:rPr>
          <w:rFonts w:ascii="Times New Roman" w:hAnsi="Times New Roman"/>
          <w:b/>
          <w:sz w:val="24"/>
          <w:szCs w:val="24"/>
        </w:rPr>
      </w:pPr>
      <w:r>
        <w:rPr>
          <w:rFonts w:ascii="Times New Roman" w:hAnsi="Times New Roman"/>
          <w:b/>
          <w:sz w:val="24"/>
          <w:szCs w:val="24"/>
        </w:rPr>
        <w:t>Программы  «Комплексное развитие системы коммунал</w:t>
      </w:r>
      <w:r w:rsidR="00431C78">
        <w:rPr>
          <w:rFonts w:ascii="Times New Roman" w:hAnsi="Times New Roman"/>
          <w:b/>
          <w:sz w:val="24"/>
          <w:szCs w:val="24"/>
        </w:rPr>
        <w:t xml:space="preserve">ьной инфраструктуры   Раздольненского </w:t>
      </w:r>
      <w:r>
        <w:rPr>
          <w:rFonts w:ascii="Times New Roman" w:hAnsi="Times New Roman"/>
          <w:b/>
          <w:sz w:val="24"/>
          <w:szCs w:val="24"/>
        </w:rPr>
        <w:t xml:space="preserve"> сельского по</w:t>
      </w:r>
      <w:r w:rsidR="00431C78">
        <w:rPr>
          <w:rFonts w:ascii="Times New Roman" w:hAnsi="Times New Roman"/>
          <w:b/>
          <w:sz w:val="24"/>
          <w:szCs w:val="24"/>
        </w:rPr>
        <w:t xml:space="preserve">селения Моздокского района РСО - </w:t>
      </w:r>
      <w:r>
        <w:rPr>
          <w:rFonts w:ascii="Times New Roman" w:hAnsi="Times New Roman"/>
          <w:b/>
          <w:sz w:val="24"/>
          <w:szCs w:val="24"/>
        </w:rPr>
        <w:t xml:space="preserve">Алания на </w:t>
      </w:r>
    </w:p>
    <w:p w:rsidR="00317A08" w:rsidRDefault="00317A08" w:rsidP="00317A08">
      <w:pPr>
        <w:spacing w:after="0" w:line="240" w:lineRule="auto"/>
        <w:jc w:val="center"/>
        <w:rPr>
          <w:rFonts w:ascii="Times New Roman" w:hAnsi="Times New Roman"/>
          <w:b/>
          <w:sz w:val="24"/>
          <w:szCs w:val="24"/>
        </w:rPr>
      </w:pPr>
      <w:r>
        <w:rPr>
          <w:rFonts w:ascii="Times New Roman" w:hAnsi="Times New Roman"/>
          <w:b/>
          <w:sz w:val="24"/>
          <w:szCs w:val="24"/>
        </w:rPr>
        <w:t xml:space="preserve">2015-2025 годы» </w:t>
      </w:r>
    </w:p>
    <w:p w:rsidR="00317A08" w:rsidRDefault="00317A08" w:rsidP="00317A08">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bl>
      <w:tblPr>
        <w:tblW w:w="0" w:type="auto"/>
        <w:tblInd w:w="108" w:type="dxa"/>
        <w:tblLayout w:type="fixed"/>
        <w:tblLook w:val="0000"/>
      </w:tblPr>
      <w:tblGrid>
        <w:gridCol w:w="2378"/>
        <w:gridCol w:w="7181"/>
      </w:tblGrid>
      <w:tr w:rsidR="00317A08" w:rsidTr="00FC131E">
        <w:trPr>
          <w:trHeight w:val="790"/>
        </w:trPr>
        <w:tc>
          <w:tcPr>
            <w:tcW w:w="2378" w:type="dxa"/>
            <w:tcBorders>
              <w:top w:val="single" w:sz="4" w:space="0" w:color="000000"/>
              <w:left w:val="single" w:sz="4" w:space="0" w:color="000000"/>
              <w:bottom w:val="single" w:sz="4" w:space="0" w:color="000000"/>
            </w:tcBorders>
            <w:shd w:val="clear" w:color="auto" w:fill="auto"/>
          </w:tcPr>
          <w:p w:rsidR="00317A08" w:rsidRDefault="00317A08" w:rsidP="00FC131E">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Наименование программы</w:t>
            </w: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317A08" w:rsidRDefault="00317A08" w:rsidP="00FC131E">
            <w:pPr>
              <w:snapToGrid w:val="0"/>
              <w:spacing w:after="0" w:line="240" w:lineRule="auto"/>
              <w:rPr>
                <w:rFonts w:ascii="Times New Roman" w:hAnsi="Times New Roman"/>
                <w:sz w:val="24"/>
                <w:szCs w:val="24"/>
              </w:rPr>
            </w:pPr>
            <w:r>
              <w:rPr>
                <w:rFonts w:ascii="Times New Roman" w:hAnsi="Times New Roman"/>
                <w:sz w:val="24"/>
                <w:szCs w:val="24"/>
              </w:rPr>
              <w:t>программа «Комплексное развитие системы коммуна</w:t>
            </w:r>
            <w:r w:rsidR="00D573AB">
              <w:rPr>
                <w:rFonts w:ascii="Times New Roman" w:hAnsi="Times New Roman"/>
                <w:sz w:val="24"/>
                <w:szCs w:val="24"/>
              </w:rPr>
              <w:t xml:space="preserve">льной инфраструктуры  Раздольненского </w:t>
            </w:r>
            <w:r>
              <w:rPr>
                <w:rFonts w:ascii="Times New Roman" w:hAnsi="Times New Roman"/>
                <w:sz w:val="24"/>
                <w:szCs w:val="24"/>
              </w:rPr>
              <w:t xml:space="preserve"> сельского  поселения </w:t>
            </w:r>
            <w:r w:rsidR="00622579">
              <w:rPr>
                <w:rFonts w:ascii="Times New Roman" w:hAnsi="Times New Roman"/>
                <w:sz w:val="24"/>
                <w:szCs w:val="24"/>
              </w:rPr>
              <w:t xml:space="preserve">Моздокского района РСО-Алания </w:t>
            </w:r>
            <w:r>
              <w:rPr>
                <w:rFonts w:ascii="Times New Roman" w:hAnsi="Times New Roman"/>
                <w:sz w:val="24"/>
                <w:szCs w:val="24"/>
              </w:rPr>
              <w:t xml:space="preserve"> на 2015-2025 годы»  (далее – программа)</w:t>
            </w:r>
          </w:p>
        </w:tc>
      </w:tr>
      <w:tr w:rsidR="00317A08" w:rsidTr="00FC131E">
        <w:trPr>
          <w:trHeight w:val="424"/>
        </w:trPr>
        <w:tc>
          <w:tcPr>
            <w:tcW w:w="2378" w:type="dxa"/>
            <w:tcBorders>
              <w:top w:val="single" w:sz="4" w:space="0" w:color="000000"/>
              <w:left w:val="single" w:sz="4" w:space="0" w:color="000000"/>
              <w:bottom w:val="single" w:sz="4" w:space="0" w:color="000000"/>
            </w:tcBorders>
            <w:shd w:val="clear" w:color="auto" w:fill="auto"/>
          </w:tcPr>
          <w:p w:rsidR="00317A08" w:rsidRDefault="00317A08" w:rsidP="00FC131E">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Основания для разработки программы</w:t>
            </w: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317A08" w:rsidRPr="0085091C" w:rsidRDefault="00317A08" w:rsidP="00FC131E">
            <w:pPr>
              <w:snapToGrid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Pr="0085091C">
              <w:rPr>
                <w:rFonts w:ascii="Times New Roman" w:eastAsia="Times New Roman" w:hAnsi="Times New Roman"/>
                <w:sz w:val="24"/>
                <w:szCs w:val="24"/>
              </w:rPr>
              <w:t xml:space="preserve">Федеральный закон от 06 октября 2003 года </w:t>
            </w:r>
            <w:hyperlink r:id="rId10" w:history="1">
              <w:r w:rsidRPr="0085091C">
                <w:rPr>
                  <w:rStyle w:val="a6"/>
                  <w:rFonts w:ascii="Times New Roman" w:hAnsi="Times New Roman"/>
                  <w:color w:val="auto"/>
                </w:rPr>
                <w:t>№ 131-ФЗ</w:t>
              </w:r>
            </w:hyperlink>
            <w:r w:rsidRPr="0085091C">
              <w:rPr>
                <w:rFonts w:ascii="Times New Roman" w:eastAsia="Times New Roman" w:hAnsi="Times New Roman"/>
                <w:sz w:val="24"/>
                <w:szCs w:val="24"/>
              </w:rPr>
              <w:t xml:space="preserve"> «Об общих принципах организации местного самоуправления в Российской Федерации»;</w:t>
            </w:r>
          </w:p>
          <w:p w:rsidR="00317A08" w:rsidRPr="0085091C" w:rsidRDefault="00317A08" w:rsidP="00FC131E">
            <w:pPr>
              <w:spacing w:after="0" w:line="240" w:lineRule="auto"/>
              <w:rPr>
                <w:rFonts w:ascii="Times New Roman" w:eastAsia="Times New Roman" w:hAnsi="Times New Roman"/>
                <w:sz w:val="24"/>
                <w:szCs w:val="24"/>
              </w:rPr>
            </w:pPr>
            <w:r w:rsidRPr="0085091C">
              <w:rPr>
                <w:rFonts w:ascii="Times New Roman" w:eastAsia="Times New Roman" w:hAnsi="Times New Roman"/>
                <w:sz w:val="24"/>
                <w:szCs w:val="24"/>
              </w:rPr>
              <w:t>- поручения Президента Российской Федерации от 17 марта 2011 года Пр-701;</w:t>
            </w:r>
          </w:p>
          <w:p w:rsidR="00317A08" w:rsidRPr="00D2552C" w:rsidRDefault="00317A08" w:rsidP="00FC131E">
            <w:pPr>
              <w:autoSpaceDE w:val="0"/>
              <w:spacing w:after="0" w:line="240" w:lineRule="auto"/>
              <w:jc w:val="both"/>
              <w:rPr>
                <w:rFonts w:ascii="Times New Roman" w:hAnsi="Times New Roman"/>
                <w:color w:val="000000"/>
                <w:sz w:val="24"/>
                <w:szCs w:val="24"/>
              </w:rPr>
            </w:pPr>
            <w:r w:rsidRPr="0085091C">
              <w:rPr>
                <w:rFonts w:ascii="Times New Roman" w:eastAsia="Times New Roman" w:hAnsi="Times New Roman"/>
                <w:sz w:val="24"/>
                <w:szCs w:val="24"/>
              </w:rPr>
              <w:t xml:space="preserve">- </w:t>
            </w:r>
            <w:hyperlink r:id="rId11" w:history="1">
              <w:r w:rsidRPr="0085091C">
                <w:rPr>
                  <w:rStyle w:val="a6"/>
                  <w:rFonts w:ascii="Times New Roman" w:hAnsi="Times New Roman"/>
                  <w:color w:val="auto"/>
                </w:rPr>
                <w:t>распоряжение</w:t>
              </w:r>
            </w:hyperlink>
            <w:r w:rsidRPr="0085091C">
              <w:rPr>
                <w:rFonts w:ascii="Times New Roman" w:hAnsi="Times New Roman"/>
                <w:sz w:val="24"/>
                <w:szCs w:val="24"/>
              </w:rPr>
              <w:t xml:space="preserve"> Правительства Российской Федерации от 02</w:t>
            </w:r>
            <w:r>
              <w:rPr>
                <w:rFonts w:ascii="Times New Roman" w:hAnsi="Times New Roman"/>
                <w:color w:val="000000"/>
                <w:sz w:val="24"/>
                <w:szCs w:val="24"/>
              </w:rPr>
              <w:t xml:space="preserve">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2010-2025 годы», </w:t>
            </w:r>
          </w:p>
        </w:tc>
      </w:tr>
      <w:tr w:rsidR="00317A08" w:rsidTr="00FC131E">
        <w:trPr>
          <w:trHeight w:val="689"/>
        </w:trPr>
        <w:tc>
          <w:tcPr>
            <w:tcW w:w="2378" w:type="dxa"/>
            <w:tcBorders>
              <w:top w:val="single" w:sz="4" w:space="0" w:color="000000"/>
              <w:left w:val="single" w:sz="4" w:space="0" w:color="000000"/>
              <w:bottom w:val="single" w:sz="4" w:space="0" w:color="000000"/>
            </w:tcBorders>
            <w:shd w:val="clear" w:color="auto" w:fill="auto"/>
          </w:tcPr>
          <w:p w:rsidR="00317A08" w:rsidRDefault="00931012" w:rsidP="00FC131E">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Заказчик </w:t>
            </w:r>
            <w:r w:rsidR="00317A08">
              <w:rPr>
                <w:rFonts w:ascii="Times New Roman" w:eastAsia="Times New Roman" w:hAnsi="Times New Roman"/>
                <w:color w:val="000000"/>
                <w:sz w:val="24"/>
                <w:szCs w:val="24"/>
              </w:rPr>
              <w:t>программы</w:t>
            </w: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317A08" w:rsidRDefault="003C2F5B" w:rsidP="00FC131E">
            <w:pPr>
              <w:snapToGrid w:val="0"/>
              <w:spacing w:after="0" w:line="240" w:lineRule="auto"/>
              <w:rPr>
                <w:rFonts w:ascii="Times New Roman" w:hAnsi="Times New Roman"/>
                <w:sz w:val="24"/>
                <w:szCs w:val="24"/>
              </w:rPr>
            </w:pPr>
            <w:r>
              <w:rPr>
                <w:rFonts w:ascii="Times New Roman" w:hAnsi="Times New Roman"/>
                <w:sz w:val="24"/>
                <w:szCs w:val="24"/>
              </w:rPr>
              <w:t xml:space="preserve">Администрация  местного самоуправления  Раздольненского </w:t>
            </w:r>
            <w:r w:rsidR="00317A08">
              <w:rPr>
                <w:rFonts w:ascii="Times New Roman" w:hAnsi="Times New Roman"/>
                <w:sz w:val="24"/>
                <w:szCs w:val="24"/>
              </w:rPr>
              <w:t xml:space="preserve"> сельского поселения Моздокского района РСО</w:t>
            </w:r>
            <w:r>
              <w:rPr>
                <w:rFonts w:ascii="Times New Roman" w:hAnsi="Times New Roman"/>
                <w:sz w:val="24"/>
                <w:szCs w:val="24"/>
              </w:rPr>
              <w:t xml:space="preserve"> </w:t>
            </w:r>
            <w:r w:rsidR="00317A08">
              <w:rPr>
                <w:rFonts w:ascii="Times New Roman" w:hAnsi="Times New Roman"/>
                <w:sz w:val="24"/>
                <w:szCs w:val="24"/>
              </w:rPr>
              <w:t>- Алания</w:t>
            </w:r>
          </w:p>
        </w:tc>
      </w:tr>
      <w:tr w:rsidR="00317A08" w:rsidTr="00FC131E">
        <w:trPr>
          <w:trHeight w:val="557"/>
        </w:trPr>
        <w:tc>
          <w:tcPr>
            <w:tcW w:w="2378" w:type="dxa"/>
            <w:tcBorders>
              <w:top w:val="single" w:sz="4" w:space="0" w:color="000000"/>
              <w:left w:val="single" w:sz="4" w:space="0" w:color="000000"/>
              <w:bottom w:val="single" w:sz="4" w:space="0" w:color="000000"/>
            </w:tcBorders>
            <w:shd w:val="clear" w:color="auto" w:fill="auto"/>
          </w:tcPr>
          <w:p w:rsidR="00317A08" w:rsidRDefault="00931012" w:rsidP="00FC131E">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Разработчик </w:t>
            </w:r>
            <w:r w:rsidR="00317A08">
              <w:rPr>
                <w:rFonts w:ascii="Times New Roman" w:eastAsia="Times New Roman" w:hAnsi="Times New Roman"/>
                <w:color w:val="000000"/>
                <w:sz w:val="24"/>
                <w:szCs w:val="24"/>
              </w:rPr>
              <w:t>программы</w:t>
            </w: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317A08" w:rsidRPr="00E52692" w:rsidRDefault="003C2F5B" w:rsidP="00FC131E">
            <w:pPr>
              <w:snapToGrid w:val="0"/>
              <w:spacing w:after="0" w:line="240" w:lineRule="auto"/>
              <w:rPr>
                <w:rFonts w:ascii="Times New Roman" w:hAnsi="Times New Roman"/>
                <w:sz w:val="24"/>
                <w:szCs w:val="24"/>
              </w:rPr>
            </w:pPr>
            <w:r>
              <w:rPr>
                <w:rFonts w:ascii="Times New Roman" w:hAnsi="Times New Roman"/>
                <w:sz w:val="24"/>
                <w:szCs w:val="24"/>
              </w:rPr>
              <w:t>Администрация  местного самоуправления  Раздольненского</w:t>
            </w:r>
            <w:r w:rsidR="00317A08">
              <w:rPr>
                <w:rFonts w:ascii="Times New Roman" w:hAnsi="Times New Roman"/>
                <w:sz w:val="24"/>
                <w:szCs w:val="24"/>
              </w:rPr>
              <w:t xml:space="preserve"> сельского поселения Моздокского  района</w:t>
            </w:r>
            <w:r>
              <w:rPr>
                <w:rFonts w:ascii="Times New Roman" w:hAnsi="Times New Roman"/>
                <w:sz w:val="24"/>
                <w:szCs w:val="24"/>
              </w:rPr>
              <w:t xml:space="preserve">  </w:t>
            </w:r>
            <w:r w:rsidR="00317A08">
              <w:rPr>
                <w:rFonts w:ascii="Times New Roman" w:hAnsi="Times New Roman"/>
                <w:sz w:val="24"/>
                <w:szCs w:val="24"/>
              </w:rPr>
              <w:t>РСО</w:t>
            </w:r>
            <w:r>
              <w:rPr>
                <w:rFonts w:ascii="Times New Roman" w:hAnsi="Times New Roman"/>
                <w:sz w:val="24"/>
                <w:szCs w:val="24"/>
              </w:rPr>
              <w:t xml:space="preserve"> </w:t>
            </w:r>
            <w:r w:rsidR="00317A08" w:rsidRPr="00E52692">
              <w:rPr>
                <w:rFonts w:ascii="Times New Roman" w:hAnsi="Times New Roman"/>
                <w:sz w:val="24"/>
                <w:szCs w:val="24"/>
              </w:rPr>
              <w:t xml:space="preserve">- </w:t>
            </w:r>
            <w:r w:rsidR="00317A08">
              <w:rPr>
                <w:rFonts w:ascii="Times New Roman" w:hAnsi="Times New Roman"/>
                <w:sz w:val="24"/>
                <w:szCs w:val="24"/>
              </w:rPr>
              <w:t>Алания</w:t>
            </w:r>
          </w:p>
        </w:tc>
      </w:tr>
      <w:tr w:rsidR="00317A08" w:rsidTr="00FC131E">
        <w:trPr>
          <w:trHeight w:val="840"/>
        </w:trPr>
        <w:tc>
          <w:tcPr>
            <w:tcW w:w="2378" w:type="dxa"/>
            <w:tcBorders>
              <w:top w:val="single" w:sz="4" w:space="0" w:color="000000"/>
              <w:left w:val="single" w:sz="4" w:space="0" w:color="000000"/>
              <w:bottom w:val="single" w:sz="4" w:space="0" w:color="000000"/>
            </w:tcBorders>
            <w:shd w:val="clear" w:color="auto" w:fill="auto"/>
          </w:tcPr>
          <w:p w:rsidR="00317A08" w:rsidRDefault="00317A08" w:rsidP="00FC131E">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Контроль за реализацией программы</w:t>
            </w: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317A08" w:rsidRDefault="00317A08" w:rsidP="00FC131E">
            <w:pPr>
              <w:snapToGrid w:val="0"/>
              <w:spacing w:after="0" w:line="240" w:lineRule="auto"/>
              <w:rPr>
                <w:rFonts w:ascii="Times New Roman" w:eastAsia="Times New Roman" w:hAnsi="Times New Roman"/>
                <w:color w:val="000000"/>
                <w:sz w:val="24"/>
                <w:szCs w:val="24"/>
              </w:rPr>
            </w:pPr>
            <w:r>
              <w:rPr>
                <w:rFonts w:ascii="Times New Roman" w:hAnsi="Times New Roman"/>
                <w:sz w:val="24"/>
                <w:szCs w:val="24"/>
              </w:rPr>
              <w:t>Контроль за реализацией Программы осуществляет по итогам каждог</w:t>
            </w:r>
            <w:r w:rsidR="003C2F5B">
              <w:rPr>
                <w:rFonts w:ascii="Times New Roman" w:hAnsi="Times New Roman"/>
                <w:sz w:val="24"/>
                <w:szCs w:val="24"/>
              </w:rPr>
              <w:t xml:space="preserve">о </w:t>
            </w:r>
            <w:r w:rsidR="00CC3F57">
              <w:rPr>
                <w:rFonts w:ascii="Times New Roman" w:hAnsi="Times New Roman"/>
                <w:sz w:val="24"/>
                <w:szCs w:val="24"/>
              </w:rPr>
              <w:t xml:space="preserve"> </w:t>
            </w:r>
            <w:r w:rsidR="003C2F5B">
              <w:rPr>
                <w:rFonts w:ascii="Times New Roman" w:hAnsi="Times New Roman"/>
                <w:sz w:val="24"/>
                <w:szCs w:val="24"/>
              </w:rPr>
              <w:t>года</w:t>
            </w:r>
            <w:r w:rsidR="00CC3F57">
              <w:rPr>
                <w:rFonts w:ascii="Times New Roman" w:hAnsi="Times New Roman"/>
                <w:sz w:val="24"/>
                <w:szCs w:val="24"/>
              </w:rPr>
              <w:t xml:space="preserve"> </w:t>
            </w:r>
            <w:r w:rsidR="003C2F5B">
              <w:rPr>
                <w:rFonts w:ascii="Times New Roman" w:hAnsi="Times New Roman"/>
                <w:sz w:val="24"/>
                <w:szCs w:val="24"/>
              </w:rPr>
              <w:t xml:space="preserve"> Администрация  местного самоуправления Раздольненского </w:t>
            </w:r>
            <w:r>
              <w:rPr>
                <w:rFonts w:ascii="Times New Roman" w:hAnsi="Times New Roman"/>
                <w:sz w:val="24"/>
                <w:szCs w:val="24"/>
              </w:rPr>
              <w:t xml:space="preserve"> сельского поселения Моздокского района РСО</w:t>
            </w:r>
            <w:r w:rsidR="00162269">
              <w:rPr>
                <w:rFonts w:ascii="Times New Roman" w:hAnsi="Times New Roman"/>
                <w:sz w:val="24"/>
                <w:szCs w:val="24"/>
              </w:rPr>
              <w:t xml:space="preserve"> </w:t>
            </w:r>
            <w:r>
              <w:rPr>
                <w:rFonts w:ascii="Times New Roman" w:hAnsi="Times New Roman"/>
                <w:sz w:val="24"/>
                <w:szCs w:val="24"/>
              </w:rPr>
              <w:t>- Алания</w:t>
            </w:r>
          </w:p>
        </w:tc>
      </w:tr>
      <w:tr w:rsidR="00317A08" w:rsidTr="00FC131E">
        <w:trPr>
          <w:trHeight w:val="1390"/>
        </w:trPr>
        <w:tc>
          <w:tcPr>
            <w:tcW w:w="2378" w:type="dxa"/>
            <w:tcBorders>
              <w:top w:val="single" w:sz="4" w:space="0" w:color="000000"/>
              <w:left w:val="single" w:sz="4" w:space="0" w:color="000000"/>
              <w:bottom w:val="single" w:sz="4" w:space="0" w:color="000000"/>
            </w:tcBorders>
            <w:shd w:val="clear" w:color="auto" w:fill="auto"/>
          </w:tcPr>
          <w:p w:rsidR="00317A08" w:rsidRDefault="00317A08" w:rsidP="00FC131E">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Цель программы</w:t>
            </w: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317A08" w:rsidRDefault="00317A08" w:rsidP="00FC131E">
            <w:pPr>
              <w:snapToGrid w:val="0"/>
              <w:spacing w:after="0" w:line="240" w:lineRule="auto"/>
              <w:jc w:val="both"/>
              <w:rPr>
                <w:rFonts w:ascii="Times New Roman" w:hAnsi="Times New Roman"/>
                <w:color w:val="000000"/>
                <w:sz w:val="24"/>
                <w:szCs w:val="24"/>
              </w:rPr>
            </w:pPr>
            <w:r>
              <w:rPr>
                <w:rFonts w:ascii="Times New Roman" w:hAnsi="Times New Roman"/>
                <w:sz w:val="24"/>
                <w:szCs w:val="24"/>
              </w:rPr>
              <w:t xml:space="preserve"> Комплексное развитие систем коммунальной инфраструктуры, р</w:t>
            </w:r>
            <w:r>
              <w:rPr>
                <w:rFonts w:ascii="Times New Roman" w:hAnsi="Times New Roman"/>
                <w:color w:val="000000"/>
                <w:sz w:val="24"/>
                <w:szCs w:val="24"/>
              </w:rPr>
              <w:t xml:space="preserve">еконструкция и модернизация систем коммунальной инфраструктуры, </w:t>
            </w:r>
            <w:r>
              <w:rPr>
                <w:rFonts w:ascii="Times New Roman" w:hAnsi="Times New Roman"/>
                <w:sz w:val="24"/>
                <w:szCs w:val="24"/>
              </w:rPr>
              <w:t xml:space="preserve"> </w:t>
            </w:r>
            <w:r>
              <w:rPr>
                <w:rFonts w:ascii="Times New Roman" w:hAnsi="Times New Roman"/>
                <w:color w:val="000000"/>
                <w:sz w:val="24"/>
                <w:szCs w:val="24"/>
              </w:rPr>
              <w:t>улучшение экологической с</w:t>
            </w:r>
            <w:r w:rsidR="001922FB">
              <w:rPr>
                <w:rFonts w:ascii="Times New Roman" w:hAnsi="Times New Roman"/>
                <w:color w:val="000000"/>
                <w:sz w:val="24"/>
                <w:szCs w:val="24"/>
              </w:rPr>
              <w:t>итуации на территории</w:t>
            </w:r>
            <w:r w:rsidR="00CC3F57">
              <w:rPr>
                <w:rFonts w:ascii="Times New Roman" w:hAnsi="Times New Roman"/>
                <w:color w:val="000000"/>
                <w:sz w:val="24"/>
                <w:szCs w:val="24"/>
              </w:rPr>
              <w:t xml:space="preserve"> </w:t>
            </w:r>
            <w:r w:rsidR="001922FB">
              <w:rPr>
                <w:rFonts w:ascii="Times New Roman" w:hAnsi="Times New Roman"/>
                <w:color w:val="000000"/>
                <w:sz w:val="24"/>
                <w:szCs w:val="24"/>
              </w:rPr>
              <w:t xml:space="preserve"> Раздольненского</w:t>
            </w:r>
            <w:r>
              <w:rPr>
                <w:rFonts w:ascii="Times New Roman" w:hAnsi="Times New Roman"/>
                <w:color w:val="000000"/>
                <w:sz w:val="24"/>
                <w:szCs w:val="24"/>
              </w:rPr>
              <w:t xml:space="preserve"> сельского</w:t>
            </w:r>
            <w:r w:rsidR="001922FB">
              <w:rPr>
                <w:rFonts w:ascii="Times New Roman" w:hAnsi="Times New Roman"/>
                <w:color w:val="000000"/>
                <w:sz w:val="24"/>
                <w:szCs w:val="24"/>
              </w:rPr>
              <w:t xml:space="preserve"> </w:t>
            </w:r>
            <w:r>
              <w:rPr>
                <w:rFonts w:ascii="Times New Roman" w:hAnsi="Times New Roman"/>
                <w:color w:val="000000"/>
                <w:sz w:val="24"/>
                <w:szCs w:val="24"/>
              </w:rPr>
              <w:t xml:space="preserve"> поселения</w:t>
            </w:r>
          </w:p>
        </w:tc>
      </w:tr>
      <w:tr w:rsidR="00317A08" w:rsidTr="00931012">
        <w:trPr>
          <w:trHeight w:val="2308"/>
        </w:trPr>
        <w:tc>
          <w:tcPr>
            <w:tcW w:w="2378" w:type="dxa"/>
            <w:tcBorders>
              <w:top w:val="single" w:sz="4" w:space="0" w:color="000000"/>
              <w:left w:val="single" w:sz="4" w:space="0" w:color="000000"/>
              <w:bottom w:val="single" w:sz="4" w:space="0" w:color="000000"/>
            </w:tcBorders>
            <w:shd w:val="clear" w:color="auto" w:fill="auto"/>
          </w:tcPr>
          <w:p w:rsidR="00317A08" w:rsidRDefault="00317A08" w:rsidP="00FC131E">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Задачи программы</w:t>
            </w: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931012" w:rsidRPr="00931012" w:rsidRDefault="00931012" w:rsidP="00931012">
            <w:pPr>
              <w:spacing w:after="0" w:line="240" w:lineRule="auto"/>
              <w:jc w:val="both"/>
              <w:rPr>
                <w:rFonts w:ascii="Times New Roman" w:hAnsi="Times New Roman"/>
                <w:sz w:val="24"/>
                <w:szCs w:val="24"/>
              </w:rPr>
            </w:pPr>
            <w:r w:rsidRPr="00931012">
              <w:rPr>
                <w:rFonts w:ascii="Times New Roman" w:hAnsi="Times New Roman"/>
                <w:sz w:val="24"/>
                <w:szCs w:val="24"/>
              </w:rPr>
              <w:t>- Комплексное развитие систем коммунальной инфраструктуры, повышение надежности и качества предоставляемых услуг;</w:t>
            </w:r>
          </w:p>
          <w:p w:rsidR="00931012" w:rsidRPr="00931012" w:rsidRDefault="00931012" w:rsidP="00931012">
            <w:pPr>
              <w:spacing w:after="0" w:line="240" w:lineRule="auto"/>
              <w:jc w:val="both"/>
              <w:rPr>
                <w:rFonts w:ascii="Times New Roman" w:hAnsi="Times New Roman"/>
                <w:sz w:val="24"/>
                <w:szCs w:val="24"/>
              </w:rPr>
            </w:pPr>
            <w:r w:rsidRPr="00931012">
              <w:rPr>
                <w:rFonts w:ascii="Times New Roman" w:hAnsi="Times New Roman"/>
                <w:sz w:val="24"/>
                <w:szCs w:val="24"/>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rsidR="00317A08" w:rsidRPr="00931012" w:rsidRDefault="00931012" w:rsidP="00931012">
            <w:pPr>
              <w:autoSpaceDE w:val="0"/>
              <w:spacing w:after="0" w:line="240" w:lineRule="auto"/>
              <w:jc w:val="both"/>
              <w:rPr>
                <w:rFonts w:ascii="Times New Roman" w:hAnsi="Times New Roman"/>
                <w:sz w:val="24"/>
                <w:szCs w:val="24"/>
              </w:rPr>
            </w:pPr>
            <w:r w:rsidRPr="00931012">
              <w:rPr>
                <w:rFonts w:ascii="Times New Roman" w:hAnsi="Times New Roman"/>
                <w:sz w:val="24"/>
                <w:szCs w:val="24"/>
              </w:rPr>
              <w:t>- Программное управление энерго- и  ресурсосбережением и повышением</w:t>
            </w:r>
            <w:r w:rsidR="00CC3F57">
              <w:rPr>
                <w:rFonts w:ascii="Times New Roman" w:hAnsi="Times New Roman"/>
                <w:sz w:val="24"/>
                <w:szCs w:val="24"/>
              </w:rPr>
              <w:t xml:space="preserve"> </w:t>
            </w:r>
            <w:r w:rsidRPr="00931012">
              <w:rPr>
                <w:rFonts w:ascii="Times New Roman" w:hAnsi="Times New Roman"/>
                <w:sz w:val="24"/>
                <w:szCs w:val="24"/>
              </w:rPr>
              <w:t xml:space="preserve"> энергоэффективности;</w:t>
            </w:r>
          </w:p>
        </w:tc>
      </w:tr>
      <w:tr w:rsidR="00317A08" w:rsidTr="00FC131E">
        <w:trPr>
          <w:trHeight w:val="563"/>
        </w:trPr>
        <w:tc>
          <w:tcPr>
            <w:tcW w:w="2378" w:type="dxa"/>
            <w:tcBorders>
              <w:top w:val="single" w:sz="4" w:space="0" w:color="000000"/>
              <w:left w:val="single" w:sz="4" w:space="0" w:color="000000"/>
              <w:bottom w:val="single" w:sz="4" w:space="0" w:color="000000"/>
            </w:tcBorders>
            <w:shd w:val="clear" w:color="auto" w:fill="auto"/>
          </w:tcPr>
          <w:p w:rsidR="00317A08" w:rsidRDefault="00317A08" w:rsidP="00FC131E">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Сроки реализации программы</w:t>
            </w: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317A08" w:rsidRDefault="00317A08" w:rsidP="00FC131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2015</w:t>
            </w:r>
            <w:r w:rsidR="00CC3F5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00CC3F5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2025 годы</w:t>
            </w:r>
          </w:p>
        </w:tc>
      </w:tr>
      <w:tr w:rsidR="00317A08" w:rsidTr="00FC131E">
        <w:trPr>
          <w:trHeight w:val="776"/>
        </w:trPr>
        <w:tc>
          <w:tcPr>
            <w:tcW w:w="2378" w:type="dxa"/>
            <w:tcBorders>
              <w:top w:val="single" w:sz="4" w:space="0" w:color="000000"/>
              <w:left w:val="single" w:sz="4" w:space="0" w:color="000000"/>
              <w:bottom w:val="single" w:sz="4" w:space="0" w:color="000000"/>
            </w:tcBorders>
            <w:shd w:val="clear" w:color="auto" w:fill="auto"/>
          </w:tcPr>
          <w:p w:rsidR="00317A08" w:rsidRDefault="00317A08" w:rsidP="00FC131E">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Объемы и источники финансирования</w:t>
            </w: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317A08" w:rsidRDefault="00317A08" w:rsidP="00FC131E">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Источники финансирования:</w:t>
            </w:r>
          </w:p>
          <w:p w:rsidR="00317A08" w:rsidRDefault="00317A08" w:rsidP="00FC131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средства республиканского  бюджета;</w:t>
            </w:r>
          </w:p>
          <w:p w:rsidR="00317A08" w:rsidRDefault="00317A08" w:rsidP="00FC131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средства местного бюджета.</w:t>
            </w:r>
          </w:p>
          <w:p w:rsidR="00317A08" w:rsidRDefault="00317A08" w:rsidP="00FC131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Бюджетные ассигнования, предусмотренные в плановом периоде 2015-2025 годов, будут уточнены при формировании проектов бюджета поселения с учетом  изменения ассигнований республиканского и районного  бюджетов.</w:t>
            </w:r>
          </w:p>
        </w:tc>
      </w:tr>
      <w:tr w:rsidR="00317A08" w:rsidTr="00D31829">
        <w:trPr>
          <w:trHeight w:val="6085"/>
        </w:trPr>
        <w:tc>
          <w:tcPr>
            <w:tcW w:w="2378" w:type="dxa"/>
            <w:tcBorders>
              <w:top w:val="single" w:sz="4" w:space="0" w:color="000000"/>
              <w:left w:val="single" w:sz="4" w:space="0" w:color="000000"/>
              <w:bottom w:val="single" w:sz="4" w:space="0" w:color="000000"/>
            </w:tcBorders>
            <w:shd w:val="clear" w:color="auto" w:fill="auto"/>
          </w:tcPr>
          <w:p w:rsidR="00317A08" w:rsidRDefault="00317A08" w:rsidP="00FC131E">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Мероприятия программы</w:t>
            </w: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p w:rsidR="00317A08" w:rsidRDefault="00317A08" w:rsidP="00FC131E">
            <w:pPr>
              <w:spacing w:after="0" w:line="240" w:lineRule="auto"/>
              <w:rPr>
                <w:rFonts w:ascii="Times New Roman" w:eastAsia="Times New Roman" w:hAnsi="Times New Roman"/>
                <w:color w:val="000000"/>
                <w:sz w:val="24"/>
                <w:szCs w:val="24"/>
              </w:rPr>
            </w:pP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317A08" w:rsidRDefault="00317A08" w:rsidP="00FC131E">
            <w:pPr>
              <w:snapToGrid w:val="0"/>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1. В сфере водоснабжения:</w:t>
            </w:r>
          </w:p>
          <w:p w:rsidR="00317A08" w:rsidRDefault="00317A08" w:rsidP="00FC131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 </w:t>
            </w:r>
            <w:r w:rsidR="00D31829">
              <w:rPr>
                <w:rFonts w:ascii="Times New Roman" w:hAnsi="Times New Roman"/>
                <w:color w:val="000000"/>
              </w:rPr>
              <w:t xml:space="preserve">текущий </w:t>
            </w:r>
            <w:r w:rsidRPr="00F32B7C">
              <w:rPr>
                <w:rFonts w:ascii="Times New Roman" w:hAnsi="Times New Roman"/>
                <w:color w:val="000000"/>
              </w:rPr>
              <w:t xml:space="preserve"> ремонт </w:t>
            </w:r>
            <w:r>
              <w:rPr>
                <w:rFonts w:ascii="Times New Roman" w:hAnsi="Times New Roman"/>
                <w:color w:val="000000"/>
              </w:rPr>
              <w:t>водопроводных сетей</w:t>
            </w:r>
            <w:r>
              <w:rPr>
                <w:rFonts w:ascii="Times New Roman" w:eastAsia="Times New Roman" w:hAnsi="Times New Roman"/>
                <w:sz w:val="24"/>
                <w:szCs w:val="24"/>
              </w:rPr>
              <w:t>;</w:t>
            </w:r>
          </w:p>
          <w:p w:rsidR="00317A08" w:rsidRDefault="00317A08" w:rsidP="00FC131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строительство новых водопроводных сетей;</w:t>
            </w:r>
          </w:p>
          <w:p w:rsidR="00317A08" w:rsidRDefault="00317A08" w:rsidP="00FC131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мероприятия по уменьшению водопотребления (установка приборов учета);</w:t>
            </w:r>
          </w:p>
          <w:p w:rsidR="00317A08" w:rsidRDefault="00317A08" w:rsidP="00FC131E">
            <w:pPr>
              <w:spacing w:after="0" w:line="240" w:lineRule="auto"/>
              <w:ind w:left="37"/>
              <w:rPr>
                <w:rFonts w:ascii="Times New Roman" w:eastAsia="Times New Roman" w:hAnsi="Times New Roman"/>
                <w:sz w:val="24"/>
                <w:szCs w:val="24"/>
              </w:rPr>
            </w:pPr>
            <w:r>
              <w:rPr>
                <w:rFonts w:ascii="Times New Roman" w:eastAsia="Times New Roman" w:hAnsi="Times New Roman"/>
                <w:sz w:val="24"/>
                <w:szCs w:val="24"/>
              </w:rPr>
              <w:t>- устройство для нужд пожаротушения подъездов с твердым покрытием для возможности  забора воды пожарными машинами непосредственно из водоемов (расчетный период);</w:t>
            </w:r>
          </w:p>
          <w:p w:rsidR="00317A08" w:rsidRDefault="00317A08" w:rsidP="00FC131E">
            <w:pPr>
              <w:spacing w:after="0" w:line="240" w:lineRule="auto"/>
              <w:ind w:left="37"/>
              <w:rPr>
                <w:rFonts w:ascii="Times New Roman" w:eastAsia="Times New Roman" w:hAnsi="Times New Roman"/>
                <w:sz w:val="24"/>
                <w:szCs w:val="24"/>
              </w:rPr>
            </w:pPr>
            <w:r>
              <w:rPr>
                <w:rFonts w:ascii="Times New Roman" w:eastAsia="Times New Roman" w:hAnsi="Times New Roman"/>
                <w:sz w:val="24"/>
                <w:szCs w:val="24"/>
              </w:rPr>
              <w:t xml:space="preserve">- внедрение прогрессивных технологий и оборудования. </w:t>
            </w:r>
          </w:p>
          <w:p w:rsidR="00317A08" w:rsidRDefault="00D31829" w:rsidP="00FC131E">
            <w:pPr>
              <w:autoSpaceDE w:val="0"/>
              <w:spacing w:after="0" w:line="240" w:lineRule="auto"/>
              <w:jc w:val="both"/>
              <w:rPr>
                <w:rFonts w:ascii="Times New Roman" w:hAnsi="Times New Roman"/>
                <w:b/>
                <w:sz w:val="24"/>
                <w:szCs w:val="24"/>
              </w:rPr>
            </w:pPr>
            <w:r>
              <w:rPr>
                <w:rFonts w:ascii="Times New Roman" w:hAnsi="Times New Roman"/>
                <w:b/>
                <w:sz w:val="24"/>
                <w:szCs w:val="24"/>
              </w:rPr>
              <w:t>2</w:t>
            </w:r>
            <w:r w:rsidR="00317A08">
              <w:rPr>
                <w:rFonts w:ascii="Times New Roman" w:hAnsi="Times New Roman"/>
                <w:b/>
                <w:sz w:val="24"/>
                <w:szCs w:val="24"/>
              </w:rPr>
              <w:t>. В сфере электроснабжения:</w:t>
            </w:r>
          </w:p>
          <w:p w:rsidR="00317A08" w:rsidRDefault="00317A08" w:rsidP="00FC131E">
            <w:pPr>
              <w:autoSpaceDE w:val="0"/>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реконструкция сетей наружного освещения  улиц; </w:t>
            </w:r>
          </w:p>
          <w:p w:rsidR="00317A08" w:rsidRDefault="00317A08" w:rsidP="00FC131E">
            <w:pPr>
              <w:autoSpaceDE w:val="0"/>
              <w:spacing w:after="0" w:line="240" w:lineRule="auto"/>
              <w:jc w:val="both"/>
              <w:rPr>
                <w:rFonts w:ascii="Times New Roman" w:hAnsi="Times New Roman"/>
                <w:sz w:val="24"/>
                <w:szCs w:val="24"/>
              </w:rPr>
            </w:pPr>
            <w:r>
              <w:rPr>
                <w:rFonts w:ascii="Times New Roman" w:hAnsi="Times New Roman"/>
                <w:sz w:val="24"/>
                <w:szCs w:val="24"/>
              </w:rPr>
              <w:t>- оснащение приборами учета;</w:t>
            </w:r>
          </w:p>
          <w:p w:rsidR="00317A08" w:rsidRDefault="00317A08" w:rsidP="00FC131E">
            <w:pPr>
              <w:autoSpaceDE w:val="0"/>
              <w:spacing w:after="0" w:line="240" w:lineRule="auto"/>
              <w:jc w:val="both"/>
              <w:rPr>
                <w:rFonts w:ascii="Times New Roman" w:hAnsi="Times New Roman"/>
                <w:sz w:val="24"/>
                <w:szCs w:val="24"/>
              </w:rPr>
            </w:pPr>
            <w:r>
              <w:rPr>
                <w:rFonts w:ascii="Times New Roman" w:hAnsi="Times New Roman"/>
                <w:sz w:val="24"/>
                <w:szCs w:val="24"/>
              </w:rPr>
              <w:t>- внедрение современного электроосветительного оборудования, обеспечивающего экономию электрической энергии.</w:t>
            </w:r>
          </w:p>
          <w:p w:rsidR="00317A08" w:rsidRDefault="00D31829" w:rsidP="00FC131E">
            <w:pPr>
              <w:autoSpaceDE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00317A08">
              <w:rPr>
                <w:rFonts w:ascii="Times New Roman" w:eastAsia="Times New Roman" w:hAnsi="Times New Roman"/>
                <w:b/>
                <w:color w:val="000000"/>
                <w:sz w:val="24"/>
                <w:szCs w:val="24"/>
              </w:rPr>
              <w:t>. Организация сбора и вывоза ТБО:</w:t>
            </w:r>
          </w:p>
          <w:p w:rsidR="00317A08" w:rsidRDefault="00317A08" w:rsidP="00FC131E">
            <w:pPr>
              <w:autoSpaceDE w:val="0"/>
              <w:spacing w:after="0" w:line="240" w:lineRule="auto"/>
              <w:jc w:val="both"/>
              <w:rPr>
                <w:rStyle w:val="apple-style-span"/>
                <w:rFonts w:ascii="Times New Roman" w:hAnsi="Times New Roman"/>
                <w:color w:val="000000"/>
                <w:sz w:val="24"/>
                <w:szCs w:val="24"/>
                <w:shd w:val="clear" w:color="auto" w:fill="FFFFFF"/>
              </w:rPr>
            </w:pPr>
            <w:r>
              <w:rPr>
                <w:rStyle w:val="apple-style-span"/>
                <w:color w:val="000000"/>
                <w:sz w:val="24"/>
                <w:szCs w:val="24"/>
                <w:shd w:val="clear" w:color="auto" w:fill="FFFFFF"/>
              </w:rPr>
              <w:t xml:space="preserve">- </w:t>
            </w:r>
            <w:r>
              <w:rPr>
                <w:rStyle w:val="apple-style-span"/>
                <w:rFonts w:ascii="Times New Roman" w:hAnsi="Times New Roman"/>
                <w:color w:val="000000"/>
                <w:sz w:val="24"/>
                <w:szCs w:val="24"/>
                <w:shd w:val="clear" w:color="auto" w:fill="FFFFFF"/>
              </w:rPr>
              <w:t>улучшение санитарного состояния территорий сельского поселения;</w:t>
            </w:r>
          </w:p>
          <w:p w:rsidR="00317A08" w:rsidRDefault="00317A08" w:rsidP="00FC131E">
            <w:pPr>
              <w:autoSpaceDE w:val="0"/>
              <w:spacing w:after="0" w:line="240" w:lineRule="auto"/>
              <w:jc w:val="both"/>
              <w:rPr>
                <w:rStyle w:val="apple-style-span"/>
                <w:rFonts w:ascii="Times New Roman" w:hAnsi="Times New Roman"/>
                <w:color w:val="000000"/>
                <w:sz w:val="24"/>
                <w:szCs w:val="24"/>
                <w:shd w:val="clear" w:color="auto" w:fill="FFFFFF"/>
              </w:rPr>
            </w:pPr>
            <w:r>
              <w:rPr>
                <w:rStyle w:val="apple-style-span"/>
                <w:rFonts w:ascii="Times New Roman" w:hAnsi="Times New Roman"/>
                <w:color w:val="000000"/>
                <w:sz w:val="24"/>
                <w:szCs w:val="24"/>
                <w:shd w:val="clear" w:color="auto" w:fill="FFFFFF"/>
              </w:rPr>
              <w:t>- стабилизация  и последующее уменьшение образования бытовых отходов;</w:t>
            </w:r>
          </w:p>
          <w:p w:rsidR="00317A08" w:rsidRDefault="00317A08" w:rsidP="00FC131E">
            <w:pPr>
              <w:autoSpaceDE w:val="0"/>
              <w:spacing w:after="0" w:line="240" w:lineRule="auto"/>
              <w:jc w:val="both"/>
              <w:rPr>
                <w:rStyle w:val="apple-style-span"/>
                <w:rFonts w:ascii="Times New Roman" w:hAnsi="Times New Roman"/>
                <w:color w:val="000000"/>
                <w:sz w:val="24"/>
                <w:szCs w:val="24"/>
                <w:shd w:val="clear" w:color="auto" w:fill="FFFFFF"/>
              </w:rPr>
            </w:pPr>
            <w:r>
              <w:rPr>
                <w:rStyle w:val="apple-style-span"/>
                <w:rFonts w:ascii="Times New Roman" w:hAnsi="Times New Roman"/>
                <w:color w:val="000000"/>
                <w:sz w:val="24"/>
                <w:szCs w:val="24"/>
                <w:shd w:val="clear" w:color="auto" w:fill="FFFFFF"/>
              </w:rPr>
              <w:t>- улучшение экологического состояния сельского поселения;</w:t>
            </w:r>
          </w:p>
          <w:p w:rsidR="00317A08" w:rsidRDefault="00317A08" w:rsidP="00D7424B">
            <w:pPr>
              <w:autoSpaceDE w:val="0"/>
              <w:spacing w:after="0" w:line="240" w:lineRule="auto"/>
              <w:jc w:val="both"/>
              <w:rPr>
                <w:rStyle w:val="apple-style-span"/>
                <w:color w:val="000000"/>
                <w:sz w:val="24"/>
                <w:szCs w:val="24"/>
                <w:shd w:val="clear" w:color="auto" w:fill="FFFFFF"/>
              </w:rPr>
            </w:pPr>
            <w:r>
              <w:rPr>
                <w:rStyle w:val="apple-style-span"/>
                <w:rFonts w:ascii="Times New Roman" w:hAnsi="Times New Roman"/>
                <w:color w:val="000000"/>
                <w:sz w:val="24"/>
                <w:szCs w:val="24"/>
                <w:shd w:val="clear" w:color="auto" w:fill="FFFFFF"/>
              </w:rPr>
              <w:t>- обеспечение надлежащего сбора  и транспортировки ТБО</w:t>
            </w:r>
            <w:r w:rsidR="00D7424B">
              <w:rPr>
                <w:rStyle w:val="apple-style-span"/>
                <w:rFonts w:ascii="Times New Roman" w:hAnsi="Times New Roman"/>
                <w:color w:val="000000"/>
                <w:sz w:val="24"/>
                <w:szCs w:val="24"/>
                <w:shd w:val="clear" w:color="auto" w:fill="FFFFFF"/>
              </w:rPr>
              <w:t>.</w:t>
            </w:r>
          </w:p>
        </w:tc>
      </w:tr>
    </w:tbl>
    <w:p w:rsidR="00317A08" w:rsidRDefault="00317A08" w:rsidP="00317A08">
      <w:pPr>
        <w:shd w:val="clear" w:color="auto" w:fill="FFFFFF"/>
        <w:spacing w:after="0" w:line="240" w:lineRule="auto"/>
        <w:rPr>
          <w:rFonts w:ascii="Times New Roman" w:eastAsia="Times New Roman" w:hAnsi="Times New Roman"/>
          <w:b/>
          <w:bCs/>
          <w:color w:val="000000"/>
          <w:sz w:val="24"/>
          <w:szCs w:val="24"/>
        </w:rPr>
      </w:pPr>
    </w:p>
    <w:p w:rsidR="00317A08" w:rsidRDefault="00317A08" w:rsidP="00317A08">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  Общие положения.</w:t>
      </w:r>
    </w:p>
    <w:p w:rsidR="00317A08" w:rsidRDefault="00B3219A" w:rsidP="006F21C7">
      <w:pPr>
        <w:pStyle w:val="211"/>
        <w:spacing w:after="0" w:line="240" w:lineRule="auto"/>
        <w:ind w:left="0"/>
        <w:jc w:val="both"/>
      </w:pPr>
      <w:r>
        <w:tab/>
      </w:r>
      <w:r w:rsidR="00317A08">
        <w:t>Одним из основополагающих условий развития  поселения является комплексное развитие систем жизнеобеспечен</w:t>
      </w:r>
      <w:r>
        <w:t>ия Раздольненского</w:t>
      </w:r>
      <w:r w:rsidR="00317A08">
        <w:t xml:space="preserve"> сельского поселения. Этапом, предшествующим разработке основных мероприятий Программы комплексного развития систем коммунальной инфраструктуры (далее – Программа), </w:t>
      </w:r>
      <w:r>
        <w:t xml:space="preserve"> </w:t>
      </w:r>
      <w:r w:rsidR="00317A08">
        <w:t>является проведение анализа и оценки социально-экономического и территориального развития сельского поселения.</w:t>
      </w:r>
    </w:p>
    <w:p w:rsidR="00317A08" w:rsidRDefault="00317A08" w:rsidP="006F21C7">
      <w:pPr>
        <w:pStyle w:val="211"/>
        <w:spacing w:after="0" w:line="240" w:lineRule="auto"/>
        <w:ind w:left="0" w:firstLine="539"/>
        <w:jc w:val="both"/>
      </w:pPr>
      <w: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317A08" w:rsidRDefault="00317A08" w:rsidP="00317A08">
      <w:pPr>
        <w:pStyle w:val="211"/>
        <w:numPr>
          <w:ilvl w:val="0"/>
          <w:numId w:val="11"/>
        </w:numPr>
        <w:tabs>
          <w:tab w:val="left" w:pos="1080"/>
        </w:tabs>
        <w:spacing w:after="0" w:line="240" w:lineRule="auto"/>
        <w:ind w:left="0" w:firstLine="539"/>
        <w:jc w:val="both"/>
      </w:pPr>
      <w:r>
        <w:t>демографическое развитие;</w:t>
      </w:r>
    </w:p>
    <w:p w:rsidR="00317A08" w:rsidRDefault="00317A08" w:rsidP="00317A08">
      <w:pPr>
        <w:pStyle w:val="211"/>
        <w:numPr>
          <w:ilvl w:val="0"/>
          <w:numId w:val="11"/>
        </w:numPr>
        <w:tabs>
          <w:tab w:val="left" w:pos="1080"/>
        </w:tabs>
        <w:spacing w:after="0" w:line="240" w:lineRule="auto"/>
        <w:ind w:left="0" w:firstLine="539"/>
        <w:jc w:val="both"/>
      </w:pPr>
      <w:r>
        <w:t>перспективное строительство;</w:t>
      </w:r>
    </w:p>
    <w:p w:rsidR="00317A08" w:rsidRDefault="00317A08" w:rsidP="00317A08">
      <w:pPr>
        <w:pStyle w:val="211"/>
        <w:numPr>
          <w:ilvl w:val="0"/>
          <w:numId w:val="11"/>
        </w:numPr>
        <w:tabs>
          <w:tab w:val="left" w:pos="1080"/>
        </w:tabs>
        <w:spacing w:after="0" w:line="240" w:lineRule="auto"/>
        <w:ind w:left="0" w:firstLine="539"/>
        <w:jc w:val="both"/>
      </w:pPr>
      <w:r>
        <w:t>перспективный спрос коммунальных ресурсов;</w:t>
      </w:r>
    </w:p>
    <w:p w:rsidR="00317A08" w:rsidRDefault="00317A08" w:rsidP="00317A08">
      <w:pPr>
        <w:pStyle w:val="211"/>
        <w:numPr>
          <w:ilvl w:val="0"/>
          <w:numId w:val="11"/>
        </w:numPr>
        <w:tabs>
          <w:tab w:val="left" w:pos="1080"/>
        </w:tabs>
        <w:spacing w:after="0" w:line="240" w:lineRule="auto"/>
        <w:ind w:left="0" w:firstLine="539"/>
        <w:jc w:val="both"/>
      </w:pPr>
      <w:r>
        <w:t>состояние коммунальной инфраструктуры;</w:t>
      </w:r>
    </w:p>
    <w:p w:rsidR="00317A08" w:rsidRDefault="00317A08" w:rsidP="006F21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Программа комплексного развития систем коммун</w:t>
      </w:r>
      <w:r w:rsidR="006F21C7">
        <w:rPr>
          <w:rFonts w:ascii="Times New Roman" w:hAnsi="Times New Roman" w:cs="Times New Roman"/>
          <w:sz w:val="24"/>
          <w:szCs w:val="24"/>
        </w:rPr>
        <w:t xml:space="preserve">альной инфраструктуры Раздольненского </w:t>
      </w:r>
      <w:r>
        <w:rPr>
          <w:rFonts w:ascii="Times New Roman" w:hAnsi="Times New Roman" w:cs="Times New Roman"/>
          <w:sz w:val="24"/>
          <w:szCs w:val="24"/>
        </w:rPr>
        <w:t xml:space="preserve"> сельского</w:t>
      </w:r>
      <w:r w:rsidR="006F21C7">
        <w:rPr>
          <w:rFonts w:ascii="Times New Roman" w:hAnsi="Times New Roman" w:cs="Times New Roman"/>
          <w:sz w:val="24"/>
          <w:szCs w:val="24"/>
        </w:rPr>
        <w:t xml:space="preserve"> </w:t>
      </w:r>
      <w:r>
        <w:rPr>
          <w:rFonts w:ascii="Times New Roman" w:hAnsi="Times New Roman" w:cs="Times New Roman"/>
          <w:sz w:val="24"/>
          <w:szCs w:val="24"/>
        </w:rPr>
        <w:t xml:space="preserve"> поселения на </w:t>
      </w:r>
      <w:r w:rsidR="006F21C7">
        <w:rPr>
          <w:rFonts w:ascii="Times New Roman" w:hAnsi="Times New Roman" w:cs="Times New Roman"/>
          <w:sz w:val="24"/>
          <w:szCs w:val="24"/>
        </w:rPr>
        <w:t xml:space="preserve"> </w:t>
      </w:r>
      <w:r>
        <w:rPr>
          <w:rFonts w:ascii="Times New Roman" w:hAnsi="Times New Roman" w:cs="Times New Roman"/>
          <w:sz w:val="24"/>
          <w:szCs w:val="24"/>
        </w:rPr>
        <w:t>2015-2025</w:t>
      </w:r>
      <w:r w:rsidR="006F21C7">
        <w:rPr>
          <w:rFonts w:ascii="Times New Roman" w:hAnsi="Times New Roman" w:cs="Times New Roman"/>
          <w:sz w:val="24"/>
          <w:szCs w:val="24"/>
        </w:rPr>
        <w:t xml:space="preserve"> </w:t>
      </w:r>
      <w:r>
        <w:rPr>
          <w:rFonts w:ascii="Times New Roman" w:hAnsi="Times New Roman" w:cs="Times New Roman"/>
          <w:sz w:val="24"/>
          <w:szCs w:val="24"/>
        </w:rPr>
        <w:t xml:space="preserve">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FD469E" w:rsidRDefault="00317A08" w:rsidP="0080769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r w:rsidR="006F21C7">
        <w:rPr>
          <w:rFonts w:ascii="Times New Roman" w:hAnsi="Times New Roman" w:cs="Times New Roman"/>
          <w:sz w:val="24"/>
          <w:szCs w:val="24"/>
        </w:rPr>
        <w:t xml:space="preserve"> </w:t>
      </w:r>
      <w:r>
        <w:rPr>
          <w:rFonts w:ascii="Times New Roman" w:hAnsi="Times New Roman" w:cs="Times New Roman"/>
          <w:sz w:val="24"/>
          <w:szCs w:val="24"/>
        </w:rPr>
        <w:t xml:space="preserve">Программа является одним </w:t>
      </w:r>
      <w:r>
        <w:rPr>
          <w:rFonts w:ascii="Times New Roman" w:hAnsi="Times New Roman" w:cs="Times New Roman"/>
          <w:sz w:val="24"/>
          <w:szCs w:val="24"/>
        </w:rPr>
        <w:lastRenderedPageBreak/>
        <w:t>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2014 – 2018 годы., утвержденной Постановлением Правительства Российской Федерации от 17.12.2010 № 1050 (в ред. Постановления Правительства РФ от 14.07.2011 № 575),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а также Федерального закона от 30.12.2004 № 210-ФЗ «Об основах регулирования тарифов организаций коммунального комплекса».</w:t>
      </w:r>
    </w:p>
    <w:p w:rsidR="0080769C" w:rsidRDefault="0080769C" w:rsidP="0080769C">
      <w:pPr>
        <w:pStyle w:val="ConsPlusNormal"/>
        <w:widowControl/>
        <w:ind w:firstLine="540"/>
        <w:jc w:val="both"/>
        <w:rPr>
          <w:rFonts w:ascii="Times New Roman" w:hAnsi="Times New Roman" w:cs="Times New Roman"/>
          <w:sz w:val="24"/>
          <w:szCs w:val="24"/>
        </w:rPr>
      </w:pPr>
    </w:p>
    <w:p w:rsidR="00317A08" w:rsidRDefault="00317A08" w:rsidP="006F21C7">
      <w:pPr>
        <w:numPr>
          <w:ilvl w:val="1"/>
          <w:numId w:val="17"/>
        </w:numPr>
        <w:shd w:val="clear" w:color="auto" w:fill="FFFFFF"/>
        <w:spacing w:after="0" w:line="240" w:lineRule="auto"/>
        <w:jc w:val="center"/>
        <w:rPr>
          <w:rFonts w:ascii="Times New Roman" w:eastAsia="Times New Roman" w:hAnsi="Times New Roman"/>
          <w:b/>
          <w:bCs/>
          <w:color w:val="000000"/>
          <w:sz w:val="24"/>
          <w:szCs w:val="24"/>
        </w:rPr>
      </w:pPr>
      <w:r w:rsidRPr="00D106EC">
        <w:rPr>
          <w:rFonts w:ascii="Times New Roman" w:eastAsia="Times New Roman" w:hAnsi="Times New Roman"/>
          <w:b/>
          <w:bCs/>
          <w:color w:val="000000"/>
          <w:sz w:val="24"/>
          <w:szCs w:val="24"/>
        </w:rPr>
        <w:t>Демографическое развитие муниципального образования</w:t>
      </w:r>
    </w:p>
    <w:p w:rsidR="0080769C" w:rsidRPr="00D106EC" w:rsidRDefault="0080769C" w:rsidP="0080769C">
      <w:pPr>
        <w:shd w:val="clear" w:color="auto" w:fill="FFFFFF"/>
        <w:spacing w:after="0" w:line="240" w:lineRule="auto"/>
        <w:ind w:left="420"/>
        <w:jc w:val="center"/>
        <w:rPr>
          <w:rFonts w:ascii="Times New Roman" w:eastAsia="Times New Roman" w:hAnsi="Times New Roman"/>
          <w:b/>
          <w:bCs/>
          <w:color w:val="000000"/>
          <w:sz w:val="24"/>
          <w:szCs w:val="24"/>
        </w:rPr>
      </w:pPr>
    </w:p>
    <w:p w:rsidR="00EF264A" w:rsidRPr="00D106EC" w:rsidRDefault="00D7424B" w:rsidP="00D106EC">
      <w:pPr>
        <w:pStyle w:val="a4"/>
        <w:jc w:val="both"/>
        <w:rPr>
          <w:rFonts w:ascii="Times New Roman" w:hAnsi="Times New Roman"/>
          <w:sz w:val="24"/>
          <w:szCs w:val="24"/>
        </w:rPr>
      </w:pPr>
      <w:r w:rsidRPr="00D106EC">
        <w:rPr>
          <w:rFonts w:ascii="Times New Roman" w:hAnsi="Times New Roman"/>
          <w:sz w:val="24"/>
          <w:szCs w:val="24"/>
        </w:rPr>
        <w:t xml:space="preserve">      </w:t>
      </w:r>
      <w:r w:rsidR="006F21C7" w:rsidRPr="00D106EC">
        <w:rPr>
          <w:rFonts w:ascii="Times New Roman" w:hAnsi="Times New Roman"/>
          <w:sz w:val="24"/>
          <w:szCs w:val="24"/>
        </w:rPr>
        <w:t>Территория Раздольненского сельского поселения входит в состав муниципального района – Моздокский район Республики Северная Осетия-Алания.</w:t>
      </w:r>
    </w:p>
    <w:p w:rsidR="006F21C7" w:rsidRPr="00D106EC" w:rsidRDefault="00D106EC" w:rsidP="00D106EC">
      <w:pPr>
        <w:pStyle w:val="a4"/>
        <w:jc w:val="both"/>
        <w:rPr>
          <w:rFonts w:ascii="Times New Roman" w:hAnsi="Times New Roman"/>
          <w:sz w:val="24"/>
          <w:szCs w:val="24"/>
        </w:rPr>
      </w:pPr>
      <w:r>
        <w:rPr>
          <w:rFonts w:ascii="Times New Roman" w:hAnsi="Times New Roman"/>
          <w:sz w:val="24"/>
          <w:szCs w:val="24"/>
        </w:rPr>
        <w:tab/>
      </w:r>
      <w:r w:rsidR="006F21C7" w:rsidRPr="00D106EC">
        <w:rPr>
          <w:rFonts w:ascii="Times New Roman" w:hAnsi="Times New Roman"/>
          <w:sz w:val="24"/>
          <w:szCs w:val="24"/>
        </w:rPr>
        <w:t>Территорию поселения составляют исторически сложившиеся земли населенного пункта села Раздольного,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 и другие земли независимо от форм собственности и целевого назначения.</w:t>
      </w:r>
    </w:p>
    <w:p w:rsidR="006F21C7" w:rsidRPr="00D106EC" w:rsidRDefault="00D106EC" w:rsidP="00D106EC">
      <w:pPr>
        <w:pStyle w:val="a4"/>
        <w:jc w:val="both"/>
        <w:rPr>
          <w:rFonts w:ascii="Times New Roman" w:hAnsi="Times New Roman"/>
          <w:sz w:val="24"/>
          <w:szCs w:val="24"/>
        </w:rPr>
      </w:pPr>
      <w:r>
        <w:rPr>
          <w:rFonts w:ascii="Times New Roman" w:hAnsi="Times New Roman"/>
          <w:sz w:val="24"/>
          <w:szCs w:val="24"/>
        </w:rPr>
        <w:tab/>
      </w:r>
      <w:r w:rsidR="006F21C7" w:rsidRPr="00D106EC">
        <w:rPr>
          <w:rFonts w:ascii="Times New Roman" w:hAnsi="Times New Roman"/>
          <w:sz w:val="24"/>
          <w:szCs w:val="24"/>
        </w:rPr>
        <w:t>Границы Раздольненского сельского поселения установлены Законом Республики Северная Осетия-Алания</w:t>
      </w:r>
      <w:r w:rsidR="00C77CAF" w:rsidRPr="00D106EC">
        <w:rPr>
          <w:rFonts w:ascii="Times New Roman" w:hAnsi="Times New Roman"/>
          <w:sz w:val="24"/>
          <w:szCs w:val="24"/>
        </w:rPr>
        <w:t>.</w:t>
      </w:r>
      <w:r w:rsidR="0020400F" w:rsidRPr="00D106EC">
        <w:rPr>
          <w:rFonts w:ascii="Times New Roman" w:hAnsi="Times New Roman"/>
          <w:sz w:val="24"/>
          <w:szCs w:val="24"/>
        </w:rPr>
        <w:t>.</w:t>
      </w:r>
    </w:p>
    <w:p w:rsidR="0020400F" w:rsidRPr="00D106EC" w:rsidRDefault="00D106EC" w:rsidP="00D106EC">
      <w:pPr>
        <w:pStyle w:val="a4"/>
        <w:jc w:val="both"/>
        <w:rPr>
          <w:rFonts w:ascii="Times New Roman" w:hAnsi="Times New Roman"/>
          <w:sz w:val="24"/>
          <w:szCs w:val="24"/>
        </w:rPr>
      </w:pPr>
      <w:r>
        <w:rPr>
          <w:rFonts w:ascii="Times New Roman" w:hAnsi="Times New Roman"/>
          <w:sz w:val="24"/>
          <w:szCs w:val="24"/>
        </w:rPr>
        <w:tab/>
      </w:r>
      <w:r w:rsidR="0020400F" w:rsidRPr="00D106EC">
        <w:rPr>
          <w:rFonts w:ascii="Times New Roman" w:hAnsi="Times New Roman"/>
          <w:sz w:val="24"/>
          <w:szCs w:val="24"/>
        </w:rPr>
        <w:t>Граница идет от административной границы Республики Северная Осетия-Алания с Республикой Ингушетия, в точке пересечения  границ СПК «Виноградное» и СПК «Украина», на север, пересекая</w:t>
      </w:r>
      <w:r w:rsidR="00C77CAF" w:rsidRPr="00D106EC">
        <w:rPr>
          <w:rFonts w:ascii="Times New Roman" w:hAnsi="Times New Roman"/>
          <w:sz w:val="24"/>
          <w:szCs w:val="24"/>
        </w:rPr>
        <w:t xml:space="preserve"> канал «Надтеречный»</w:t>
      </w:r>
      <w:r w:rsidR="0020400F" w:rsidRPr="00D106EC">
        <w:rPr>
          <w:rFonts w:ascii="Times New Roman" w:hAnsi="Times New Roman"/>
          <w:sz w:val="24"/>
          <w:szCs w:val="24"/>
        </w:rPr>
        <w:t xml:space="preserve"> </w:t>
      </w:r>
      <w:r w:rsidR="00C77CAF" w:rsidRPr="00D106EC">
        <w:rPr>
          <w:rFonts w:ascii="Times New Roman" w:hAnsi="Times New Roman"/>
          <w:sz w:val="24"/>
          <w:szCs w:val="24"/>
        </w:rPr>
        <w:t>, вдоль границы с Сухотским СМО, до границы с Виноградненским СМО. Далее на восток, до правой бровки канала «Малокабардинский», вдоль правой  бровки канала, затем на север, пересекая канал  «Малокабардинский», вдоль границы с Виноградненским СМО (граница земель СХК «Украина»/СХК «Виноградное»), по оси внутрихозяйственной дороги.</w:t>
      </w:r>
    </w:p>
    <w:p w:rsidR="00C77CAF" w:rsidRPr="00D106EC" w:rsidRDefault="00D106EC" w:rsidP="00D106EC">
      <w:pPr>
        <w:pStyle w:val="a4"/>
        <w:jc w:val="both"/>
        <w:rPr>
          <w:rFonts w:ascii="Times New Roman" w:hAnsi="Times New Roman"/>
          <w:sz w:val="24"/>
          <w:szCs w:val="24"/>
        </w:rPr>
      </w:pPr>
      <w:r>
        <w:rPr>
          <w:rFonts w:ascii="Times New Roman" w:hAnsi="Times New Roman"/>
          <w:sz w:val="24"/>
          <w:szCs w:val="24"/>
        </w:rPr>
        <w:tab/>
      </w:r>
      <w:r w:rsidR="00C77CAF" w:rsidRPr="00D106EC">
        <w:rPr>
          <w:rFonts w:ascii="Times New Roman" w:hAnsi="Times New Roman"/>
          <w:sz w:val="24"/>
          <w:szCs w:val="24"/>
        </w:rPr>
        <w:t>Далее на запад вдоль границы с Виноградненским СМО, затем на север, пересекая автодорогу с.Раздольное – с.Сухотское, по границе участка ГОУ ПУ-12, вдоль нижнего бьефа дамбы на р.Терек, до оси р.Терек, вдоль границы с Виноградненским СМО.</w:t>
      </w:r>
    </w:p>
    <w:p w:rsidR="00C77CAF" w:rsidRPr="00D106EC" w:rsidRDefault="00C77CAF" w:rsidP="00D106EC">
      <w:pPr>
        <w:pStyle w:val="a4"/>
        <w:jc w:val="both"/>
        <w:rPr>
          <w:rFonts w:ascii="Times New Roman" w:hAnsi="Times New Roman"/>
          <w:sz w:val="24"/>
          <w:szCs w:val="24"/>
        </w:rPr>
      </w:pPr>
      <w:r w:rsidRPr="00D106EC">
        <w:rPr>
          <w:rFonts w:ascii="Times New Roman" w:hAnsi="Times New Roman"/>
          <w:sz w:val="24"/>
          <w:szCs w:val="24"/>
        </w:rPr>
        <w:t xml:space="preserve">Затем по ости р.Терек на восток до границы с Кизлярским СМО, далее на юг, пересекая автодорогу с.Кизляр – с.Раздольное, канал «Малокабардинский», канал «Кизлярский», вдоль границы с Кизлярским СМО (граница земель </w:t>
      </w:r>
      <w:r w:rsidR="00D106EC" w:rsidRPr="00D106EC">
        <w:rPr>
          <w:rFonts w:ascii="Times New Roman" w:hAnsi="Times New Roman"/>
          <w:sz w:val="24"/>
          <w:szCs w:val="24"/>
        </w:rPr>
        <w:t xml:space="preserve"> СХК «Украина»/СХК «Красный Кизляр»), по оси внутрихозяйственной дороги.</w:t>
      </w:r>
    </w:p>
    <w:p w:rsidR="00D106EC" w:rsidRPr="00D106EC" w:rsidRDefault="00D106EC" w:rsidP="00D106EC">
      <w:pPr>
        <w:pStyle w:val="a4"/>
        <w:jc w:val="both"/>
        <w:rPr>
          <w:rFonts w:ascii="Times New Roman" w:hAnsi="Times New Roman" w:cs="Times New Roman"/>
          <w:sz w:val="24"/>
          <w:szCs w:val="24"/>
        </w:rPr>
      </w:pPr>
      <w:r>
        <w:rPr>
          <w:rFonts w:ascii="Times New Roman" w:hAnsi="Times New Roman"/>
          <w:sz w:val="24"/>
          <w:szCs w:val="24"/>
        </w:rPr>
        <w:tab/>
      </w:r>
      <w:r w:rsidRPr="00D106EC">
        <w:rPr>
          <w:rFonts w:ascii="Times New Roman" w:hAnsi="Times New Roman"/>
          <w:sz w:val="24"/>
          <w:szCs w:val="24"/>
        </w:rPr>
        <w:t>Далее на восток по границе с Кизлярским СМО. Поворачивает на юг, пересекая канал «Надтеречный», идет до границы с Республикой Ингушетия. Далее на запад, вдоль границы с республикой Ингушетия до начальной точки.</w:t>
      </w:r>
    </w:p>
    <w:p w:rsidR="00D7424B" w:rsidRPr="00106828" w:rsidRDefault="00D106EC" w:rsidP="0037101E">
      <w:pPr>
        <w:pStyle w:val="af3"/>
        <w:spacing w:after="0" w:line="240" w:lineRule="auto"/>
        <w:ind w:left="0"/>
        <w:jc w:val="both"/>
        <w:rPr>
          <w:rFonts w:ascii="Times New Roman" w:hAnsi="Times New Roman"/>
          <w:sz w:val="24"/>
          <w:szCs w:val="24"/>
        </w:rPr>
      </w:pPr>
      <w:r>
        <w:rPr>
          <w:rFonts w:ascii="Times New Roman" w:hAnsi="Times New Roman"/>
          <w:sz w:val="24"/>
          <w:szCs w:val="24"/>
        </w:rPr>
        <w:tab/>
      </w:r>
      <w:r w:rsidR="00D7424B" w:rsidRPr="00106828">
        <w:rPr>
          <w:rFonts w:ascii="Times New Roman" w:hAnsi="Times New Roman"/>
          <w:sz w:val="24"/>
          <w:szCs w:val="24"/>
        </w:rPr>
        <w:t xml:space="preserve">Поселение занимает территорию площадью </w:t>
      </w:r>
      <w:r>
        <w:rPr>
          <w:rFonts w:ascii="Times New Roman" w:hAnsi="Times New Roman"/>
          <w:b/>
          <w:sz w:val="24"/>
          <w:szCs w:val="24"/>
        </w:rPr>
        <w:t xml:space="preserve"> </w:t>
      </w:r>
      <w:r w:rsidR="004500EB">
        <w:rPr>
          <w:rFonts w:ascii="Times New Roman" w:hAnsi="Times New Roman"/>
          <w:b/>
          <w:sz w:val="24"/>
          <w:szCs w:val="24"/>
        </w:rPr>
        <w:t>225</w:t>
      </w:r>
      <w:r w:rsidR="00424667">
        <w:rPr>
          <w:rFonts w:ascii="Times New Roman" w:hAnsi="Times New Roman"/>
          <w:b/>
          <w:sz w:val="24"/>
          <w:szCs w:val="24"/>
        </w:rPr>
        <w:t xml:space="preserve"> </w:t>
      </w:r>
      <w:r w:rsidR="00B64035">
        <w:rPr>
          <w:rFonts w:ascii="Times New Roman" w:hAnsi="Times New Roman"/>
          <w:b/>
          <w:sz w:val="24"/>
          <w:szCs w:val="24"/>
        </w:rPr>
        <w:t xml:space="preserve"> </w:t>
      </w:r>
      <w:r w:rsidR="00D7424B" w:rsidRPr="00106828">
        <w:rPr>
          <w:rFonts w:ascii="Times New Roman" w:hAnsi="Times New Roman"/>
          <w:b/>
          <w:sz w:val="24"/>
          <w:szCs w:val="24"/>
        </w:rPr>
        <w:t>га</w:t>
      </w:r>
      <w:r w:rsidR="00D7424B" w:rsidRPr="00106828">
        <w:rPr>
          <w:rFonts w:ascii="Times New Roman" w:hAnsi="Times New Roman"/>
          <w:sz w:val="24"/>
          <w:szCs w:val="24"/>
        </w:rPr>
        <w:t xml:space="preserve">, на которой проживает </w:t>
      </w:r>
      <w:r w:rsidR="00B64035">
        <w:rPr>
          <w:rFonts w:ascii="Times New Roman" w:hAnsi="Times New Roman"/>
          <w:sz w:val="24"/>
          <w:szCs w:val="24"/>
        </w:rPr>
        <w:t xml:space="preserve"> </w:t>
      </w:r>
      <w:r w:rsidR="00B64035">
        <w:rPr>
          <w:rFonts w:ascii="Times New Roman" w:hAnsi="Times New Roman"/>
          <w:b/>
          <w:sz w:val="24"/>
          <w:szCs w:val="24"/>
        </w:rPr>
        <w:t xml:space="preserve">1149 </w:t>
      </w:r>
      <w:r w:rsidR="00D7424B" w:rsidRPr="00106828">
        <w:rPr>
          <w:rFonts w:ascii="Times New Roman" w:hAnsi="Times New Roman"/>
          <w:b/>
          <w:sz w:val="24"/>
          <w:szCs w:val="24"/>
        </w:rPr>
        <w:t>человек</w:t>
      </w:r>
      <w:r w:rsidR="00B64035">
        <w:rPr>
          <w:rFonts w:ascii="Times New Roman" w:hAnsi="Times New Roman"/>
          <w:b/>
          <w:sz w:val="24"/>
          <w:szCs w:val="24"/>
        </w:rPr>
        <w:t xml:space="preserve"> </w:t>
      </w:r>
      <w:r w:rsidR="00D7424B" w:rsidRPr="00106828">
        <w:rPr>
          <w:rFonts w:ascii="Times New Roman" w:hAnsi="Times New Roman"/>
          <w:sz w:val="24"/>
          <w:szCs w:val="24"/>
        </w:rPr>
        <w:t xml:space="preserve"> (по состоянию на 01.01.2015г.).  </w:t>
      </w:r>
      <w:r w:rsidR="00D7424B" w:rsidRPr="00106828">
        <w:rPr>
          <w:rFonts w:ascii="Times New Roman" w:hAnsi="Times New Roman"/>
          <w:color w:val="000000"/>
          <w:sz w:val="24"/>
          <w:szCs w:val="24"/>
        </w:rPr>
        <w:t>В направлении районного центра имеется автомобильная дорога с твердым покрытием.</w:t>
      </w:r>
      <w:r w:rsidR="00B64035">
        <w:rPr>
          <w:rFonts w:ascii="Times New Roman" w:hAnsi="Times New Roman"/>
          <w:color w:val="000000"/>
          <w:sz w:val="24"/>
          <w:szCs w:val="24"/>
        </w:rPr>
        <w:t xml:space="preserve"> </w:t>
      </w:r>
      <w:r w:rsidR="00D7424B" w:rsidRPr="00106828">
        <w:rPr>
          <w:rFonts w:ascii="Times New Roman" w:hAnsi="Times New Roman"/>
          <w:sz w:val="24"/>
          <w:szCs w:val="24"/>
        </w:rPr>
        <w:t xml:space="preserve"> Район сельскохозяйственный, основное направление – растениеводство.</w:t>
      </w:r>
      <w:r w:rsidR="00B64035">
        <w:rPr>
          <w:rFonts w:ascii="Times New Roman" w:hAnsi="Times New Roman"/>
          <w:sz w:val="24"/>
          <w:szCs w:val="24"/>
        </w:rPr>
        <w:t xml:space="preserve"> </w:t>
      </w:r>
      <w:r w:rsidR="00D7424B" w:rsidRPr="00106828">
        <w:rPr>
          <w:rFonts w:ascii="Times New Roman" w:hAnsi="Times New Roman"/>
          <w:color w:val="000000"/>
          <w:sz w:val="24"/>
          <w:szCs w:val="24"/>
        </w:rPr>
        <w:t>П</w:t>
      </w:r>
      <w:r w:rsidR="00D7424B" w:rsidRPr="00106828">
        <w:rPr>
          <w:rFonts w:ascii="Times New Roman" w:hAnsi="Times New Roman"/>
          <w:sz w:val="24"/>
          <w:szCs w:val="24"/>
        </w:rPr>
        <w:t>ромышленные производства на территории отсутствуют.  Основным мес</w:t>
      </w:r>
      <w:r w:rsidR="00B64035">
        <w:rPr>
          <w:rFonts w:ascii="Times New Roman" w:hAnsi="Times New Roman"/>
          <w:sz w:val="24"/>
          <w:szCs w:val="24"/>
        </w:rPr>
        <w:t xml:space="preserve">том приложения труда с.Раздольном  являются   сельскохозяйственные </w:t>
      </w:r>
      <w:r w:rsidR="00D7424B" w:rsidRPr="00106828">
        <w:rPr>
          <w:rFonts w:ascii="Times New Roman" w:hAnsi="Times New Roman"/>
          <w:sz w:val="24"/>
          <w:szCs w:val="24"/>
        </w:rPr>
        <w:t xml:space="preserve"> предприятия по выращиванию зерновых культ</w:t>
      </w:r>
      <w:r w:rsidR="00B64035">
        <w:rPr>
          <w:rFonts w:ascii="Times New Roman" w:hAnsi="Times New Roman"/>
          <w:sz w:val="24"/>
          <w:szCs w:val="24"/>
        </w:rPr>
        <w:t xml:space="preserve">ур и </w:t>
      </w:r>
      <w:r w:rsidR="00D7424B" w:rsidRPr="00106828">
        <w:rPr>
          <w:rFonts w:ascii="Times New Roman" w:hAnsi="Times New Roman"/>
          <w:sz w:val="24"/>
          <w:szCs w:val="24"/>
        </w:rPr>
        <w:t xml:space="preserve"> предприятия сферы обслуживания</w:t>
      </w:r>
      <w:r w:rsidR="00D7424B" w:rsidRPr="00106828">
        <w:rPr>
          <w:rFonts w:ascii="Times New Roman" w:hAnsi="Times New Roman"/>
          <w:color w:val="000000"/>
          <w:sz w:val="24"/>
          <w:szCs w:val="24"/>
        </w:rPr>
        <w:t xml:space="preserve">.  </w:t>
      </w:r>
    </w:p>
    <w:p w:rsidR="00D7424B" w:rsidRPr="00106828" w:rsidRDefault="00D7424B" w:rsidP="0037101E">
      <w:pPr>
        <w:spacing w:after="0" w:line="240" w:lineRule="auto"/>
        <w:jc w:val="both"/>
        <w:rPr>
          <w:rFonts w:ascii="Times New Roman" w:hAnsi="Times New Roman"/>
          <w:bCs/>
          <w:color w:val="000000"/>
          <w:sz w:val="24"/>
          <w:szCs w:val="24"/>
        </w:rPr>
      </w:pPr>
      <w:r w:rsidRPr="00106828">
        <w:rPr>
          <w:rFonts w:ascii="Times New Roman" w:hAnsi="Times New Roman"/>
          <w:bCs/>
          <w:color w:val="000000"/>
          <w:sz w:val="24"/>
          <w:szCs w:val="24"/>
        </w:rPr>
        <w:t xml:space="preserve">   Из общего числа проживающих в поселении трудоспособное население составляет  </w:t>
      </w:r>
      <w:r w:rsidR="0037101E">
        <w:rPr>
          <w:rFonts w:ascii="Times New Roman" w:hAnsi="Times New Roman"/>
          <w:bCs/>
          <w:color w:val="000000"/>
          <w:sz w:val="24"/>
          <w:szCs w:val="24"/>
        </w:rPr>
        <w:t xml:space="preserve"> </w:t>
      </w:r>
      <w:r w:rsidR="0037101E" w:rsidRPr="0037101E">
        <w:rPr>
          <w:rFonts w:ascii="Times New Roman" w:hAnsi="Times New Roman"/>
          <w:b/>
          <w:bCs/>
          <w:sz w:val="24"/>
          <w:szCs w:val="24"/>
        </w:rPr>
        <w:t>45%</w:t>
      </w:r>
      <w:r w:rsidR="0037101E">
        <w:rPr>
          <w:rFonts w:ascii="Times New Roman" w:hAnsi="Times New Roman"/>
          <w:b/>
          <w:bCs/>
          <w:i/>
          <w:sz w:val="24"/>
          <w:szCs w:val="24"/>
        </w:rPr>
        <w:t xml:space="preserve"> </w:t>
      </w:r>
      <w:r w:rsidRPr="00106828">
        <w:rPr>
          <w:rFonts w:ascii="Times New Roman" w:hAnsi="Times New Roman"/>
          <w:b/>
          <w:bCs/>
          <w:i/>
          <w:color w:val="000000"/>
          <w:sz w:val="24"/>
          <w:szCs w:val="24"/>
        </w:rPr>
        <w:t xml:space="preserve"> </w:t>
      </w:r>
      <w:r w:rsidRPr="00106828">
        <w:rPr>
          <w:rFonts w:ascii="Times New Roman" w:hAnsi="Times New Roman"/>
          <w:bCs/>
          <w:color w:val="000000"/>
          <w:sz w:val="24"/>
          <w:szCs w:val="24"/>
        </w:rPr>
        <w:t>из которых</w:t>
      </w:r>
      <w:r w:rsidR="0037101E">
        <w:rPr>
          <w:rFonts w:ascii="Times New Roman" w:hAnsi="Times New Roman"/>
          <w:bCs/>
          <w:color w:val="000000"/>
          <w:sz w:val="24"/>
          <w:szCs w:val="24"/>
        </w:rPr>
        <w:t xml:space="preserve">, </w:t>
      </w:r>
      <w:r w:rsidRPr="00106828">
        <w:rPr>
          <w:rFonts w:ascii="Times New Roman" w:hAnsi="Times New Roman"/>
          <w:bCs/>
          <w:color w:val="000000"/>
          <w:sz w:val="24"/>
          <w:szCs w:val="24"/>
        </w:rPr>
        <w:t xml:space="preserve">  </w:t>
      </w:r>
      <w:r w:rsidR="0037101E">
        <w:rPr>
          <w:rFonts w:ascii="Times New Roman" w:hAnsi="Times New Roman"/>
          <w:b/>
          <w:bCs/>
          <w:i/>
          <w:color w:val="000000"/>
          <w:sz w:val="24"/>
          <w:szCs w:val="24"/>
        </w:rPr>
        <w:t xml:space="preserve"> </w:t>
      </w:r>
      <w:r w:rsidR="0037101E" w:rsidRPr="0037101E">
        <w:rPr>
          <w:rFonts w:ascii="Times New Roman" w:hAnsi="Times New Roman"/>
          <w:b/>
          <w:bCs/>
          <w:color w:val="000000"/>
          <w:sz w:val="24"/>
          <w:szCs w:val="24"/>
        </w:rPr>
        <w:t>10 %</w:t>
      </w:r>
      <w:r w:rsidR="0037101E">
        <w:rPr>
          <w:rFonts w:ascii="Times New Roman" w:hAnsi="Times New Roman"/>
          <w:b/>
          <w:bCs/>
          <w:i/>
          <w:color w:val="000000"/>
          <w:sz w:val="24"/>
          <w:szCs w:val="24"/>
        </w:rPr>
        <w:t xml:space="preserve"> </w:t>
      </w:r>
      <w:r w:rsidRPr="00106828">
        <w:rPr>
          <w:rFonts w:ascii="Times New Roman" w:hAnsi="Times New Roman"/>
          <w:bCs/>
          <w:color w:val="000000"/>
          <w:sz w:val="24"/>
          <w:szCs w:val="24"/>
        </w:rPr>
        <w:t>имее</w:t>
      </w:r>
      <w:r w:rsidR="0037101E">
        <w:rPr>
          <w:rFonts w:ascii="Times New Roman" w:hAnsi="Times New Roman"/>
          <w:bCs/>
          <w:color w:val="000000"/>
          <w:sz w:val="24"/>
          <w:szCs w:val="24"/>
        </w:rPr>
        <w:t xml:space="preserve">т постоянную работу в </w:t>
      </w:r>
      <w:r w:rsidRPr="00106828">
        <w:rPr>
          <w:rFonts w:ascii="Times New Roman" w:hAnsi="Times New Roman"/>
          <w:bCs/>
          <w:color w:val="000000"/>
          <w:sz w:val="24"/>
          <w:szCs w:val="24"/>
        </w:rPr>
        <w:t xml:space="preserve"> сфере</w:t>
      </w:r>
      <w:r w:rsidR="0037101E">
        <w:rPr>
          <w:rFonts w:ascii="Times New Roman" w:hAnsi="Times New Roman"/>
          <w:bCs/>
          <w:color w:val="000000"/>
          <w:sz w:val="24"/>
          <w:szCs w:val="24"/>
        </w:rPr>
        <w:t xml:space="preserve"> сельского хозяйства</w:t>
      </w:r>
      <w:r w:rsidRPr="00106828">
        <w:rPr>
          <w:rFonts w:ascii="Times New Roman" w:hAnsi="Times New Roman"/>
          <w:bCs/>
          <w:color w:val="000000"/>
          <w:sz w:val="24"/>
          <w:szCs w:val="24"/>
        </w:rPr>
        <w:t xml:space="preserve">, </w:t>
      </w:r>
      <w:r w:rsidR="0037101E">
        <w:rPr>
          <w:rFonts w:ascii="Times New Roman" w:hAnsi="Times New Roman"/>
          <w:bCs/>
          <w:color w:val="000000"/>
          <w:sz w:val="24"/>
          <w:szCs w:val="24"/>
        </w:rPr>
        <w:t xml:space="preserve"> остальные </w:t>
      </w:r>
      <w:r w:rsidR="0037101E" w:rsidRPr="0037101E">
        <w:rPr>
          <w:rFonts w:ascii="Times New Roman" w:hAnsi="Times New Roman"/>
          <w:b/>
          <w:bCs/>
          <w:color w:val="000000"/>
          <w:sz w:val="24"/>
          <w:szCs w:val="24"/>
        </w:rPr>
        <w:t>35%</w:t>
      </w:r>
      <w:r w:rsidR="0037101E">
        <w:rPr>
          <w:rFonts w:ascii="Times New Roman" w:hAnsi="Times New Roman"/>
          <w:bCs/>
          <w:color w:val="000000"/>
          <w:sz w:val="24"/>
          <w:szCs w:val="24"/>
        </w:rPr>
        <w:t xml:space="preserve"> - в сфере обслуживания и</w:t>
      </w:r>
      <w:r w:rsidRPr="00106828">
        <w:rPr>
          <w:rFonts w:ascii="Times New Roman" w:hAnsi="Times New Roman"/>
          <w:bCs/>
          <w:color w:val="000000"/>
          <w:sz w:val="24"/>
          <w:szCs w:val="24"/>
        </w:rPr>
        <w:t xml:space="preserve"> </w:t>
      </w:r>
      <w:r w:rsidR="0037101E">
        <w:rPr>
          <w:rFonts w:ascii="Times New Roman" w:hAnsi="Times New Roman"/>
          <w:bCs/>
          <w:color w:val="000000"/>
          <w:sz w:val="24"/>
          <w:szCs w:val="24"/>
        </w:rPr>
        <w:t xml:space="preserve"> социальной сфере </w:t>
      </w:r>
      <w:r w:rsidRPr="00106828">
        <w:rPr>
          <w:rFonts w:ascii="Times New Roman" w:hAnsi="Times New Roman"/>
          <w:bCs/>
          <w:color w:val="000000"/>
          <w:sz w:val="24"/>
          <w:szCs w:val="24"/>
        </w:rPr>
        <w:t xml:space="preserve">. </w:t>
      </w:r>
    </w:p>
    <w:p w:rsidR="00D7424B" w:rsidRPr="00106828" w:rsidRDefault="0037101E" w:rsidP="00982469">
      <w:pPr>
        <w:shd w:val="clear" w:color="auto" w:fill="FFFFFF"/>
        <w:spacing w:after="0" w:line="240" w:lineRule="auto"/>
        <w:ind w:right="1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В  Раздольненском </w:t>
      </w:r>
      <w:r w:rsidR="00D7424B" w:rsidRPr="00106828">
        <w:rPr>
          <w:rFonts w:ascii="Times New Roman" w:hAnsi="Times New Roman"/>
          <w:sz w:val="24"/>
          <w:szCs w:val="24"/>
        </w:rPr>
        <w:t xml:space="preserve"> сельском поселении существуют сети инженерного</w:t>
      </w:r>
      <w:r>
        <w:rPr>
          <w:rFonts w:ascii="Times New Roman" w:hAnsi="Times New Roman"/>
          <w:sz w:val="24"/>
          <w:szCs w:val="24"/>
        </w:rPr>
        <w:t xml:space="preserve"> </w:t>
      </w:r>
      <w:r w:rsidR="00D7424B" w:rsidRPr="00106828">
        <w:rPr>
          <w:rFonts w:ascii="Times New Roman" w:hAnsi="Times New Roman"/>
          <w:sz w:val="24"/>
          <w:szCs w:val="24"/>
        </w:rPr>
        <w:t xml:space="preserve"> электро</w:t>
      </w:r>
      <w:r>
        <w:rPr>
          <w:rFonts w:ascii="Times New Roman" w:hAnsi="Times New Roman"/>
          <w:sz w:val="24"/>
          <w:szCs w:val="24"/>
        </w:rPr>
        <w:t>-</w:t>
      </w:r>
      <w:r w:rsidR="00D7424B" w:rsidRPr="00106828">
        <w:rPr>
          <w:rFonts w:ascii="Times New Roman" w:hAnsi="Times New Roman"/>
          <w:sz w:val="24"/>
          <w:szCs w:val="24"/>
        </w:rPr>
        <w:t>, водо-</w:t>
      </w:r>
      <w:r>
        <w:rPr>
          <w:rFonts w:ascii="Times New Roman" w:hAnsi="Times New Roman"/>
          <w:sz w:val="24"/>
          <w:szCs w:val="24"/>
        </w:rPr>
        <w:t xml:space="preserve"> </w:t>
      </w:r>
      <w:r w:rsidR="00D7424B" w:rsidRPr="00106828">
        <w:rPr>
          <w:rFonts w:ascii="Times New Roman" w:hAnsi="Times New Roman"/>
          <w:sz w:val="24"/>
          <w:szCs w:val="24"/>
        </w:rPr>
        <w:t xml:space="preserve">обеспечения. </w:t>
      </w:r>
      <w:r>
        <w:rPr>
          <w:rFonts w:ascii="Times New Roman" w:hAnsi="Times New Roman"/>
          <w:sz w:val="24"/>
          <w:szCs w:val="24"/>
        </w:rPr>
        <w:t xml:space="preserve"> </w:t>
      </w:r>
      <w:r w:rsidR="00D7424B" w:rsidRPr="00106828">
        <w:rPr>
          <w:rFonts w:ascii="Times New Roman" w:hAnsi="Times New Roman"/>
          <w:sz w:val="24"/>
          <w:szCs w:val="24"/>
        </w:rPr>
        <w:t>Централизованной канализации нет.</w:t>
      </w:r>
      <w:r>
        <w:rPr>
          <w:rFonts w:ascii="Times New Roman" w:hAnsi="Times New Roman"/>
          <w:sz w:val="24"/>
          <w:szCs w:val="24"/>
        </w:rPr>
        <w:t xml:space="preserve"> </w:t>
      </w:r>
      <w:r w:rsidR="00D7424B" w:rsidRPr="00106828">
        <w:rPr>
          <w:rFonts w:ascii="Times New Roman" w:hAnsi="Times New Roman"/>
          <w:sz w:val="24"/>
          <w:szCs w:val="24"/>
        </w:rPr>
        <w:t xml:space="preserve"> Имеются газовые сети. </w:t>
      </w:r>
    </w:p>
    <w:p w:rsidR="00D7424B" w:rsidRPr="00106828" w:rsidRDefault="0037101E" w:rsidP="00982469">
      <w:pPr>
        <w:tabs>
          <w:tab w:val="left" w:pos="561"/>
        </w:tabs>
        <w:spacing w:after="0" w:line="240" w:lineRule="auto"/>
        <w:jc w:val="both"/>
        <w:rPr>
          <w:rFonts w:ascii="Times New Roman" w:hAnsi="Times New Roman"/>
          <w:sz w:val="24"/>
          <w:szCs w:val="24"/>
        </w:rPr>
      </w:pPr>
      <w:r>
        <w:rPr>
          <w:rFonts w:ascii="Times New Roman" w:hAnsi="Times New Roman"/>
          <w:sz w:val="24"/>
          <w:szCs w:val="24"/>
        </w:rPr>
        <w:tab/>
      </w:r>
      <w:r w:rsidR="00D7424B" w:rsidRPr="00106828">
        <w:rPr>
          <w:rFonts w:ascii="Times New Roman" w:hAnsi="Times New Roman"/>
          <w:sz w:val="24"/>
          <w:szCs w:val="24"/>
        </w:rPr>
        <w:t>Уличная сеть имеет линейное  построение.</w:t>
      </w:r>
      <w:r>
        <w:rPr>
          <w:rFonts w:ascii="Times New Roman" w:hAnsi="Times New Roman"/>
          <w:sz w:val="24"/>
          <w:szCs w:val="24"/>
        </w:rPr>
        <w:t xml:space="preserve"> </w:t>
      </w:r>
      <w:r w:rsidR="00D7424B" w:rsidRPr="00106828">
        <w:rPr>
          <w:rFonts w:ascii="Times New Roman" w:hAnsi="Times New Roman"/>
          <w:sz w:val="24"/>
          <w:szCs w:val="24"/>
        </w:rPr>
        <w:t xml:space="preserve"> Ширина главных улиц колеблется от 15 </w:t>
      </w:r>
      <w:r w:rsidR="00856AB2">
        <w:rPr>
          <w:rFonts w:ascii="Times New Roman" w:hAnsi="Times New Roman"/>
          <w:sz w:val="24"/>
          <w:szCs w:val="24"/>
        </w:rPr>
        <w:t xml:space="preserve"> </w:t>
      </w:r>
      <w:r w:rsidR="00D7424B" w:rsidRPr="00106828">
        <w:rPr>
          <w:rFonts w:ascii="Times New Roman" w:hAnsi="Times New Roman"/>
          <w:sz w:val="24"/>
          <w:szCs w:val="24"/>
        </w:rPr>
        <w:t>до 20 метров. Ширина проезжих частей 3-6 м. Основные и главны</w:t>
      </w:r>
      <w:r>
        <w:rPr>
          <w:rFonts w:ascii="Times New Roman" w:hAnsi="Times New Roman"/>
          <w:sz w:val="24"/>
          <w:szCs w:val="24"/>
        </w:rPr>
        <w:t xml:space="preserve">е улицы имеют асфальтированное </w:t>
      </w:r>
      <w:r w:rsidR="00D7424B" w:rsidRPr="00106828">
        <w:rPr>
          <w:rFonts w:ascii="Times New Roman" w:hAnsi="Times New Roman"/>
          <w:sz w:val="24"/>
          <w:szCs w:val="24"/>
        </w:rPr>
        <w:t xml:space="preserve"> покрытие. </w:t>
      </w:r>
      <w:r>
        <w:rPr>
          <w:rFonts w:ascii="Times New Roman" w:hAnsi="Times New Roman"/>
          <w:sz w:val="24"/>
          <w:szCs w:val="24"/>
        </w:rPr>
        <w:t xml:space="preserve"> </w:t>
      </w:r>
      <w:r w:rsidR="00D7424B" w:rsidRPr="00106828">
        <w:rPr>
          <w:rFonts w:ascii="Times New Roman" w:hAnsi="Times New Roman"/>
          <w:sz w:val="24"/>
          <w:szCs w:val="24"/>
        </w:rPr>
        <w:t xml:space="preserve">Тротуарное покрытие практически отсутствует. </w:t>
      </w:r>
    </w:p>
    <w:p w:rsidR="00D7424B" w:rsidRPr="0080769C" w:rsidRDefault="0037101E" w:rsidP="0080769C">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D7424B" w:rsidRPr="00106828">
        <w:rPr>
          <w:rFonts w:ascii="Times New Roman" w:hAnsi="Times New Roman"/>
          <w:sz w:val="24"/>
          <w:szCs w:val="24"/>
        </w:rPr>
        <w:t xml:space="preserve"> Протяженность автомобильных дорог общего пользования населенного пункта – </w:t>
      </w:r>
      <w:r w:rsidR="001C6436" w:rsidRPr="001C6436">
        <w:rPr>
          <w:rFonts w:ascii="Times New Roman" w:hAnsi="Times New Roman"/>
          <w:b/>
          <w:sz w:val="24"/>
          <w:szCs w:val="24"/>
        </w:rPr>
        <w:t>9,8</w:t>
      </w:r>
      <w:r w:rsidR="00D7424B" w:rsidRPr="00106828">
        <w:rPr>
          <w:rFonts w:ascii="Times New Roman" w:hAnsi="Times New Roman"/>
          <w:b/>
          <w:i/>
          <w:sz w:val="24"/>
          <w:szCs w:val="24"/>
        </w:rPr>
        <w:t xml:space="preserve"> </w:t>
      </w:r>
      <w:r w:rsidR="00D7424B" w:rsidRPr="001C6436">
        <w:rPr>
          <w:rFonts w:ascii="Times New Roman" w:hAnsi="Times New Roman"/>
          <w:b/>
          <w:sz w:val="24"/>
          <w:szCs w:val="24"/>
        </w:rPr>
        <w:t>км</w:t>
      </w:r>
      <w:r w:rsidR="001C6436" w:rsidRPr="001C6436">
        <w:rPr>
          <w:rFonts w:ascii="Times New Roman" w:hAnsi="Times New Roman"/>
          <w:b/>
          <w:sz w:val="24"/>
          <w:szCs w:val="24"/>
        </w:rPr>
        <w:t>.</w:t>
      </w:r>
    </w:p>
    <w:p w:rsidR="00317A08" w:rsidRDefault="00317A08" w:rsidP="001C6436">
      <w:pPr>
        <w:suppressAutoHyphens w:val="0"/>
        <w:spacing w:after="0" w:line="240" w:lineRule="auto"/>
        <w:jc w:val="center"/>
        <w:rPr>
          <w:rFonts w:ascii="Times New Roman" w:hAnsi="Times New Roman"/>
          <w:b/>
          <w:sz w:val="24"/>
          <w:szCs w:val="24"/>
          <w:lang w:eastAsia="en-US"/>
        </w:rPr>
      </w:pPr>
      <w:r w:rsidRPr="001C6436">
        <w:rPr>
          <w:rFonts w:ascii="Times New Roman" w:hAnsi="Times New Roman"/>
          <w:b/>
          <w:sz w:val="24"/>
          <w:szCs w:val="24"/>
          <w:lang w:eastAsia="en-US"/>
        </w:rPr>
        <w:t>Жилой фонд.</w:t>
      </w:r>
    </w:p>
    <w:p w:rsidR="00E8347E" w:rsidRPr="001C6436" w:rsidRDefault="00E8347E" w:rsidP="001C6436">
      <w:pPr>
        <w:suppressAutoHyphens w:val="0"/>
        <w:spacing w:after="0" w:line="240" w:lineRule="auto"/>
        <w:jc w:val="center"/>
        <w:rPr>
          <w:rFonts w:ascii="Times New Roman" w:hAnsi="Times New Roman"/>
          <w:b/>
          <w:sz w:val="24"/>
          <w:szCs w:val="24"/>
          <w:lang w:eastAsia="en-US"/>
        </w:rPr>
      </w:pPr>
    </w:p>
    <w:p w:rsidR="00FC131E" w:rsidRPr="00106828" w:rsidRDefault="001C6436" w:rsidP="00FC131E">
      <w:pPr>
        <w:pStyle w:val="af3"/>
        <w:spacing w:after="0" w:line="240" w:lineRule="auto"/>
        <w:ind w:left="420"/>
        <w:rPr>
          <w:rFonts w:ascii="Times New Roman" w:hAnsi="Times New Roman"/>
          <w:sz w:val="24"/>
          <w:szCs w:val="24"/>
        </w:rPr>
      </w:pPr>
      <w:r>
        <w:rPr>
          <w:rFonts w:ascii="Times New Roman" w:hAnsi="Times New Roman"/>
          <w:sz w:val="24"/>
          <w:szCs w:val="24"/>
        </w:rPr>
        <w:t>Жилищный фонд  села  Раздольного</w:t>
      </w:r>
      <w:r w:rsidR="00FC131E" w:rsidRPr="00106828">
        <w:rPr>
          <w:rFonts w:ascii="Times New Roman" w:hAnsi="Times New Roman"/>
          <w:sz w:val="24"/>
          <w:szCs w:val="24"/>
        </w:rPr>
        <w:t xml:space="preserve">  складывается  из индивидуальных жилых домов с приусадебными участками. Жилой фонд обеспечен:  </w:t>
      </w:r>
    </w:p>
    <w:p w:rsidR="00FC131E" w:rsidRPr="00106828" w:rsidRDefault="00FC131E" w:rsidP="00FC131E">
      <w:pPr>
        <w:pStyle w:val="af3"/>
        <w:spacing w:after="0" w:line="240" w:lineRule="auto"/>
        <w:ind w:left="420"/>
        <w:rPr>
          <w:rFonts w:ascii="Times New Roman" w:hAnsi="Times New Roman"/>
          <w:sz w:val="24"/>
          <w:szCs w:val="24"/>
        </w:rPr>
      </w:pPr>
      <w:r w:rsidRPr="00106828">
        <w:rPr>
          <w:rFonts w:ascii="Times New Roman" w:hAnsi="Times New Roman"/>
          <w:sz w:val="24"/>
          <w:szCs w:val="24"/>
        </w:rPr>
        <w:t>-</w:t>
      </w:r>
      <w:r w:rsidR="001C6436">
        <w:rPr>
          <w:rFonts w:ascii="Times New Roman" w:hAnsi="Times New Roman"/>
          <w:sz w:val="24"/>
          <w:szCs w:val="24"/>
        </w:rPr>
        <w:t xml:space="preserve"> </w:t>
      </w:r>
      <w:r w:rsidRPr="00106828">
        <w:rPr>
          <w:rFonts w:ascii="Times New Roman" w:hAnsi="Times New Roman"/>
          <w:sz w:val="24"/>
          <w:szCs w:val="24"/>
        </w:rPr>
        <w:t>системами водоснабжения на </w:t>
      </w:r>
      <w:r w:rsidRPr="001C6436">
        <w:rPr>
          <w:rFonts w:ascii="Times New Roman" w:hAnsi="Times New Roman"/>
          <w:b/>
          <w:sz w:val="24"/>
          <w:szCs w:val="24"/>
        </w:rPr>
        <w:t>100 %</w:t>
      </w:r>
      <w:r w:rsidR="001C6436">
        <w:rPr>
          <w:rFonts w:ascii="Times New Roman" w:hAnsi="Times New Roman"/>
          <w:sz w:val="24"/>
          <w:szCs w:val="24"/>
        </w:rPr>
        <w:t>;</w:t>
      </w:r>
      <w:r w:rsidRPr="00106828">
        <w:rPr>
          <w:rFonts w:ascii="Times New Roman" w:hAnsi="Times New Roman"/>
          <w:sz w:val="24"/>
          <w:szCs w:val="24"/>
        </w:rPr>
        <w:t xml:space="preserve"> </w:t>
      </w:r>
    </w:p>
    <w:p w:rsidR="00FC131E" w:rsidRPr="00106828" w:rsidRDefault="00FC131E" w:rsidP="00FC131E">
      <w:pPr>
        <w:pStyle w:val="af3"/>
        <w:spacing w:after="0" w:line="240" w:lineRule="auto"/>
        <w:ind w:left="420"/>
        <w:rPr>
          <w:rFonts w:ascii="Times New Roman" w:hAnsi="Times New Roman"/>
          <w:sz w:val="24"/>
          <w:szCs w:val="24"/>
        </w:rPr>
      </w:pPr>
      <w:r w:rsidRPr="00106828">
        <w:rPr>
          <w:rFonts w:ascii="Times New Roman" w:hAnsi="Times New Roman"/>
          <w:sz w:val="24"/>
          <w:szCs w:val="24"/>
        </w:rPr>
        <w:t>-</w:t>
      </w:r>
      <w:r w:rsidR="001C6436">
        <w:rPr>
          <w:rFonts w:ascii="Times New Roman" w:hAnsi="Times New Roman"/>
          <w:sz w:val="24"/>
          <w:szCs w:val="24"/>
        </w:rPr>
        <w:t xml:space="preserve"> </w:t>
      </w:r>
      <w:r w:rsidRPr="00106828">
        <w:rPr>
          <w:rFonts w:ascii="Times New Roman" w:hAnsi="Times New Roman"/>
          <w:sz w:val="24"/>
          <w:szCs w:val="24"/>
        </w:rPr>
        <w:t xml:space="preserve">электроснабжения </w:t>
      </w:r>
      <w:r w:rsidR="001C6436">
        <w:rPr>
          <w:rFonts w:ascii="Times New Roman" w:hAnsi="Times New Roman"/>
          <w:sz w:val="24"/>
          <w:szCs w:val="24"/>
        </w:rPr>
        <w:t xml:space="preserve"> </w:t>
      </w:r>
      <w:r w:rsidRPr="00106828">
        <w:rPr>
          <w:rFonts w:ascii="Times New Roman" w:hAnsi="Times New Roman"/>
          <w:sz w:val="24"/>
          <w:szCs w:val="24"/>
        </w:rPr>
        <w:t xml:space="preserve">на </w:t>
      </w:r>
      <w:r w:rsidR="001C6436">
        <w:rPr>
          <w:rFonts w:ascii="Times New Roman" w:hAnsi="Times New Roman"/>
          <w:sz w:val="24"/>
          <w:szCs w:val="24"/>
        </w:rPr>
        <w:t xml:space="preserve"> </w:t>
      </w:r>
      <w:r w:rsidRPr="001C6436">
        <w:rPr>
          <w:rFonts w:ascii="Times New Roman" w:hAnsi="Times New Roman"/>
          <w:b/>
          <w:sz w:val="24"/>
          <w:szCs w:val="24"/>
        </w:rPr>
        <w:t>100 %</w:t>
      </w:r>
      <w:r w:rsidR="001C6436">
        <w:rPr>
          <w:rFonts w:ascii="Times New Roman" w:hAnsi="Times New Roman"/>
          <w:sz w:val="24"/>
          <w:szCs w:val="24"/>
        </w:rPr>
        <w:t>;</w:t>
      </w:r>
      <w:r w:rsidRPr="00106828">
        <w:rPr>
          <w:rFonts w:ascii="Times New Roman" w:hAnsi="Times New Roman"/>
          <w:sz w:val="24"/>
          <w:szCs w:val="24"/>
        </w:rPr>
        <w:t xml:space="preserve">   </w:t>
      </w:r>
    </w:p>
    <w:p w:rsidR="00FC131E" w:rsidRPr="00106828" w:rsidRDefault="001C6436" w:rsidP="00FC131E">
      <w:pPr>
        <w:pStyle w:val="af3"/>
        <w:spacing w:after="0" w:line="240" w:lineRule="auto"/>
        <w:ind w:left="420"/>
        <w:rPr>
          <w:rFonts w:ascii="Times New Roman" w:hAnsi="Times New Roman"/>
          <w:sz w:val="24"/>
          <w:szCs w:val="24"/>
        </w:rPr>
      </w:pPr>
      <w:r>
        <w:rPr>
          <w:rFonts w:ascii="Times New Roman" w:hAnsi="Times New Roman"/>
          <w:sz w:val="24"/>
          <w:szCs w:val="24"/>
        </w:rPr>
        <w:t xml:space="preserve">- газоснабжения </w:t>
      </w:r>
      <w:r w:rsidR="00FC131E" w:rsidRPr="00106828">
        <w:rPr>
          <w:rFonts w:ascii="Times New Roman" w:hAnsi="Times New Roman"/>
          <w:sz w:val="24"/>
          <w:szCs w:val="24"/>
        </w:rPr>
        <w:t xml:space="preserve"> на </w:t>
      </w:r>
      <w:r>
        <w:rPr>
          <w:rFonts w:ascii="Times New Roman" w:hAnsi="Times New Roman"/>
          <w:sz w:val="24"/>
          <w:szCs w:val="24"/>
        </w:rPr>
        <w:t xml:space="preserve"> </w:t>
      </w:r>
      <w:r w:rsidRPr="001C6436">
        <w:rPr>
          <w:rFonts w:ascii="Times New Roman" w:hAnsi="Times New Roman"/>
          <w:b/>
          <w:sz w:val="24"/>
          <w:szCs w:val="24"/>
        </w:rPr>
        <w:t>10</w:t>
      </w:r>
      <w:r>
        <w:rPr>
          <w:rFonts w:ascii="Times New Roman" w:hAnsi="Times New Roman"/>
          <w:b/>
          <w:sz w:val="24"/>
          <w:szCs w:val="24"/>
        </w:rPr>
        <w:t>0%;</w:t>
      </w:r>
    </w:p>
    <w:p w:rsidR="00FC131E" w:rsidRPr="00106828" w:rsidRDefault="00FC131E" w:rsidP="00FC131E">
      <w:pPr>
        <w:pStyle w:val="af3"/>
        <w:spacing w:after="0" w:line="240" w:lineRule="auto"/>
        <w:ind w:left="420"/>
        <w:rPr>
          <w:rFonts w:ascii="Times New Roman" w:hAnsi="Times New Roman"/>
          <w:sz w:val="24"/>
          <w:szCs w:val="24"/>
        </w:rPr>
      </w:pPr>
      <w:r w:rsidRPr="00106828">
        <w:rPr>
          <w:rFonts w:ascii="Times New Roman" w:hAnsi="Times New Roman"/>
          <w:sz w:val="24"/>
          <w:szCs w:val="24"/>
        </w:rPr>
        <w:t>-</w:t>
      </w:r>
      <w:r w:rsidR="001C6436">
        <w:rPr>
          <w:rFonts w:ascii="Times New Roman" w:hAnsi="Times New Roman"/>
          <w:sz w:val="24"/>
          <w:szCs w:val="24"/>
        </w:rPr>
        <w:t xml:space="preserve"> </w:t>
      </w:r>
      <w:r w:rsidRPr="00106828">
        <w:rPr>
          <w:rFonts w:ascii="Times New Roman" w:hAnsi="Times New Roman"/>
          <w:sz w:val="24"/>
          <w:szCs w:val="24"/>
        </w:rPr>
        <w:t xml:space="preserve">сети  канализации </w:t>
      </w:r>
      <w:r w:rsidRPr="00106828">
        <w:rPr>
          <w:rFonts w:ascii="Times New Roman" w:hAnsi="Times New Roman"/>
          <w:b/>
          <w:i/>
          <w:sz w:val="24"/>
          <w:szCs w:val="24"/>
        </w:rPr>
        <w:t>отсутствуют</w:t>
      </w:r>
      <w:r w:rsidRPr="00106828">
        <w:rPr>
          <w:rFonts w:ascii="Times New Roman" w:hAnsi="Times New Roman"/>
          <w:sz w:val="24"/>
          <w:szCs w:val="24"/>
        </w:rPr>
        <w:t xml:space="preserve">. </w:t>
      </w:r>
    </w:p>
    <w:p w:rsidR="00EF264A" w:rsidRPr="00106828" w:rsidRDefault="001C6436" w:rsidP="00EF264A">
      <w:pPr>
        <w:spacing w:after="0" w:line="240" w:lineRule="auto"/>
        <w:jc w:val="both"/>
        <w:rPr>
          <w:rFonts w:ascii="Times New Roman" w:hAnsi="Times New Roman"/>
          <w:sz w:val="24"/>
          <w:szCs w:val="24"/>
        </w:rPr>
      </w:pPr>
      <w:r>
        <w:rPr>
          <w:rFonts w:ascii="Times New Roman" w:hAnsi="Times New Roman"/>
          <w:sz w:val="24"/>
          <w:szCs w:val="24"/>
        </w:rPr>
        <w:tab/>
      </w:r>
      <w:r w:rsidR="00EF264A" w:rsidRPr="00106828">
        <w:rPr>
          <w:rFonts w:ascii="Times New Roman" w:hAnsi="Times New Roman"/>
          <w:sz w:val="24"/>
          <w:szCs w:val="24"/>
        </w:rPr>
        <w:t>Теплоснабжение социальных объектов осуществляется через автономные котельные</w:t>
      </w:r>
    </w:p>
    <w:p w:rsidR="00EF264A" w:rsidRPr="00106828" w:rsidRDefault="001C6436" w:rsidP="001C6436">
      <w:pPr>
        <w:spacing w:after="0" w:line="240" w:lineRule="auto"/>
        <w:jc w:val="both"/>
        <w:rPr>
          <w:rFonts w:ascii="Times New Roman" w:hAnsi="Times New Roman"/>
          <w:sz w:val="24"/>
          <w:szCs w:val="24"/>
        </w:rPr>
      </w:pPr>
      <w:r>
        <w:rPr>
          <w:rFonts w:ascii="Times New Roman" w:hAnsi="Times New Roman"/>
          <w:sz w:val="24"/>
          <w:szCs w:val="24"/>
        </w:rPr>
        <w:t>МБОУ ООШ  села Раздольного</w:t>
      </w:r>
      <w:r w:rsidR="00EF264A" w:rsidRPr="00106828">
        <w:rPr>
          <w:rFonts w:ascii="Times New Roman" w:hAnsi="Times New Roman"/>
          <w:sz w:val="24"/>
          <w:szCs w:val="24"/>
        </w:rPr>
        <w:t xml:space="preserve">, </w:t>
      </w:r>
      <w:r>
        <w:rPr>
          <w:rFonts w:ascii="Times New Roman" w:hAnsi="Times New Roman"/>
          <w:sz w:val="24"/>
          <w:szCs w:val="24"/>
        </w:rPr>
        <w:t xml:space="preserve"> МБДОУ №37</w:t>
      </w:r>
      <w:r w:rsidR="00EF264A" w:rsidRPr="00106828">
        <w:rPr>
          <w:rFonts w:ascii="Times New Roman" w:hAnsi="Times New Roman"/>
          <w:sz w:val="24"/>
          <w:szCs w:val="24"/>
        </w:rPr>
        <w:t xml:space="preserve">, </w:t>
      </w:r>
      <w:r>
        <w:rPr>
          <w:rFonts w:ascii="Times New Roman" w:hAnsi="Times New Roman"/>
          <w:sz w:val="24"/>
          <w:szCs w:val="24"/>
        </w:rPr>
        <w:t xml:space="preserve"> МККДУ «Раздольненский </w:t>
      </w:r>
      <w:r w:rsidR="00EF264A" w:rsidRPr="00106828">
        <w:rPr>
          <w:rFonts w:ascii="Times New Roman" w:hAnsi="Times New Roman"/>
          <w:sz w:val="24"/>
          <w:szCs w:val="24"/>
        </w:rPr>
        <w:t xml:space="preserve"> СДК», </w:t>
      </w:r>
      <w:r>
        <w:rPr>
          <w:rFonts w:ascii="Times New Roman" w:hAnsi="Times New Roman"/>
          <w:sz w:val="24"/>
          <w:szCs w:val="24"/>
        </w:rPr>
        <w:t xml:space="preserve"> </w:t>
      </w:r>
      <w:r w:rsidR="00EF264A" w:rsidRPr="00106828">
        <w:rPr>
          <w:rFonts w:ascii="Times New Roman" w:hAnsi="Times New Roman"/>
          <w:sz w:val="24"/>
          <w:szCs w:val="24"/>
        </w:rPr>
        <w:t xml:space="preserve">ФАП, а также  предприятия торговли отапливается природным сетевым  газом. </w:t>
      </w:r>
      <w:r>
        <w:rPr>
          <w:rFonts w:ascii="Times New Roman" w:hAnsi="Times New Roman"/>
          <w:sz w:val="24"/>
          <w:szCs w:val="24"/>
        </w:rPr>
        <w:t xml:space="preserve"> </w:t>
      </w:r>
      <w:r w:rsidR="00EF264A" w:rsidRPr="00106828">
        <w:rPr>
          <w:rFonts w:ascii="Times New Roman" w:hAnsi="Times New Roman"/>
          <w:sz w:val="24"/>
          <w:szCs w:val="24"/>
        </w:rPr>
        <w:t>Индивидуальные</w:t>
      </w:r>
      <w:r>
        <w:rPr>
          <w:rFonts w:ascii="Times New Roman" w:hAnsi="Times New Roman"/>
          <w:sz w:val="24"/>
          <w:szCs w:val="24"/>
        </w:rPr>
        <w:t xml:space="preserve"> жилые дома </w:t>
      </w:r>
      <w:r w:rsidR="00EF264A" w:rsidRPr="00106828">
        <w:rPr>
          <w:rFonts w:ascii="Times New Roman" w:hAnsi="Times New Roman"/>
          <w:sz w:val="24"/>
          <w:szCs w:val="24"/>
        </w:rPr>
        <w:t xml:space="preserve"> отапливаются  природным сетевым  газ</w:t>
      </w:r>
      <w:r>
        <w:rPr>
          <w:rFonts w:ascii="Times New Roman" w:hAnsi="Times New Roman"/>
          <w:sz w:val="24"/>
          <w:szCs w:val="24"/>
        </w:rPr>
        <w:t>ом.</w:t>
      </w:r>
    </w:p>
    <w:p w:rsidR="00317A08" w:rsidRPr="00106828" w:rsidRDefault="001C6436" w:rsidP="001C6436">
      <w:pPr>
        <w:spacing w:after="0" w:line="240" w:lineRule="auto"/>
        <w:jc w:val="both"/>
        <w:rPr>
          <w:rFonts w:ascii="Times New Roman" w:hAnsi="Times New Roman"/>
          <w:sz w:val="24"/>
          <w:szCs w:val="24"/>
        </w:rPr>
      </w:pPr>
      <w:r>
        <w:rPr>
          <w:rFonts w:ascii="Times New Roman" w:hAnsi="Times New Roman"/>
          <w:sz w:val="24"/>
          <w:szCs w:val="24"/>
          <w:lang w:eastAsia="en-US"/>
        </w:rPr>
        <w:tab/>
      </w:r>
      <w:r w:rsidR="00317A08" w:rsidRPr="00106828">
        <w:rPr>
          <w:rFonts w:ascii="Times New Roman" w:hAnsi="Times New Roman"/>
          <w:sz w:val="24"/>
          <w:szCs w:val="24"/>
          <w:lang w:eastAsia="en-US"/>
        </w:rPr>
        <w:t xml:space="preserve">Данные о существующем </w:t>
      </w:r>
      <w:r w:rsidR="002C6601" w:rsidRPr="00106828">
        <w:rPr>
          <w:rFonts w:ascii="Times New Roman" w:hAnsi="Times New Roman"/>
          <w:sz w:val="24"/>
          <w:szCs w:val="24"/>
          <w:lang w:eastAsia="en-US"/>
        </w:rPr>
        <w:t xml:space="preserve">жилом фонде </w:t>
      </w:r>
      <w:r>
        <w:rPr>
          <w:rFonts w:ascii="Times New Roman" w:hAnsi="Times New Roman"/>
          <w:sz w:val="24"/>
          <w:szCs w:val="24"/>
          <w:lang w:eastAsia="en-US"/>
        </w:rPr>
        <w:t xml:space="preserve"> Раздольненского </w:t>
      </w:r>
      <w:r w:rsidR="00317A08" w:rsidRPr="00106828">
        <w:rPr>
          <w:rFonts w:ascii="Times New Roman" w:hAnsi="Times New Roman"/>
          <w:sz w:val="24"/>
          <w:szCs w:val="24"/>
          <w:lang w:eastAsia="en-US"/>
        </w:rPr>
        <w:t xml:space="preserve"> сельского поселения приведены в Таблице 1.</w:t>
      </w:r>
    </w:p>
    <w:p w:rsidR="00317A08" w:rsidRDefault="00317A08" w:rsidP="0057266F">
      <w:pPr>
        <w:suppressAutoHyphens w:val="0"/>
        <w:spacing w:after="0" w:line="240" w:lineRule="auto"/>
        <w:ind w:firstLine="567"/>
        <w:jc w:val="right"/>
        <w:rPr>
          <w:rFonts w:ascii="Times New Roman" w:hAnsi="Times New Roman"/>
          <w:lang w:eastAsia="en-US"/>
        </w:rPr>
      </w:pPr>
      <w:r w:rsidRPr="001D71C7">
        <w:rPr>
          <w:rFonts w:ascii="Times New Roman" w:hAnsi="Times New Roman"/>
          <w:lang w:eastAsia="en-US"/>
        </w:rPr>
        <w:t xml:space="preserve">                                                                                                                   Таблица </w:t>
      </w:r>
      <w:r>
        <w:rPr>
          <w:rFonts w:ascii="Times New Roman" w:hAnsi="Times New Roman"/>
          <w:lang w:eastAsia="en-US"/>
        </w:rPr>
        <w:t>1</w:t>
      </w:r>
      <w:r w:rsidRPr="001D71C7">
        <w:rPr>
          <w:rFonts w:ascii="Times New Roman" w:hAnsi="Times New Roman"/>
          <w:lang w:eastAsia="en-US"/>
        </w:rPr>
        <w:t>.</w:t>
      </w:r>
    </w:p>
    <w:p w:rsidR="0057266F" w:rsidRPr="001D71C7" w:rsidRDefault="0057266F" w:rsidP="0057266F">
      <w:pPr>
        <w:suppressAutoHyphens w:val="0"/>
        <w:spacing w:after="0" w:line="240" w:lineRule="auto"/>
        <w:ind w:firstLine="567"/>
        <w:jc w:val="right"/>
        <w:rPr>
          <w:rFonts w:ascii="Times New Roman" w:hAnsi="Times New Roman"/>
          <w:lang w:eastAsia="en-US"/>
        </w:rPr>
      </w:pPr>
    </w:p>
    <w:tbl>
      <w:tblPr>
        <w:tblW w:w="0" w:type="auto"/>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035"/>
        <w:gridCol w:w="1418"/>
        <w:gridCol w:w="1417"/>
        <w:gridCol w:w="1322"/>
      </w:tblGrid>
      <w:tr w:rsidR="00317A08" w:rsidRPr="001D71C7" w:rsidTr="00FC131E">
        <w:trPr>
          <w:jc w:val="center"/>
        </w:trPr>
        <w:tc>
          <w:tcPr>
            <w:tcW w:w="594" w:type="dxa"/>
          </w:tcPr>
          <w:p w:rsidR="00317A08" w:rsidRPr="001D71C7" w:rsidRDefault="00317A08" w:rsidP="00FC131E">
            <w:pPr>
              <w:suppressAutoHyphens w:val="0"/>
              <w:spacing w:after="0" w:line="240" w:lineRule="auto"/>
              <w:jc w:val="center"/>
              <w:rPr>
                <w:rFonts w:ascii="Times New Roman" w:eastAsia="Times New Roman" w:hAnsi="Times New Roman"/>
                <w:lang w:eastAsia="en-US"/>
              </w:rPr>
            </w:pPr>
            <w:r w:rsidRPr="001D71C7">
              <w:rPr>
                <w:rFonts w:ascii="Times New Roman" w:eastAsia="Times New Roman" w:hAnsi="Times New Roman"/>
                <w:lang w:eastAsia="en-US"/>
              </w:rPr>
              <w:t xml:space="preserve">№ </w:t>
            </w:r>
          </w:p>
          <w:p w:rsidR="00317A08" w:rsidRPr="001D71C7" w:rsidRDefault="00317A08" w:rsidP="00FC131E">
            <w:pPr>
              <w:suppressAutoHyphens w:val="0"/>
              <w:spacing w:after="0" w:line="240" w:lineRule="auto"/>
              <w:jc w:val="center"/>
              <w:rPr>
                <w:rFonts w:ascii="Times New Roman" w:eastAsia="Times New Roman" w:hAnsi="Times New Roman"/>
                <w:lang w:eastAsia="en-US"/>
              </w:rPr>
            </w:pPr>
            <w:r w:rsidRPr="001D71C7">
              <w:rPr>
                <w:rFonts w:ascii="Times New Roman" w:eastAsia="Times New Roman" w:hAnsi="Times New Roman"/>
                <w:lang w:eastAsia="en-US"/>
              </w:rPr>
              <w:t>п</w:t>
            </w:r>
            <w:r w:rsidRPr="001D71C7">
              <w:rPr>
                <w:rFonts w:ascii="Times New Roman" w:eastAsia="Times New Roman" w:hAnsi="Times New Roman"/>
                <w:lang w:val="en-US" w:eastAsia="en-US"/>
              </w:rPr>
              <w:t>/</w:t>
            </w:r>
            <w:r w:rsidRPr="001D71C7">
              <w:rPr>
                <w:rFonts w:ascii="Times New Roman" w:eastAsia="Times New Roman" w:hAnsi="Times New Roman"/>
                <w:lang w:eastAsia="en-US"/>
              </w:rPr>
              <w:t>п</w:t>
            </w:r>
          </w:p>
        </w:tc>
        <w:tc>
          <w:tcPr>
            <w:tcW w:w="5035" w:type="dxa"/>
          </w:tcPr>
          <w:p w:rsidR="00317A08" w:rsidRPr="001D71C7" w:rsidRDefault="00317A08" w:rsidP="00FC131E">
            <w:pPr>
              <w:suppressAutoHyphens w:val="0"/>
              <w:spacing w:after="0" w:line="240" w:lineRule="auto"/>
              <w:jc w:val="center"/>
              <w:rPr>
                <w:rFonts w:ascii="Times New Roman" w:eastAsia="Times New Roman" w:hAnsi="Times New Roman"/>
                <w:lang w:eastAsia="ru-RU"/>
              </w:rPr>
            </w:pPr>
            <w:r w:rsidRPr="001D71C7">
              <w:rPr>
                <w:rFonts w:ascii="Times New Roman" w:eastAsia="Times New Roman" w:hAnsi="Times New Roman"/>
                <w:lang w:eastAsia="ru-RU"/>
              </w:rPr>
              <w:t>Наименование</w:t>
            </w:r>
          </w:p>
        </w:tc>
        <w:tc>
          <w:tcPr>
            <w:tcW w:w="1418" w:type="dxa"/>
          </w:tcPr>
          <w:p w:rsidR="00317A08" w:rsidRPr="001D71C7" w:rsidRDefault="00317A08" w:rsidP="00FC131E">
            <w:pPr>
              <w:suppressAutoHyphens w:val="0"/>
              <w:spacing w:after="0" w:line="240" w:lineRule="auto"/>
              <w:jc w:val="center"/>
              <w:rPr>
                <w:rFonts w:ascii="Times New Roman" w:eastAsia="Times New Roman" w:hAnsi="Times New Roman"/>
                <w:lang w:eastAsia="ru-RU"/>
              </w:rPr>
            </w:pPr>
            <w:r w:rsidRPr="001D71C7">
              <w:rPr>
                <w:rFonts w:ascii="Times New Roman" w:eastAsia="Times New Roman" w:hAnsi="Times New Roman"/>
                <w:lang w:eastAsia="ru-RU"/>
              </w:rPr>
              <w:t xml:space="preserve">Кол-во </w:t>
            </w:r>
            <w:r w:rsidR="00E73A0F">
              <w:rPr>
                <w:rFonts w:ascii="Times New Roman" w:eastAsia="Times New Roman" w:hAnsi="Times New Roman"/>
                <w:lang w:eastAsia="ru-RU"/>
              </w:rPr>
              <w:t>домов</w:t>
            </w:r>
            <w:r w:rsidRPr="001D71C7">
              <w:rPr>
                <w:rFonts w:ascii="Times New Roman" w:eastAsia="Times New Roman" w:hAnsi="Times New Roman"/>
                <w:lang w:eastAsia="ru-RU"/>
              </w:rPr>
              <w:t>, шт.</w:t>
            </w:r>
          </w:p>
        </w:tc>
        <w:tc>
          <w:tcPr>
            <w:tcW w:w="1417" w:type="dxa"/>
          </w:tcPr>
          <w:p w:rsidR="00424667" w:rsidRDefault="00317A08" w:rsidP="00FC131E">
            <w:pPr>
              <w:suppressAutoHyphens w:val="0"/>
              <w:spacing w:after="0" w:line="240" w:lineRule="auto"/>
              <w:ind w:left="-108"/>
              <w:jc w:val="center"/>
              <w:rPr>
                <w:rFonts w:ascii="Times New Roman" w:eastAsia="Times New Roman" w:hAnsi="Times New Roman"/>
                <w:lang w:eastAsia="ru-RU"/>
              </w:rPr>
            </w:pPr>
            <w:r w:rsidRPr="001D71C7">
              <w:rPr>
                <w:rFonts w:ascii="Times New Roman" w:eastAsia="Times New Roman" w:hAnsi="Times New Roman"/>
                <w:lang w:eastAsia="ru-RU"/>
              </w:rPr>
              <w:t>Общая площадь,</w:t>
            </w:r>
          </w:p>
          <w:p w:rsidR="00317A08" w:rsidRPr="001D71C7" w:rsidRDefault="00424667" w:rsidP="00FC131E">
            <w:pPr>
              <w:suppressAutoHyphens w:val="0"/>
              <w:spacing w:after="0" w:line="240" w:lineRule="auto"/>
              <w:ind w:left="-108"/>
              <w:jc w:val="center"/>
              <w:rPr>
                <w:rFonts w:ascii="Times New Roman" w:eastAsia="Times New Roman" w:hAnsi="Times New Roman"/>
                <w:vertAlign w:val="superscript"/>
                <w:lang w:eastAsia="ru-RU"/>
              </w:rPr>
            </w:pPr>
            <w:r>
              <w:rPr>
                <w:rFonts w:ascii="Times New Roman" w:eastAsia="Times New Roman" w:hAnsi="Times New Roman"/>
                <w:lang w:eastAsia="ru-RU"/>
              </w:rPr>
              <w:t>тыс.</w:t>
            </w:r>
            <w:r w:rsidR="00317A08" w:rsidRPr="001D71C7">
              <w:rPr>
                <w:rFonts w:ascii="Times New Roman" w:eastAsia="Times New Roman" w:hAnsi="Times New Roman"/>
                <w:lang w:eastAsia="ru-RU"/>
              </w:rPr>
              <w:t xml:space="preserve"> м</w:t>
            </w:r>
            <w:r w:rsidR="00317A08" w:rsidRPr="001D71C7">
              <w:rPr>
                <w:rFonts w:ascii="Times New Roman" w:eastAsia="Times New Roman" w:hAnsi="Times New Roman"/>
                <w:vertAlign w:val="superscript"/>
                <w:lang w:eastAsia="ru-RU"/>
              </w:rPr>
              <w:t>2</w:t>
            </w:r>
          </w:p>
        </w:tc>
        <w:tc>
          <w:tcPr>
            <w:tcW w:w="1322" w:type="dxa"/>
          </w:tcPr>
          <w:p w:rsidR="00424667" w:rsidRDefault="00424667" w:rsidP="00FC131E">
            <w:pPr>
              <w:suppressAutoHyphens w:val="0"/>
              <w:spacing w:after="0" w:line="240" w:lineRule="auto"/>
              <w:ind w:left="-108" w:right="-62"/>
              <w:jc w:val="center"/>
              <w:rPr>
                <w:rFonts w:ascii="Times New Roman" w:eastAsia="Times New Roman" w:hAnsi="Times New Roman"/>
                <w:lang w:eastAsia="ru-RU"/>
              </w:rPr>
            </w:pPr>
            <w:r>
              <w:rPr>
                <w:rFonts w:ascii="Times New Roman" w:eastAsia="Times New Roman" w:hAnsi="Times New Roman"/>
                <w:lang w:eastAsia="ru-RU"/>
              </w:rPr>
              <w:t>Количест</w:t>
            </w:r>
            <w:r w:rsidR="00317A08">
              <w:rPr>
                <w:rFonts w:ascii="Times New Roman" w:eastAsia="Times New Roman" w:hAnsi="Times New Roman"/>
                <w:lang w:eastAsia="ru-RU"/>
              </w:rPr>
              <w:t xml:space="preserve">во </w:t>
            </w:r>
          </w:p>
          <w:p w:rsidR="00317A08" w:rsidRPr="001D71C7" w:rsidRDefault="00317A08" w:rsidP="00FC131E">
            <w:pPr>
              <w:suppressAutoHyphens w:val="0"/>
              <w:spacing w:after="0" w:line="240" w:lineRule="auto"/>
              <w:ind w:left="-108" w:right="-62"/>
              <w:jc w:val="center"/>
              <w:rPr>
                <w:rFonts w:ascii="Times New Roman" w:eastAsia="Times New Roman" w:hAnsi="Times New Roman"/>
                <w:lang w:eastAsia="ru-RU"/>
              </w:rPr>
            </w:pPr>
            <w:r>
              <w:rPr>
                <w:rFonts w:ascii="Times New Roman" w:eastAsia="Times New Roman" w:hAnsi="Times New Roman"/>
                <w:lang w:eastAsia="ru-RU"/>
              </w:rPr>
              <w:t>МКД</w:t>
            </w:r>
          </w:p>
        </w:tc>
      </w:tr>
      <w:tr w:rsidR="00317A08" w:rsidRPr="001D71C7" w:rsidTr="00FC131E">
        <w:trPr>
          <w:jc w:val="center"/>
        </w:trPr>
        <w:tc>
          <w:tcPr>
            <w:tcW w:w="9786" w:type="dxa"/>
            <w:gridSpan w:val="5"/>
          </w:tcPr>
          <w:p w:rsidR="00317A08" w:rsidRPr="001D71C7" w:rsidRDefault="00317A08" w:rsidP="00FC131E">
            <w:pPr>
              <w:suppressAutoHyphens w:val="0"/>
              <w:spacing w:after="0" w:line="240" w:lineRule="auto"/>
              <w:jc w:val="center"/>
              <w:rPr>
                <w:rFonts w:ascii="Times New Roman" w:eastAsia="Times New Roman" w:hAnsi="Times New Roman"/>
                <w:lang w:eastAsia="ru-RU"/>
              </w:rPr>
            </w:pPr>
            <w:r w:rsidRPr="001D71C7">
              <w:rPr>
                <w:rFonts w:ascii="Times New Roman" w:eastAsia="Times New Roman" w:hAnsi="Times New Roman"/>
                <w:lang w:eastAsia="ru-RU"/>
              </w:rPr>
              <w:t>Жилые дома</w:t>
            </w:r>
          </w:p>
        </w:tc>
      </w:tr>
      <w:tr w:rsidR="00317A08" w:rsidRPr="001D71C7" w:rsidTr="00FC131E">
        <w:trPr>
          <w:jc w:val="center"/>
        </w:trPr>
        <w:tc>
          <w:tcPr>
            <w:tcW w:w="594" w:type="dxa"/>
            <w:vAlign w:val="center"/>
          </w:tcPr>
          <w:p w:rsidR="00317A08" w:rsidRPr="001D71C7" w:rsidRDefault="00317A08" w:rsidP="00FC131E">
            <w:pPr>
              <w:suppressAutoHyphens w:val="0"/>
              <w:spacing w:after="0" w:line="240" w:lineRule="auto"/>
              <w:jc w:val="center"/>
              <w:rPr>
                <w:rFonts w:ascii="Times New Roman" w:eastAsia="Times New Roman" w:hAnsi="Times New Roman"/>
                <w:lang w:eastAsia="ru-RU"/>
              </w:rPr>
            </w:pPr>
            <w:r w:rsidRPr="001D71C7">
              <w:rPr>
                <w:rFonts w:ascii="Times New Roman" w:eastAsia="Times New Roman" w:hAnsi="Times New Roman"/>
                <w:lang w:eastAsia="ru-RU"/>
              </w:rPr>
              <w:t>1</w:t>
            </w:r>
            <w:r w:rsidR="003B7293">
              <w:rPr>
                <w:rFonts w:ascii="Times New Roman" w:eastAsia="Times New Roman" w:hAnsi="Times New Roman"/>
                <w:lang w:eastAsia="ru-RU"/>
              </w:rPr>
              <w:t>.</w:t>
            </w:r>
          </w:p>
        </w:tc>
        <w:tc>
          <w:tcPr>
            <w:tcW w:w="5035" w:type="dxa"/>
            <w:vAlign w:val="center"/>
          </w:tcPr>
          <w:p w:rsidR="00317A08" w:rsidRPr="001D71C7" w:rsidRDefault="003B7293" w:rsidP="00FC131E">
            <w:pPr>
              <w:suppressAutoHyphens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село  Раздольное</w:t>
            </w:r>
          </w:p>
        </w:tc>
        <w:tc>
          <w:tcPr>
            <w:tcW w:w="1418" w:type="dxa"/>
            <w:vAlign w:val="center"/>
          </w:tcPr>
          <w:p w:rsidR="00317A08" w:rsidRPr="001D71C7" w:rsidRDefault="003B7293" w:rsidP="00FC131E">
            <w:pPr>
              <w:suppressAutoHyphens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347</w:t>
            </w:r>
          </w:p>
        </w:tc>
        <w:tc>
          <w:tcPr>
            <w:tcW w:w="1417" w:type="dxa"/>
            <w:vAlign w:val="center"/>
          </w:tcPr>
          <w:p w:rsidR="00317A08" w:rsidRPr="001D71C7" w:rsidRDefault="00424667" w:rsidP="00FC131E">
            <w:pPr>
              <w:suppressAutoHyphens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24,3</w:t>
            </w:r>
          </w:p>
        </w:tc>
        <w:tc>
          <w:tcPr>
            <w:tcW w:w="1322" w:type="dxa"/>
            <w:vAlign w:val="center"/>
          </w:tcPr>
          <w:p w:rsidR="00317A08" w:rsidRPr="001D71C7" w:rsidRDefault="00424667" w:rsidP="00424667">
            <w:pPr>
              <w:suppressAutoHyphens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2763EC" w:rsidRPr="001D71C7" w:rsidTr="00FC131E">
        <w:trPr>
          <w:jc w:val="center"/>
        </w:trPr>
        <w:tc>
          <w:tcPr>
            <w:tcW w:w="594" w:type="dxa"/>
            <w:vAlign w:val="center"/>
          </w:tcPr>
          <w:p w:rsidR="002763EC" w:rsidRPr="001D71C7" w:rsidRDefault="002763EC" w:rsidP="00FC131E">
            <w:pPr>
              <w:suppressAutoHyphens w:val="0"/>
              <w:spacing w:after="0" w:line="240" w:lineRule="auto"/>
              <w:jc w:val="center"/>
              <w:rPr>
                <w:rFonts w:ascii="Times New Roman" w:eastAsia="Times New Roman" w:hAnsi="Times New Roman"/>
                <w:lang w:eastAsia="ru-RU"/>
              </w:rPr>
            </w:pPr>
          </w:p>
        </w:tc>
        <w:tc>
          <w:tcPr>
            <w:tcW w:w="5035" w:type="dxa"/>
            <w:vAlign w:val="center"/>
          </w:tcPr>
          <w:p w:rsidR="002763EC" w:rsidRPr="003B7293" w:rsidRDefault="002763EC" w:rsidP="00FC131E">
            <w:pPr>
              <w:suppressAutoHyphens w:val="0"/>
              <w:spacing w:after="0" w:line="240" w:lineRule="auto"/>
              <w:jc w:val="center"/>
              <w:rPr>
                <w:rFonts w:ascii="Times New Roman" w:eastAsia="Times New Roman" w:hAnsi="Times New Roman"/>
                <w:b/>
                <w:lang w:eastAsia="ru-RU"/>
              </w:rPr>
            </w:pPr>
            <w:r w:rsidRPr="003B7293">
              <w:rPr>
                <w:rFonts w:ascii="Times New Roman" w:eastAsia="Times New Roman" w:hAnsi="Times New Roman"/>
                <w:b/>
                <w:lang w:eastAsia="ru-RU"/>
              </w:rPr>
              <w:t>Всего:</w:t>
            </w:r>
          </w:p>
        </w:tc>
        <w:tc>
          <w:tcPr>
            <w:tcW w:w="1418" w:type="dxa"/>
            <w:vAlign w:val="center"/>
          </w:tcPr>
          <w:p w:rsidR="002763EC" w:rsidRPr="001D71C7" w:rsidRDefault="003B7293" w:rsidP="00FC131E">
            <w:pPr>
              <w:suppressAutoHyphens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347</w:t>
            </w:r>
          </w:p>
        </w:tc>
        <w:tc>
          <w:tcPr>
            <w:tcW w:w="1417" w:type="dxa"/>
            <w:vAlign w:val="center"/>
          </w:tcPr>
          <w:p w:rsidR="002763EC" w:rsidRPr="001D71C7" w:rsidRDefault="00424667" w:rsidP="00FC131E">
            <w:pPr>
              <w:suppressAutoHyphens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24,3</w:t>
            </w:r>
          </w:p>
        </w:tc>
        <w:tc>
          <w:tcPr>
            <w:tcW w:w="1322" w:type="dxa"/>
            <w:vAlign w:val="center"/>
          </w:tcPr>
          <w:p w:rsidR="002763EC" w:rsidRPr="001D71C7" w:rsidRDefault="00424667" w:rsidP="00424667">
            <w:pPr>
              <w:suppressAutoHyphens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bl>
    <w:p w:rsidR="00E8347E" w:rsidRDefault="002763EC" w:rsidP="002763EC">
      <w:pPr>
        <w:spacing w:after="0" w:line="240" w:lineRule="auto"/>
        <w:jc w:val="both"/>
        <w:rPr>
          <w:rFonts w:ascii="Times New Roman" w:hAnsi="Times New Roman"/>
          <w:sz w:val="24"/>
          <w:szCs w:val="24"/>
        </w:rPr>
      </w:pPr>
      <w:r w:rsidRPr="002763EC">
        <w:rPr>
          <w:rFonts w:ascii="Times New Roman" w:hAnsi="Times New Roman"/>
          <w:sz w:val="24"/>
          <w:szCs w:val="24"/>
        </w:rPr>
        <w:t xml:space="preserve"> </w:t>
      </w:r>
      <w:r w:rsidR="00E41B39">
        <w:rPr>
          <w:rFonts w:ascii="Times New Roman" w:hAnsi="Times New Roman"/>
          <w:sz w:val="24"/>
          <w:szCs w:val="24"/>
        </w:rPr>
        <w:tab/>
      </w:r>
    </w:p>
    <w:p w:rsidR="002763EC" w:rsidRPr="002763EC" w:rsidRDefault="00E8347E" w:rsidP="002763EC">
      <w:pPr>
        <w:spacing w:after="0" w:line="240" w:lineRule="auto"/>
        <w:jc w:val="both"/>
        <w:rPr>
          <w:rFonts w:ascii="Times New Roman" w:hAnsi="Times New Roman"/>
          <w:sz w:val="24"/>
          <w:szCs w:val="24"/>
        </w:rPr>
      </w:pPr>
      <w:r>
        <w:rPr>
          <w:rFonts w:ascii="Times New Roman" w:hAnsi="Times New Roman"/>
          <w:sz w:val="24"/>
          <w:szCs w:val="24"/>
        </w:rPr>
        <w:tab/>
      </w:r>
      <w:r w:rsidR="002763EC" w:rsidRPr="002763EC">
        <w:rPr>
          <w:rFonts w:ascii="Times New Roman" w:hAnsi="Times New Roman"/>
          <w:sz w:val="24"/>
          <w:szCs w:val="24"/>
        </w:rPr>
        <w:t xml:space="preserve">Демографическая  ситуация оценивается как благополучная. </w:t>
      </w:r>
      <w:r w:rsidR="00E41B39">
        <w:rPr>
          <w:rFonts w:ascii="Times New Roman" w:hAnsi="Times New Roman"/>
          <w:sz w:val="24"/>
          <w:szCs w:val="24"/>
        </w:rPr>
        <w:t xml:space="preserve"> </w:t>
      </w:r>
      <w:r w:rsidR="00856AB2">
        <w:rPr>
          <w:rFonts w:ascii="Times New Roman" w:hAnsi="Times New Roman"/>
          <w:sz w:val="24"/>
          <w:szCs w:val="24"/>
        </w:rPr>
        <w:t xml:space="preserve"> </w:t>
      </w:r>
      <w:r w:rsidR="002763EC" w:rsidRPr="002763EC">
        <w:rPr>
          <w:rFonts w:ascii="Times New Roman" w:hAnsi="Times New Roman"/>
          <w:sz w:val="24"/>
          <w:szCs w:val="24"/>
        </w:rPr>
        <w:t>Анализ дальнейшего развития свидетельствует о положительных тенденциях в демогр</w:t>
      </w:r>
      <w:r w:rsidR="00E41B39">
        <w:rPr>
          <w:rFonts w:ascii="Times New Roman" w:hAnsi="Times New Roman"/>
          <w:sz w:val="24"/>
          <w:szCs w:val="24"/>
        </w:rPr>
        <w:t xml:space="preserve">афических процессах. В Раздольненском </w:t>
      </w:r>
      <w:r w:rsidR="002763EC" w:rsidRPr="002763EC">
        <w:rPr>
          <w:rFonts w:ascii="Times New Roman" w:hAnsi="Times New Roman"/>
          <w:sz w:val="24"/>
          <w:szCs w:val="24"/>
        </w:rPr>
        <w:t xml:space="preserve"> сельском по</w:t>
      </w:r>
      <w:r w:rsidR="00E41B39">
        <w:rPr>
          <w:rFonts w:ascii="Times New Roman" w:hAnsi="Times New Roman"/>
          <w:sz w:val="24"/>
          <w:szCs w:val="24"/>
        </w:rPr>
        <w:t xml:space="preserve">селении наблюдается естественный </w:t>
      </w:r>
      <w:r w:rsidR="002763EC" w:rsidRPr="002763EC">
        <w:rPr>
          <w:rFonts w:ascii="Times New Roman" w:hAnsi="Times New Roman"/>
          <w:sz w:val="24"/>
          <w:szCs w:val="24"/>
        </w:rPr>
        <w:t xml:space="preserve"> прирост населения.</w:t>
      </w:r>
    </w:p>
    <w:p w:rsidR="002763EC" w:rsidRPr="002763EC" w:rsidRDefault="002763EC" w:rsidP="002763EC">
      <w:pPr>
        <w:spacing w:after="0" w:line="240" w:lineRule="auto"/>
        <w:jc w:val="both"/>
        <w:rPr>
          <w:rFonts w:ascii="Times New Roman" w:hAnsi="Times New Roman"/>
          <w:sz w:val="24"/>
          <w:szCs w:val="24"/>
        </w:rPr>
      </w:pPr>
      <w:r w:rsidRPr="002763EC">
        <w:rPr>
          <w:rFonts w:ascii="Times New Roman" w:hAnsi="Times New Roman"/>
          <w:sz w:val="24"/>
          <w:szCs w:val="24"/>
        </w:rPr>
        <w:t xml:space="preserve">   </w:t>
      </w:r>
      <w:r w:rsidR="00E8347E">
        <w:rPr>
          <w:rFonts w:ascii="Times New Roman" w:hAnsi="Times New Roman"/>
          <w:sz w:val="24"/>
          <w:szCs w:val="24"/>
        </w:rPr>
        <w:t xml:space="preserve">        </w:t>
      </w:r>
      <w:r w:rsidRPr="002763EC">
        <w:rPr>
          <w:rFonts w:ascii="Times New Roman" w:hAnsi="Times New Roman"/>
          <w:sz w:val="24"/>
          <w:szCs w:val="24"/>
        </w:rPr>
        <w:t>Принимаемые в последние годы меры на федеральном, региональном, районном уровнях позволили несколько увеличить рождаемость и снизить смертность, однако</w:t>
      </w:r>
      <w:r w:rsidR="00E41B39">
        <w:rPr>
          <w:rFonts w:ascii="Times New Roman" w:hAnsi="Times New Roman"/>
          <w:sz w:val="24"/>
          <w:szCs w:val="24"/>
        </w:rPr>
        <w:t xml:space="preserve">, </w:t>
      </w:r>
      <w:r w:rsidRPr="002763EC">
        <w:rPr>
          <w:rFonts w:ascii="Times New Roman" w:hAnsi="Times New Roman"/>
          <w:sz w:val="24"/>
          <w:szCs w:val="24"/>
        </w:rPr>
        <w:t xml:space="preserve"> для закрепления позитивных тенденций необходимо определение стратегических ориентиров дальнейшего развития на перспективу с обеспечением устойчивого роста экономики, денежных доходов населения, качества услуг населению, улучшения экологии, как основополагающих факторов повышения качества жизни и предотвращения депопуляции населения.</w:t>
      </w:r>
    </w:p>
    <w:p w:rsidR="002763EC" w:rsidRPr="002763EC" w:rsidRDefault="002763EC" w:rsidP="002763EC">
      <w:pPr>
        <w:spacing w:after="0" w:line="240" w:lineRule="auto"/>
        <w:jc w:val="both"/>
        <w:rPr>
          <w:rFonts w:ascii="Times New Roman" w:hAnsi="Times New Roman"/>
          <w:sz w:val="24"/>
          <w:szCs w:val="24"/>
        </w:rPr>
      </w:pPr>
      <w:r w:rsidRPr="002763EC">
        <w:rPr>
          <w:rFonts w:ascii="Times New Roman" w:hAnsi="Times New Roman"/>
          <w:sz w:val="24"/>
          <w:szCs w:val="24"/>
        </w:rPr>
        <w:t xml:space="preserve">     Выявление позитивных и негативных факторов социально-экономического развития поселения позволило определить проблемы в развитии территории, на решение которых должны быть направлены усилия органов власти и хозяйствующих субъектов на период до 2025 года.</w:t>
      </w:r>
    </w:p>
    <w:p w:rsidR="00317A08" w:rsidRPr="002763EC" w:rsidRDefault="00593D61" w:rsidP="0057266F">
      <w:pPr>
        <w:spacing w:after="0" w:line="240" w:lineRule="auto"/>
        <w:jc w:val="both"/>
        <w:rPr>
          <w:rFonts w:ascii="Times New Roman" w:hAnsi="Times New Roman"/>
          <w:sz w:val="24"/>
          <w:szCs w:val="24"/>
        </w:rPr>
      </w:pPr>
      <w:r>
        <w:rPr>
          <w:rFonts w:ascii="Times New Roman" w:hAnsi="Times New Roman"/>
          <w:sz w:val="24"/>
          <w:szCs w:val="24"/>
        </w:rPr>
        <w:tab/>
      </w:r>
      <w:r w:rsidR="00317A08" w:rsidRPr="002763EC">
        <w:rPr>
          <w:rFonts w:ascii="Times New Roman" w:hAnsi="Times New Roman"/>
          <w:sz w:val="24"/>
          <w:szCs w:val="24"/>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w:t>
      </w:r>
      <w:r>
        <w:rPr>
          <w:rFonts w:ascii="Times New Roman" w:hAnsi="Times New Roman"/>
          <w:sz w:val="24"/>
          <w:szCs w:val="24"/>
        </w:rPr>
        <w:t xml:space="preserve"> </w:t>
      </w:r>
      <w:r w:rsidR="00317A08" w:rsidRPr="002763EC">
        <w:rPr>
          <w:rFonts w:ascii="Times New Roman" w:hAnsi="Times New Roman"/>
          <w:sz w:val="24"/>
          <w:szCs w:val="24"/>
        </w:rPr>
        <w:t xml:space="preserve"> Согласно статистическим показателям и сделанным на их основе оценкам, динамика демо</w:t>
      </w:r>
      <w:r>
        <w:rPr>
          <w:rFonts w:ascii="Times New Roman" w:hAnsi="Times New Roman"/>
          <w:sz w:val="24"/>
          <w:szCs w:val="24"/>
        </w:rPr>
        <w:t xml:space="preserve">графического развития Раздольненского </w:t>
      </w:r>
      <w:r w:rsidR="00317A08" w:rsidRPr="002763EC">
        <w:rPr>
          <w:rFonts w:ascii="Times New Roman" w:hAnsi="Times New Roman"/>
          <w:sz w:val="24"/>
          <w:szCs w:val="24"/>
        </w:rPr>
        <w:t xml:space="preserve"> сельского   поселения характеризуется след</w:t>
      </w:r>
      <w:r w:rsidR="0057266F">
        <w:rPr>
          <w:rFonts w:ascii="Times New Roman" w:hAnsi="Times New Roman"/>
          <w:sz w:val="24"/>
          <w:szCs w:val="24"/>
        </w:rPr>
        <w:t xml:space="preserve">ующими показателями </w:t>
      </w:r>
    </w:p>
    <w:p w:rsidR="0057266F" w:rsidRDefault="00317A08" w:rsidP="00317A08">
      <w:pPr>
        <w:pStyle w:val="211"/>
        <w:spacing w:after="0" w:line="240" w:lineRule="auto"/>
        <w:ind w:left="0" w:firstLine="540"/>
        <w:jc w:val="right"/>
      </w:pPr>
      <w:r>
        <w:t>Таблица 2</w:t>
      </w:r>
    </w:p>
    <w:tbl>
      <w:tblPr>
        <w:tblW w:w="0" w:type="auto"/>
        <w:tblInd w:w="629" w:type="dxa"/>
        <w:tblLayout w:type="fixed"/>
        <w:tblLook w:val="0000"/>
      </w:tblPr>
      <w:tblGrid>
        <w:gridCol w:w="5291"/>
        <w:gridCol w:w="1276"/>
        <w:gridCol w:w="1276"/>
        <w:gridCol w:w="1275"/>
      </w:tblGrid>
      <w:tr w:rsidR="00317A08" w:rsidTr="0057266F">
        <w:trPr>
          <w:trHeight w:val="23"/>
        </w:trPr>
        <w:tc>
          <w:tcPr>
            <w:tcW w:w="5291" w:type="dxa"/>
            <w:vMerge w:val="restart"/>
            <w:tcBorders>
              <w:top w:val="single" w:sz="4" w:space="0" w:color="000000"/>
              <w:left w:val="single" w:sz="4" w:space="0" w:color="000000"/>
            </w:tcBorders>
            <w:shd w:val="clear" w:color="auto" w:fill="auto"/>
            <w:vAlign w:val="center"/>
          </w:tcPr>
          <w:p w:rsidR="00317A08" w:rsidRDefault="00317A08" w:rsidP="00FC131E">
            <w:pPr>
              <w:snapToGrid w:val="0"/>
              <w:spacing w:after="0" w:line="240" w:lineRule="auto"/>
              <w:ind w:left="-57" w:right="-57"/>
              <w:jc w:val="center"/>
              <w:rPr>
                <w:rFonts w:ascii="Times New Roman" w:hAnsi="Times New Roman"/>
                <w:b/>
                <w:bCs/>
                <w:color w:val="000000"/>
                <w:sz w:val="24"/>
                <w:szCs w:val="24"/>
              </w:rPr>
            </w:pPr>
            <w:r>
              <w:rPr>
                <w:rFonts w:ascii="Times New Roman" w:hAnsi="Times New Roman"/>
                <w:b/>
                <w:bCs/>
                <w:color w:val="000000"/>
                <w:sz w:val="24"/>
                <w:szCs w:val="24"/>
              </w:rPr>
              <w:t>Наименование показателя</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7A08" w:rsidRDefault="00317A08" w:rsidP="00FC131E">
            <w:pPr>
              <w:snapToGrid w:val="0"/>
              <w:spacing w:after="0" w:line="240" w:lineRule="auto"/>
              <w:ind w:left="-57" w:right="-57"/>
              <w:jc w:val="center"/>
              <w:rPr>
                <w:rFonts w:ascii="Times New Roman" w:hAnsi="Times New Roman"/>
                <w:b/>
                <w:bCs/>
                <w:color w:val="000000"/>
                <w:sz w:val="24"/>
                <w:szCs w:val="24"/>
              </w:rPr>
            </w:pPr>
            <w:r>
              <w:rPr>
                <w:rFonts w:ascii="Times New Roman" w:hAnsi="Times New Roman"/>
                <w:b/>
                <w:bCs/>
                <w:color w:val="000000"/>
                <w:sz w:val="24"/>
                <w:szCs w:val="24"/>
              </w:rPr>
              <w:t>Факт</w:t>
            </w:r>
          </w:p>
        </w:tc>
      </w:tr>
      <w:tr w:rsidR="00317A08" w:rsidTr="0057266F">
        <w:trPr>
          <w:trHeight w:val="23"/>
        </w:trPr>
        <w:tc>
          <w:tcPr>
            <w:tcW w:w="5291" w:type="dxa"/>
            <w:vMerge/>
            <w:tcBorders>
              <w:left w:val="single" w:sz="4" w:space="0" w:color="000000"/>
              <w:bottom w:val="single" w:sz="4" w:space="0" w:color="000000"/>
            </w:tcBorders>
            <w:shd w:val="clear" w:color="auto" w:fill="auto"/>
            <w:vAlign w:val="center"/>
          </w:tcPr>
          <w:p w:rsidR="00317A08" w:rsidRDefault="00317A08" w:rsidP="00FC131E">
            <w:pPr>
              <w:snapToGrid w:val="0"/>
              <w:spacing w:after="0" w:line="240" w:lineRule="auto"/>
              <w:ind w:left="-57" w:right="-57"/>
              <w:jc w:val="center"/>
              <w:rPr>
                <w:rFonts w:ascii="Times New Roman" w:hAnsi="Times New Roman"/>
                <w:b/>
                <w:bCs/>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17A08" w:rsidRDefault="00593D61" w:rsidP="00FC131E">
            <w:pPr>
              <w:snapToGrid w:val="0"/>
              <w:spacing w:after="0" w:line="240" w:lineRule="auto"/>
              <w:jc w:val="center"/>
              <w:rPr>
                <w:rFonts w:ascii="Times New Roman" w:hAnsi="Times New Roman"/>
                <w:b/>
                <w:bCs/>
                <w:sz w:val="24"/>
                <w:szCs w:val="24"/>
              </w:rPr>
            </w:pPr>
            <w:r>
              <w:rPr>
                <w:rFonts w:ascii="Times New Roman" w:hAnsi="Times New Roman"/>
                <w:b/>
                <w:bCs/>
                <w:sz w:val="24"/>
                <w:szCs w:val="24"/>
              </w:rPr>
              <w:t>2012</w:t>
            </w:r>
            <w:r w:rsidR="00317A08">
              <w:rPr>
                <w:rFonts w:ascii="Times New Roman" w:hAnsi="Times New Roman"/>
                <w:b/>
                <w:bCs/>
                <w:sz w:val="24"/>
                <w:szCs w:val="24"/>
              </w:rPr>
              <w:t>г.</w:t>
            </w:r>
          </w:p>
        </w:tc>
        <w:tc>
          <w:tcPr>
            <w:tcW w:w="1276" w:type="dxa"/>
            <w:tcBorders>
              <w:top w:val="single" w:sz="4" w:space="0" w:color="000000"/>
              <w:left w:val="single" w:sz="4" w:space="0" w:color="000000"/>
              <w:bottom w:val="single" w:sz="4" w:space="0" w:color="000000"/>
            </w:tcBorders>
            <w:shd w:val="clear" w:color="auto" w:fill="auto"/>
            <w:vAlign w:val="center"/>
          </w:tcPr>
          <w:p w:rsidR="00317A08" w:rsidRDefault="00317A08" w:rsidP="00FC131E">
            <w:pPr>
              <w:snapToGrid w:val="0"/>
              <w:spacing w:after="0" w:line="240" w:lineRule="auto"/>
              <w:jc w:val="center"/>
              <w:rPr>
                <w:rFonts w:ascii="Times New Roman" w:hAnsi="Times New Roman"/>
                <w:b/>
                <w:bCs/>
                <w:sz w:val="24"/>
                <w:szCs w:val="24"/>
              </w:rPr>
            </w:pPr>
            <w:r>
              <w:rPr>
                <w:rFonts w:ascii="Times New Roman" w:hAnsi="Times New Roman"/>
                <w:b/>
                <w:bCs/>
                <w:sz w:val="24"/>
                <w:szCs w:val="24"/>
              </w:rPr>
              <w:t>2013 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A08" w:rsidRDefault="00317A08" w:rsidP="00FC131E">
            <w:pPr>
              <w:snapToGrid w:val="0"/>
              <w:spacing w:after="0" w:line="240" w:lineRule="auto"/>
              <w:jc w:val="center"/>
              <w:rPr>
                <w:rFonts w:ascii="Times New Roman" w:hAnsi="Times New Roman"/>
                <w:b/>
                <w:bCs/>
                <w:sz w:val="24"/>
                <w:szCs w:val="24"/>
              </w:rPr>
            </w:pPr>
            <w:r>
              <w:rPr>
                <w:rFonts w:ascii="Times New Roman" w:hAnsi="Times New Roman"/>
                <w:b/>
                <w:bCs/>
                <w:sz w:val="24"/>
                <w:szCs w:val="24"/>
              </w:rPr>
              <w:t>2014 г.</w:t>
            </w:r>
          </w:p>
        </w:tc>
      </w:tr>
      <w:tr w:rsidR="00317A08" w:rsidTr="0057266F">
        <w:trPr>
          <w:trHeight w:val="23"/>
        </w:trPr>
        <w:tc>
          <w:tcPr>
            <w:tcW w:w="5291" w:type="dxa"/>
            <w:tcBorders>
              <w:left w:val="single" w:sz="4" w:space="0" w:color="000000"/>
              <w:bottom w:val="single" w:sz="4" w:space="0" w:color="000000"/>
            </w:tcBorders>
            <w:shd w:val="clear" w:color="auto" w:fill="auto"/>
            <w:vAlign w:val="bottom"/>
          </w:tcPr>
          <w:p w:rsidR="00317A08" w:rsidRDefault="00317A08" w:rsidP="00FC131E">
            <w:pPr>
              <w:snapToGrid w:val="0"/>
              <w:spacing w:after="0" w:line="240" w:lineRule="auto"/>
              <w:ind w:left="-57" w:right="-57"/>
              <w:rPr>
                <w:rFonts w:ascii="Times New Roman" w:hAnsi="Times New Roman"/>
                <w:color w:val="000000"/>
                <w:sz w:val="24"/>
                <w:szCs w:val="24"/>
              </w:rPr>
            </w:pPr>
            <w:r>
              <w:rPr>
                <w:rFonts w:ascii="Times New Roman" w:hAnsi="Times New Roman"/>
                <w:color w:val="000000"/>
                <w:sz w:val="24"/>
                <w:szCs w:val="24"/>
              </w:rPr>
              <w:t>Численность населения поселения, человек</w:t>
            </w:r>
          </w:p>
        </w:tc>
        <w:tc>
          <w:tcPr>
            <w:tcW w:w="1276" w:type="dxa"/>
            <w:tcBorders>
              <w:left w:val="single" w:sz="4" w:space="0" w:color="000000"/>
              <w:bottom w:val="single" w:sz="4" w:space="0" w:color="000000"/>
            </w:tcBorders>
            <w:shd w:val="clear" w:color="auto" w:fill="auto"/>
            <w:vAlign w:val="center"/>
          </w:tcPr>
          <w:p w:rsidR="00317A08" w:rsidRPr="00593D61" w:rsidRDefault="00593D61" w:rsidP="00FC131E">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1117</w:t>
            </w:r>
          </w:p>
        </w:tc>
        <w:tc>
          <w:tcPr>
            <w:tcW w:w="1276" w:type="dxa"/>
            <w:tcBorders>
              <w:left w:val="single" w:sz="4" w:space="0" w:color="000000"/>
              <w:bottom w:val="single" w:sz="4" w:space="0" w:color="000000"/>
            </w:tcBorders>
            <w:shd w:val="clear" w:color="auto" w:fill="auto"/>
            <w:vAlign w:val="center"/>
          </w:tcPr>
          <w:p w:rsidR="00317A08" w:rsidRPr="00593D61" w:rsidRDefault="00C41376" w:rsidP="00FC131E">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1108</w:t>
            </w:r>
          </w:p>
        </w:tc>
        <w:tc>
          <w:tcPr>
            <w:tcW w:w="1275" w:type="dxa"/>
            <w:tcBorders>
              <w:left w:val="single" w:sz="4" w:space="0" w:color="000000"/>
              <w:bottom w:val="single" w:sz="4" w:space="0" w:color="000000"/>
              <w:right w:val="single" w:sz="4" w:space="0" w:color="000000"/>
            </w:tcBorders>
            <w:shd w:val="clear" w:color="auto" w:fill="auto"/>
            <w:vAlign w:val="center"/>
          </w:tcPr>
          <w:p w:rsidR="00317A08" w:rsidRPr="00593D61" w:rsidRDefault="00593D61" w:rsidP="00A60A07">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1111</w:t>
            </w:r>
          </w:p>
        </w:tc>
      </w:tr>
      <w:tr w:rsidR="00317A08" w:rsidTr="0057266F">
        <w:trPr>
          <w:trHeight w:val="23"/>
        </w:trPr>
        <w:tc>
          <w:tcPr>
            <w:tcW w:w="5291" w:type="dxa"/>
            <w:tcBorders>
              <w:left w:val="single" w:sz="4" w:space="0" w:color="000000"/>
              <w:bottom w:val="single" w:sz="4" w:space="0" w:color="000000"/>
            </w:tcBorders>
            <w:shd w:val="clear" w:color="auto" w:fill="auto"/>
            <w:vAlign w:val="bottom"/>
          </w:tcPr>
          <w:p w:rsidR="00317A08" w:rsidRDefault="00317A08" w:rsidP="00FC131E">
            <w:pPr>
              <w:snapToGrid w:val="0"/>
              <w:spacing w:after="0" w:line="240" w:lineRule="auto"/>
              <w:ind w:left="-57" w:right="-57"/>
              <w:rPr>
                <w:rFonts w:ascii="Times New Roman" w:hAnsi="Times New Roman"/>
                <w:color w:val="000000"/>
                <w:sz w:val="24"/>
                <w:szCs w:val="24"/>
              </w:rPr>
            </w:pPr>
            <w:r>
              <w:rPr>
                <w:rFonts w:ascii="Times New Roman" w:hAnsi="Times New Roman"/>
                <w:color w:val="000000"/>
                <w:sz w:val="24"/>
                <w:szCs w:val="24"/>
              </w:rPr>
              <w:t>Число родившихся, человек</w:t>
            </w:r>
          </w:p>
        </w:tc>
        <w:tc>
          <w:tcPr>
            <w:tcW w:w="1276" w:type="dxa"/>
            <w:tcBorders>
              <w:left w:val="single" w:sz="4" w:space="0" w:color="000000"/>
              <w:bottom w:val="single" w:sz="4" w:space="0" w:color="000000"/>
            </w:tcBorders>
            <w:shd w:val="clear" w:color="auto" w:fill="auto"/>
            <w:vAlign w:val="center"/>
          </w:tcPr>
          <w:p w:rsidR="00317A08" w:rsidRPr="00593D61" w:rsidRDefault="00593D61" w:rsidP="00FC131E">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1276" w:type="dxa"/>
            <w:tcBorders>
              <w:left w:val="single" w:sz="4" w:space="0" w:color="000000"/>
              <w:bottom w:val="single" w:sz="4" w:space="0" w:color="000000"/>
            </w:tcBorders>
            <w:shd w:val="clear" w:color="auto" w:fill="auto"/>
            <w:vAlign w:val="center"/>
          </w:tcPr>
          <w:p w:rsidR="00317A08" w:rsidRPr="00593D61" w:rsidRDefault="00593D61" w:rsidP="00FC131E">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275" w:type="dxa"/>
            <w:tcBorders>
              <w:left w:val="single" w:sz="4" w:space="0" w:color="000000"/>
              <w:bottom w:val="single" w:sz="4" w:space="0" w:color="000000"/>
              <w:right w:val="single" w:sz="4" w:space="0" w:color="000000"/>
            </w:tcBorders>
            <w:shd w:val="clear" w:color="auto" w:fill="auto"/>
            <w:vAlign w:val="center"/>
          </w:tcPr>
          <w:p w:rsidR="00317A08" w:rsidRPr="00593D61" w:rsidRDefault="00043A31" w:rsidP="00FC131E">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r>
      <w:tr w:rsidR="00317A08" w:rsidTr="0057266F">
        <w:trPr>
          <w:trHeight w:val="23"/>
        </w:trPr>
        <w:tc>
          <w:tcPr>
            <w:tcW w:w="5291" w:type="dxa"/>
            <w:tcBorders>
              <w:left w:val="single" w:sz="4" w:space="0" w:color="000000"/>
              <w:bottom w:val="single" w:sz="4" w:space="0" w:color="000000"/>
            </w:tcBorders>
            <w:shd w:val="clear" w:color="auto" w:fill="auto"/>
            <w:vAlign w:val="bottom"/>
          </w:tcPr>
          <w:p w:rsidR="00317A08" w:rsidRDefault="00317A08" w:rsidP="00FC131E">
            <w:pPr>
              <w:snapToGrid w:val="0"/>
              <w:spacing w:after="0" w:line="240" w:lineRule="auto"/>
              <w:ind w:left="-57" w:right="-57"/>
              <w:rPr>
                <w:rFonts w:ascii="Times New Roman" w:hAnsi="Times New Roman"/>
                <w:color w:val="000000"/>
                <w:sz w:val="24"/>
                <w:szCs w:val="24"/>
              </w:rPr>
            </w:pPr>
            <w:r>
              <w:rPr>
                <w:rFonts w:ascii="Times New Roman" w:hAnsi="Times New Roman"/>
                <w:color w:val="000000"/>
                <w:sz w:val="24"/>
                <w:szCs w:val="24"/>
              </w:rPr>
              <w:t>Число умерших, человек</w:t>
            </w:r>
          </w:p>
        </w:tc>
        <w:tc>
          <w:tcPr>
            <w:tcW w:w="1276" w:type="dxa"/>
            <w:tcBorders>
              <w:left w:val="single" w:sz="4" w:space="0" w:color="000000"/>
              <w:bottom w:val="single" w:sz="4" w:space="0" w:color="000000"/>
            </w:tcBorders>
            <w:shd w:val="clear" w:color="auto" w:fill="auto"/>
            <w:vAlign w:val="center"/>
          </w:tcPr>
          <w:p w:rsidR="00317A08" w:rsidRPr="00593D61" w:rsidRDefault="00043A31" w:rsidP="00FC131E">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276" w:type="dxa"/>
            <w:tcBorders>
              <w:left w:val="single" w:sz="4" w:space="0" w:color="000000"/>
              <w:bottom w:val="single" w:sz="4" w:space="0" w:color="000000"/>
            </w:tcBorders>
            <w:shd w:val="clear" w:color="auto" w:fill="auto"/>
            <w:vAlign w:val="center"/>
          </w:tcPr>
          <w:p w:rsidR="00317A08" w:rsidRPr="00593D61" w:rsidRDefault="00043A31" w:rsidP="00FC131E">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275" w:type="dxa"/>
            <w:tcBorders>
              <w:left w:val="single" w:sz="4" w:space="0" w:color="000000"/>
              <w:bottom w:val="single" w:sz="4" w:space="0" w:color="000000"/>
              <w:right w:val="single" w:sz="4" w:space="0" w:color="000000"/>
            </w:tcBorders>
            <w:shd w:val="clear" w:color="auto" w:fill="auto"/>
            <w:vAlign w:val="center"/>
          </w:tcPr>
          <w:p w:rsidR="00317A08" w:rsidRPr="00593D61" w:rsidRDefault="00043A31" w:rsidP="00FC131E">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r>
      <w:tr w:rsidR="00317A08" w:rsidTr="0057266F">
        <w:trPr>
          <w:trHeight w:val="23"/>
        </w:trPr>
        <w:tc>
          <w:tcPr>
            <w:tcW w:w="5291" w:type="dxa"/>
            <w:tcBorders>
              <w:left w:val="single" w:sz="4" w:space="0" w:color="000000"/>
              <w:bottom w:val="single" w:sz="4" w:space="0" w:color="000000"/>
            </w:tcBorders>
            <w:shd w:val="clear" w:color="auto" w:fill="auto"/>
            <w:vAlign w:val="bottom"/>
          </w:tcPr>
          <w:p w:rsidR="00317A08" w:rsidRDefault="00317A08" w:rsidP="00FC131E">
            <w:pPr>
              <w:snapToGrid w:val="0"/>
              <w:spacing w:after="0" w:line="240" w:lineRule="auto"/>
              <w:ind w:left="-57" w:right="-57"/>
              <w:rPr>
                <w:rFonts w:ascii="Times New Roman" w:hAnsi="Times New Roman"/>
                <w:color w:val="000000"/>
                <w:sz w:val="24"/>
                <w:szCs w:val="24"/>
              </w:rPr>
            </w:pPr>
            <w:r>
              <w:rPr>
                <w:rFonts w:ascii="Times New Roman" w:hAnsi="Times New Roman"/>
                <w:color w:val="000000"/>
                <w:sz w:val="24"/>
                <w:szCs w:val="24"/>
              </w:rPr>
              <w:t>Естественный прирост (+) / убыль (-), человек</w:t>
            </w:r>
          </w:p>
        </w:tc>
        <w:tc>
          <w:tcPr>
            <w:tcW w:w="1276" w:type="dxa"/>
            <w:tcBorders>
              <w:left w:val="single" w:sz="4" w:space="0" w:color="000000"/>
              <w:bottom w:val="single" w:sz="4" w:space="0" w:color="000000"/>
            </w:tcBorders>
            <w:shd w:val="clear" w:color="auto" w:fill="auto"/>
            <w:vAlign w:val="center"/>
          </w:tcPr>
          <w:p w:rsidR="00317A08" w:rsidRPr="00593D61" w:rsidRDefault="00A60A07" w:rsidP="00FC131E">
            <w:pPr>
              <w:snapToGrid w:val="0"/>
              <w:spacing w:after="0" w:line="240" w:lineRule="auto"/>
              <w:jc w:val="center"/>
              <w:rPr>
                <w:rFonts w:ascii="Times New Roman" w:hAnsi="Times New Roman"/>
                <w:color w:val="000000"/>
                <w:sz w:val="24"/>
                <w:szCs w:val="24"/>
              </w:rPr>
            </w:pPr>
            <w:r w:rsidRPr="00593D61">
              <w:rPr>
                <w:rFonts w:ascii="Times New Roman" w:hAnsi="Times New Roman"/>
                <w:color w:val="000000"/>
                <w:sz w:val="24"/>
                <w:szCs w:val="24"/>
              </w:rPr>
              <w:t>+</w:t>
            </w:r>
            <w:r w:rsidR="00043A31">
              <w:rPr>
                <w:rFonts w:ascii="Times New Roman" w:hAnsi="Times New Roman"/>
                <w:color w:val="000000"/>
                <w:sz w:val="24"/>
                <w:szCs w:val="24"/>
              </w:rPr>
              <w:t>9</w:t>
            </w:r>
          </w:p>
        </w:tc>
        <w:tc>
          <w:tcPr>
            <w:tcW w:w="1276" w:type="dxa"/>
            <w:tcBorders>
              <w:left w:val="single" w:sz="4" w:space="0" w:color="000000"/>
              <w:bottom w:val="single" w:sz="4" w:space="0" w:color="000000"/>
            </w:tcBorders>
            <w:shd w:val="clear" w:color="auto" w:fill="auto"/>
            <w:vAlign w:val="center"/>
          </w:tcPr>
          <w:p w:rsidR="00317A08" w:rsidRPr="00593D61" w:rsidRDefault="00317A08" w:rsidP="00FC131E">
            <w:pPr>
              <w:snapToGrid w:val="0"/>
              <w:spacing w:after="0" w:line="240" w:lineRule="auto"/>
              <w:jc w:val="center"/>
              <w:rPr>
                <w:rFonts w:ascii="Times New Roman" w:hAnsi="Times New Roman"/>
                <w:color w:val="000000"/>
                <w:sz w:val="24"/>
                <w:szCs w:val="24"/>
              </w:rPr>
            </w:pPr>
            <w:r w:rsidRPr="00593D61">
              <w:rPr>
                <w:rFonts w:ascii="Times New Roman" w:hAnsi="Times New Roman"/>
                <w:color w:val="000000"/>
                <w:sz w:val="24"/>
                <w:szCs w:val="24"/>
              </w:rPr>
              <w:t>+</w:t>
            </w:r>
            <w:r w:rsidR="00043A31">
              <w:rPr>
                <w:rFonts w:ascii="Times New Roman" w:hAnsi="Times New Roman"/>
                <w:color w:val="000000"/>
                <w:sz w:val="24"/>
                <w:szCs w:val="24"/>
              </w:rPr>
              <w:t>4</w:t>
            </w:r>
          </w:p>
        </w:tc>
        <w:tc>
          <w:tcPr>
            <w:tcW w:w="1275" w:type="dxa"/>
            <w:tcBorders>
              <w:left w:val="single" w:sz="4" w:space="0" w:color="000000"/>
              <w:bottom w:val="single" w:sz="4" w:space="0" w:color="000000"/>
              <w:right w:val="single" w:sz="4" w:space="0" w:color="000000"/>
            </w:tcBorders>
            <w:shd w:val="clear" w:color="auto" w:fill="auto"/>
            <w:vAlign w:val="center"/>
          </w:tcPr>
          <w:p w:rsidR="00317A08" w:rsidRPr="00593D61" w:rsidRDefault="00A60A07" w:rsidP="00FC131E">
            <w:pPr>
              <w:snapToGrid w:val="0"/>
              <w:spacing w:after="0" w:line="240" w:lineRule="auto"/>
              <w:jc w:val="center"/>
              <w:rPr>
                <w:rFonts w:ascii="Times New Roman" w:hAnsi="Times New Roman"/>
                <w:color w:val="000000"/>
                <w:sz w:val="24"/>
                <w:szCs w:val="24"/>
              </w:rPr>
            </w:pPr>
            <w:r w:rsidRPr="00593D61">
              <w:rPr>
                <w:rFonts w:ascii="Times New Roman" w:hAnsi="Times New Roman"/>
                <w:color w:val="000000"/>
                <w:sz w:val="24"/>
                <w:szCs w:val="24"/>
              </w:rPr>
              <w:t>+</w:t>
            </w:r>
            <w:r w:rsidR="00043A31">
              <w:rPr>
                <w:rFonts w:ascii="Times New Roman" w:hAnsi="Times New Roman"/>
                <w:color w:val="000000"/>
                <w:sz w:val="24"/>
                <w:szCs w:val="24"/>
              </w:rPr>
              <w:t>2</w:t>
            </w:r>
          </w:p>
        </w:tc>
      </w:tr>
      <w:tr w:rsidR="00317A08" w:rsidTr="0057266F">
        <w:trPr>
          <w:trHeight w:val="23"/>
        </w:trPr>
        <w:tc>
          <w:tcPr>
            <w:tcW w:w="5291" w:type="dxa"/>
            <w:tcBorders>
              <w:left w:val="single" w:sz="4" w:space="0" w:color="000000"/>
              <w:bottom w:val="single" w:sz="4" w:space="0" w:color="000000"/>
            </w:tcBorders>
            <w:shd w:val="clear" w:color="auto" w:fill="auto"/>
            <w:vAlign w:val="bottom"/>
          </w:tcPr>
          <w:p w:rsidR="00317A08" w:rsidRDefault="00317A08" w:rsidP="00FC131E">
            <w:pPr>
              <w:snapToGrid w:val="0"/>
              <w:spacing w:after="0" w:line="240" w:lineRule="auto"/>
              <w:ind w:left="-57" w:right="-57"/>
              <w:rPr>
                <w:rFonts w:ascii="Times New Roman" w:hAnsi="Times New Roman"/>
                <w:color w:val="000000"/>
                <w:sz w:val="24"/>
                <w:szCs w:val="24"/>
              </w:rPr>
            </w:pPr>
            <w:r>
              <w:rPr>
                <w:rFonts w:ascii="Times New Roman" w:hAnsi="Times New Roman"/>
                <w:color w:val="000000"/>
                <w:sz w:val="24"/>
                <w:szCs w:val="24"/>
              </w:rPr>
              <w:t>Миграционный прирост (+) / убыль (-), человек</w:t>
            </w:r>
          </w:p>
        </w:tc>
        <w:tc>
          <w:tcPr>
            <w:tcW w:w="1276" w:type="dxa"/>
            <w:tcBorders>
              <w:left w:val="single" w:sz="4" w:space="0" w:color="000000"/>
              <w:bottom w:val="single" w:sz="4" w:space="0" w:color="000000"/>
            </w:tcBorders>
            <w:shd w:val="clear" w:color="auto" w:fill="auto"/>
            <w:vAlign w:val="center"/>
          </w:tcPr>
          <w:p w:rsidR="00317A08" w:rsidRDefault="00043A31" w:rsidP="00FC131E">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00C41376">
              <w:rPr>
                <w:rFonts w:ascii="Times New Roman" w:hAnsi="Times New Roman"/>
                <w:color w:val="000000"/>
                <w:sz w:val="24"/>
                <w:szCs w:val="24"/>
              </w:rPr>
              <w:t>7</w:t>
            </w:r>
          </w:p>
        </w:tc>
        <w:tc>
          <w:tcPr>
            <w:tcW w:w="1276" w:type="dxa"/>
            <w:tcBorders>
              <w:left w:val="single" w:sz="4" w:space="0" w:color="000000"/>
              <w:bottom w:val="single" w:sz="4" w:space="0" w:color="000000"/>
            </w:tcBorders>
            <w:shd w:val="clear" w:color="auto" w:fill="auto"/>
            <w:vAlign w:val="center"/>
          </w:tcPr>
          <w:p w:rsidR="00317A08" w:rsidRDefault="00043A31" w:rsidP="00FC131E">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C41376">
              <w:rPr>
                <w:rFonts w:ascii="Times New Roman" w:hAnsi="Times New Roman"/>
                <w:color w:val="000000"/>
                <w:sz w:val="24"/>
                <w:szCs w:val="24"/>
              </w:rPr>
              <w:t>12</w:t>
            </w:r>
          </w:p>
        </w:tc>
        <w:tc>
          <w:tcPr>
            <w:tcW w:w="1275" w:type="dxa"/>
            <w:tcBorders>
              <w:left w:val="single" w:sz="4" w:space="0" w:color="000000"/>
              <w:bottom w:val="single" w:sz="4" w:space="0" w:color="000000"/>
              <w:right w:val="single" w:sz="4" w:space="0" w:color="000000"/>
            </w:tcBorders>
            <w:shd w:val="clear" w:color="auto" w:fill="auto"/>
            <w:vAlign w:val="center"/>
          </w:tcPr>
          <w:p w:rsidR="00317A08" w:rsidRDefault="00043A31" w:rsidP="00FC131E">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00C41376">
              <w:rPr>
                <w:rFonts w:ascii="Times New Roman" w:hAnsi="Times New Roman"/>
                <w:color w:val="000000"/>
                <w:sz w:val="24"/>
                <w:szCs w:val="24"/>
              </w:rPr>
              <w:t>20</w:t>
            </w:r>
          </w:p>
        </w:tc>
      </w:tr>
    </w:tbl>
    <w:p w:rsidR="00317A08" w:rsidRDefault="00317A08" w:rsidP="00317A08">
      <w:pPr>
        <w:pStyle w:val="211"/>
        <w:spacing w:after="0" w:line="240" w:lineRule="auto"/>
        <w:ind w:left="0" w:firstLine="540"/>
        <w:jc w:val="both"/>
      </w:pPr>
    </w:p>
    <w:p w:rsidR="00317A08" w:rsidRDefault="0057266F" w:rsidP="00317A08">
      <w:pPr>
        <w:pStyle w:val="211"/>
        <w:spacing w:after="0" w:line="240" w:lineRule="auto"/>
        <w:ind w:left="0" w:firstLine="540"/>
        <w:jc w:val="both"/>
      </w:pPr>
      <w:r>
        <w:t>Из таблицы 2 видно, что в</w:t>
      </w:r>
      <w:r w:rsidR="00FC131E">
        <w:t xml:space="preserve"> период с 2012 по 2014</w:t>
      </w:r>
      <w:r w:rsidR="00317A08">
        <w:t xml:space="preserve"> гг.</w:t>
      </w:r>
      <w:r>
        <w:t xml:space="preserve"> </w:t>
      </w:r>
      <w:r w:rsidR="00317A08">
        <w:t xml:space="preserve"> численность населения поселения </w:t>
      </w:r>
      <w:r w:rsidR="00A60A07">
        <w:t>повышалась</w:t>
      </w:r>
      <w:r w:rsidR="00317A08">
        <w:t xml:space="preserve">. </w:t>
      </w:r>
    </w:p>
    <w:p w:rsidR="00317A08" w:rsidRDefault="00317A08" w:rsidP="00317A08">
      <w:pPr>
        <w:pStyle w:val="211"/>
        <w:spacing w:after="0" w:line="240" w:lineRule="auto"/>
        <w:ind w:left="0" w:firstLine="540"/>
        <w:jc w:val="both"/>
      </w:pPr>
      <w:r>
        <w:t xml:space="preserve">Структура населения сельского поселения по отношению к общей численности </w:t>
      </w:r>
      <w:r w:rsidR="0085091C">
        <w:t>населения приведена в таблице 3</w:t>
      </w:r>
    </w:p>
    <w:p w:rsidR="00317A08" w:rsidRPr="00CB4E39" w:rsidRDefault="00317A08" w:rsidP="00CB4E39">
      <w:pPr>
        <w:pStyle w:val="211"/>
        <w:keepNext/>
        <w:spacing w:after="0" w:line="240" w:lineRule="auto"/>
        <w:ind w:left="0" w:firstLine="539"/>
        <w:jc w:val="right"/>
        <w:rPr>
          <w:color w:val="000000"/>
        </w:rPr>
      </w:pPr>
      <w:r w:rsidRPr="001E5252">
        <w:rPr>
          <w:color w:val="000000"/>
        </w:rPr>
        <w:t>Таблица 3.</w:t>
      </w:r>
    </w:p>
    <w:p w:rsidR="00CB4E39" w:rsidRDefault="00CB4E39" w:rsidP="00317A08">
      <w:pPr>
        <w:pStyle w:val="211"/>
        <w:spacing w:after="0" w:line="240" w:lineRule="auto"/>
        <w:ind w:left="0" w:firstLine="540"/>
        <w:jc w:val="both"/>
      </w:pPr>
    </w:p>
    <w:tbl>
      <w:tblPr>
        <w:tblStyle w:val="afe"/>
        <w:tblW w:w="0" w:type="auto"/>
        <w:tblLook w:val="04A0"/>
      </w:tblPr>
      <w:tblGrid>
        <w:gridCol w:w="675"/>
        <w:gridCol w:w="4820"/>
        <w:gridCol w:w="1559"/>
        <w:gridCol w:w="1418"/>
        <w:gridCol w:w="1382"/>
      </w:tblGrid>
      <w:tr w:rsidR="00CB4E39" w:rsidTr="00CB4E39">
        <w:tc>
          <w:tcPr>
            <w:tcW w:w="675" w:type="dxa"/>
          </w:tcPr>
          <w:p w:rsidR="00CB4E39" w:rsidRPr="00CB4E39" w:rsidRDefault="00CB4E39" w:rsidP="00CB4E39">
            <w:pPr>
              <w:pStyle w:val="211"/>
              <w:spacing w:after="0" w:line="240" w:lineRule="auto"/>
              <w:ind w:left="0"/>
              <w:jc w:val="center"/>
              <w:rPr>
                <w:b/>
              </w:rPr>
            </w:pPr>
            <w:r w:rsidRPr="00CB4E39">
              <w:rPr>
                <w:b/>
              </w:rPr>
              <w:t>№</w:t>
            </w:r>
          </w:p>
          <w:p w:rsidR="00CB4E39" w:rsidRPr="00CB4E39" w:rsidRDefault="00CB4E39" w:rsidP="00CB4E39">
            <w:pPr>
              <w:pStyle w:val="211"/>
              <w:spacing w:after="0" w:line="240" w:lineRule="auto"/>
              <w:ind w:left="0"/>
              <w:jc w:val="center"/>
              <w:rPr>
                <w:b/>
              </w:rPr>
            </w:pPr>
            <w:r w:rsidRPr="00CB4E39">
              <w:rPr>
                <w:b/>
              </w:rPr>
              <w:t>п/п</w:t>
            </w:r>
          </w:p>
        </w:tc>
        <w:tc>
          <w:tcPr>
            <w:tcW w:w="4820" w:type="dxa"/>
          </w:tcPr>
          <w:p w:rsidR="00CB4E39" w:rsidRPr="00CB4E39" w:rsidRDefault="00CB4E39" w:rsidP="00CB4E39">
            <w:pPr>
              <w:pStyle w:val="211"/>
              <w:spacing w:after="0" w:line="240" w:lineRule="auto"/>
              <w:ind w:left="0"/>
              <w:jc w:val="center"/>
              <w:rPr>
                <w:b/>
              </w:rPr>
            </w:pPr>
            <w:r w:rsidRPr="00CB4E39">
              <w:rPr>
                <w:b/>
              </w:rPr>
              <w:t>Показатель</w:t>
            </w:r>
          </w:p>
        </w:tc>
        <w:tc>
          <w:tcPr>
            <w:tcW w:w="1559" w:type="dxa"/>
          </w:tcPr>
          <w:p w:rsidR="00CB4E39" w:rsidRPr="00CB4E39" w:rsidRDefault="00CB4E39" w:rsidP="00CB4E39">
            <w:pPr>
              <w:pStyle w:val="211"/>
              <w:spacing w:after="0" w:line="240" w:lineRule="auto"/>
              <w:ind w:left="0"/>
              <w:jc w:val="center"/>
              <w:rPr>
                <w:b/>
              </w:rPr>
            </w:pPr>
            <w:r w:rsidRPr="00CB4E39">
              <w:rPr>
                <w:b/>
              </w:rPr>
              <w:t>2012г.</w:t>
            </w:r>
          </w:p>
        </w:tc>
        <w:tc>
          <w:tcPr>
            <w:tcW w:w="1418" w:type="dxa"/>
          </w:tcPr>
          <w:p w:rsidR="00CB4E39" w:rsidRPr="00CB4E39" w:rsidRDefault="00CB4E39" w:rsidP="00CB4E39">
            <w:pPr>
              <w:pStyle w:val="211"/>
              <w:spacing w:after="0" w:line="240" w:lineRule="auto"/>
              <w:ind w:left="0"/>
              <w:jc w:val="center"/>
              <w:rPr>
                <w:b/>
              </w:rPr>
            </w:pPr>
            <w:r w:rsidRPr="00CB4E39">
              <w:rPr>
                <w:b/>
              </w:rPr>
              <w:t>2013г.</w:t>
            </w:r>
          </w:p>
        </w:tc>
        <w:tc>
          <w:tcPr>
            <w:tcW w:w="1382" w:type="dxa"/>
          </w:tcPr>
          <w:p w:rsidR="00CB4E39" w:rsidRPr="00CB4E39" w:rsidRDefault="00CB4E39" w:rsidP="00CB4E39">
            <w:pPr>
              <w:pStyle w:val="211"/>
              <w:spacing w:after="0" w:line="240" w:lineRule="auto"/>
              <w:ind w:left="0"/>
              <w:jc w:val="center"/>
              <w:rPr>
                <w:b/>
              </w:rPr>
            </w:pPr>
            <w:r w:rsidRPr="00CB4E39">
              <w:rPr>
                <w:b/>
              </w:rPr>
              <w:t>2014г.</w:t>
            </w:r>
          </w:p>
        </w:tc>
      </w:tr>
      <w:tr w:rsidR="00CB4E39" w:rsidTr="00CB4E39">
        <w:tc>
          <w:tcPr>
            <w:tcW w:w="675" w:type="dxa"/>
          </w:tcPr>
          <w:p w:rsidR="00CB4E39" w:rsidRDefault="00CB4E39" w:rsidP="00CB4E39">
            <w:pPr>
              <w:pStyle w:val="211"/>
              <w:spacing w:after="0" w:line="240" w:lineRule="auto"/>
              <w:ind w:left="0"/>
              <w:jc w:val="center"/>
            </w:pPr>
            <w:r>
              <w:t>1.</w:t>
            </w:r>
          </w:p>
        </w:tc>
        <w:tc>
          <w:tcPr>
            <w:tcW w:w="4820" w:type="dxa"/>
          </w:tcPr>
          <w:p w:rsidR="00CB4E39" w:rsidRDefault="00CB4E39" w:rsidP="00CB4E39">
            <w:pPr>
              <w:pStyle w:val="211"/>
              <w:spacing w:after="0" w:line="240" w:lineRule="auto"/>
              <w:ind w:left="0"/>
            </w:pPr>
            <w:r>
              <w:t>Численность  населения  младше трудоспособного возраста</w:t>
            </w:r>
          </w:p>
        </w:tc>
        <w:tc>
          <w:tcPr>
            <w:tcW w:w="1559" w:type="dxa"/>
          </w:tcPr>
          <w:p w:rsidR="00CB4E39" w:rsidRDefault="00600451" w:rsidP="00CB4E39">
            <w:pPr>
              <w:pStyle w:val="211"/>
              <w:spacing w:after="0" w:line="240" w:lineRule="auto"/>
              <w:ind w:left="0"/>
              <w:jc w:val="center"/>
            </w:pPr>
            <w:r>
              <w:t>233/21%</w:t>
            </w:r>
          </w:p>
        </w:tc>
        <w:tc>
          <w:tcPr>
            <w:tcW w:w="1418" w:type="dxa"/>
          </w:tcPr>
          <w:p w:rsidR="00CB4E39" w:rsidRDefault="00600451" w:rsidP="00CB4E39">
            <w:pPr>
              <w:pStyle w:val="211"/>
              <w:spacing w:after="0" w:line="240" w:lineRule="auto"/>
              <w:ind w:left="0"/>
              <w:jc w:val="center"/>
            </w:pPr>
            <w:r>
              <w:t>234/21</w:t>
            </w:r>
            <w:r w:rsidR="001854BC">
              <w:t>%</w:t>
            </w:r>
          </w:p>
        </w:tc>
        <w:tc>
          <w:tcPr>
            <w:tcW w:w="1382" w:type="dxa"/>
          </w:tcPr>
          <w:p w:rsidR="00CB4E39" w:rsidRDefault="00C41376" w:rsidP="00CB4E39">
            <w:pPr>
              <w:pStyle w:val="211"/>
              <w:spacing w:after="0" w:line="240" w:lineRule="auto"/>
              <w:ind w:left="0"/>
              <w:jc w:val="center"/>
            </w:pPr>
            <w:r>
              <w:t>284/26%</w:t>
            </w:r>
          </w:p>
        </w:tc>
      </w:tr>
      <w:tr w:rsidR="00CB4E39" w:rsidTr="00CB4E39">
        <w:tc>
          <w:tcPr>
            <w:tcW w:w="675" w:type="dxa"/>
          </w:tcPr>
          <w:p w:rsidR="00CB4E39" w:rsidRDefault="00CB4E39" w:rsidP="00CB4E39">
            <w:pPr>
              <w:pStyle w:val="211"/>
              <w:spacing w:after="0" w:line="240" w:lineRule="auto"/>
              <w:ind w:left="0"/>
              <w:jc w:val="center"/>
            </w:pPr>
            <w:r>
              <w:t>2.</w:t>
            </w:r>
          </w:p>
        </w:tc>
        <w:tc>
          <w:tcPr>
            <w:tcW w:w="4820" w:type="dxa"/>
          </w:tcPr>
          <w:p w:rsidR="00CB4E39" w:rsidRDefault="00CB4E39" w:rsidP="00CB4E39">
            <w:pPr>
              <w:pStyle w:val="211"/>
              <w:spacing w:after="0" w:line="240" w:lineRule="auto"/>
              <w:ind w:left="0"/>
            </w:pPr>
            <w:r>
              <w:t>Численность населения трудоспособного возраста</w:t>
            </w:r>
          </w:p>
        </w:tc>
        <w:tc>
          <w:tcPr>
            <w:tcW w:w="1559" w:type="dxa"/>
          </w:tcPr>
          <w:p w:rsidR="00CB4E39" w:rsidRDefault="00600451" w:rsidP="00CB4E39">
            <w:pPr>
              <w:pStyle w:val="211"/>
              <w:spacing w:after="0" w:line="240" w:lineRule="auto"/>
              <w:ind w:left="0"/>
              <w:jc w:val="center"/>
            </w:pPr>
            <w:r>
              <w:t>670/60%</w:t>
            </w:r>
          </w:p>
        </w:tc>
        <w:tc>
          <w:tcPr>
            <w:tcW w:w="1418" w:type="dxa"/>
          </w:tcPr>
          <w:p w:rsidR="00CB4E39" w:rsidRDefault="00600451" w:rsidP="00CB4E39">
            <w:pPr>
              <w:pStyle w:val="211"/>
              <w:spacing w:after="0" w:line="240" w:lineRule="auto"/>
              <w:ind w:left="0"/>
              <w:jc w:val="center"/>
            </w:pPr>
            <w:r>
              <w:t>655/59</w:t>
            </w:r>
            <w:r w:rsidR="001854BC">
              <w:t>%</w:t>
            </w:r>
          </w:p>
        </w:tc>
        <w:tc>
          <w:tcPr>
            <w:tcW w:w="1382" w:type="dxa"/>
          </w:tcPr>
          <w:p w:rsidR="00CB4E39" w:rsidRDefault="00C41376" w:rsidP="00CB4E39">
            <w:pPr>
              <w:pStyle w:val="211"/>
              <w:spacing w:after="0" w:line="240" w:lineRule="auto"/>
              <w:ind w:left="0"/>
              <w:jc w:val="center"/>
            </w:pPr>
            <w:r>
              <w:t>630/57%</w:t>
            </w:r>
          </w:p>
        </w:tc>
      </w:tr>
      <w:tr w:rsidR="00CB4E39" w:rsidTr="00CB4E39">
        <w:tc>
          <w:tcPr>
            <w:tcW w:w="675" w:type="dxa"/>
          </w:tcPr>
          <w:p w:rsidR="00CB4E39" w:rsidRDefault="00CB4E39" w:rsidP="00CB4E39">
            <w:pPr>
              <w:pStyle w:val="211"/>
              <w:spacing w:after="0" w:line="240" w:lineRule="auto"/>
              <w:ind w:left="0"/>
              <w:jc w:val="center"/>
            </w:pPr>
            <w:r>
              <w:t>3.</w:t>
            </w:r>
          </w:p>
        </w:tc>
        <w:tc>
          <w:tcPr>
            <w:tcW w:w="4820" w:type="dxa"/>
          </w:tcPr>
          <w:p w:rsidR="00CB4E39" w:rsidRDefault="00CB4E39" w:rsidP="00CB4E39">
            <w:pPr>
              <w:pStyle w:val="211"/>
              <w:spacing w:after="0" w:line="240" w:lineRule="auto"/>
              <w:ind w:left="0"/>
            </w:pPr>
            <w:r>
              <w:t>Численность населения старше трудоспособного возраста</w:t>
            </w:r>
          </w:p>
        </w:tc>
        <w:tc>
          <w:tcPr>
            <w:tcW w:w="1559" w:type="dxa"/>
          </w:tcPr>
          <w:p w:rsidR="00CB4E39" w:rsidRDefault="00600451" w:rsidP="00CB4E39">
            <w:pPr>
              <w:pStyle w:val="211"/>
              <w:spacing w:after="0" w:line="240" w:lineRule="auto"/>
              <w:ind w:left="0"/>
              <w:jc w:val="center"/>
            </w:pPr>
            <w:r>
              <w:t>214/19%</w:t>
            </w:r>
          </w:p>
        </w:tc>
        <w:tc>
          <w:tcPr>
            <w:tcW w:w="1418" w:type="dxa"/>
          </w:tcPr>
          <w:p w:rsidR="00CB4E39" w:rsidRDefault="001854BC" w:rsidP="00CB4E39">
            <w:pPr>
              <w:pStyle w:val="211"/>
              <w:spacing w:after="0" w:line="240" w:lineRule="auto"/>
              <w:ind w:left="0"/>
              <w:jc w:val="center"/>
            </w:pPr>
            <w:r>
              <w:t>219/20%</w:t>
            </w:r>
          </w:p>
        </w:tc>
        <w:tc>
          <w:tcPr>
            <w:tcW w:w="1382" w:type="dxa"/>
          </w:tcPr>
          <w:p w:rsidR="00CB4E39" w:rsidRDefault="00C41376" w:rsidP="00CB4E39">
            <w:pPr>
              <w:pStyle w:val="211"/>
              <w:spacing w:after="0" w:line="240" w:lineRule="auto"/>
              <w:ind w:left="0"/>
              <w:jc w:val="center"/>
            </w:pPr>
            <w:r>
              <w:t>197/17%</w:t>
            </w:r>
          </w:p>
        </w:tc>
      </w:tr>
    </w:tbl>
    <w:p w:rsidR="00CB4E39" w:rsidRDefault="00CB4E39" w:rsidP="00317A08">
      <w:pPr>
        <w:shd w:val="clear" w:color="auto" w:fill="FFFFFF"/>
        <w:spacing w:after="0" w:line="240" w:lineRule="auto"/>
        <w:jc w:val="both"/>
        <w:rPr>
          <w:rFonts w:ascii="Times New Roman" w:hAnsi="Times New Roman"/>
          <w:sz w:val="24"/>
          <w:szCs w:val="24"/>
        </w:rPr>
      </w:pPr>
    </w:p>
    <w:p w:rsidR="00317A08" w:rsidRDefault="00317A08" w:rsidP="00317A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В 2014г. численность населения в трудоспособном возрасте составляла </w:t>
      </w:r>
      <w:r w:rsidR="00025AD0">
        <w:rPr>
          <w:rFonts w:ascii="Times New Roman" w:hAnsi="Times New Roman"/>
          <w:sz w:val="24"/>
          <w:szCs w:val="24"/>
        </w:rPr>
        <w:t xml:space="preserve">57 </w:t>
      </w:r>
      <w:r>
        <w:rPr>
          <w:rFonts w:ascii="Times New Roman" w:hAnsi="Times New Roman"/>
          <w:sz w:val="24"/>
          <w:szCs w:val="24"/>
        </w:rPr>
        <w:t>% от общей численности населения поселения. Таким образом, на сегодняшний день возрастна</w:t>
      </w:r>
      <w:r w:rsidR="00025AD0">
        <w:rPr>
          <w:rFonts w:ascii="Times New Roman" w:hAnsi="Times New Roman"/>
          <w:sz w:val="24"/>
          <w:szCs w:val="24"/>
        </w:rPr>
        <w:t>я структура населения Раздольненского</w:t>
      </w:r>
      <w:r>
        <w:rPr>
          <w:rFonts w:ascii="Times New Roman" w:hAnsi="Times New Roman"/>
          <w:sz w:val="24"/>
          <w:szCs w:val="24"/>
        </w:rPr>
        <w:t xml:space="preserve"> сельского  поселения имеет определенный демографический потенциал на перспективу в лице относительного большого удельного веса лиц трудоспособного возраста. </w:t>
      </w:r>
    </w:p>
    <w:p w:rsidR="00317A08" w:rsidRDefault="00317A08" w:rsidP="00982469">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 xml:space="preserve">    Демографический прогноз является </w:t>
      </w:r>
      <w:r>
        <w:rPr>
          <w:rFonts w:ascii="Times New Roman" w:hAnsi="Times New Roman"/>
          <w:sz w:val="24"/>
          <w:szCs w:val="24"/>
        </w:rPr>
        <w:t xml:space="preserve">  неотъемлемой частью комплексных экономических и социальных прогнозов развития территории и имеет чрезвычайно важное </w:t>
      </w:r>
      <w:r w:rsidR="00025AD0">
        <w:rPr>
          <w:rFonts w:ascii="Times New Roman" w:hAnsi="Times New Roman"/>
          <w:sz w:val="24"/>
          <w:szCs w:val="24"/>
        </w:rPr>
        <w:t xml:space="preserve"> </w:t>
      </w:r>
      <w:r>
        <w:rPr>
          <w:rFonts w:ascii="Times New Roman" w:hAnsi="Times New Roman"/>
          <w:sz w:val="24"/>
          <w:szCs w:val="24"/>
        </w:rPr>
        <w:t>значение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w:t>
      </w:r>
      <w:r w:rsidR="00025AD0">
        <w:rPr>
          <w:rFonts w:ascii="Times New Roman" w:hAnsi="Times New Roman"/>
          <w:sz w:val="24"/>
          <w:szCs w:val="24"/>
        </w:rPr>
        <w:t xml:space="preserve"> </w:t>
      </w:r>
      <w:r>
        <w:rPr>
          <w:rFonts w:ascii="Times New Roman" w:hAnsi="Times New Roman"/>
          <w:sz w:val="24"/>
          <w:szCs w:val="24"/>
        </w:rPr>
        <w:t xml:space="preserve"> на основе выбранных гипотез изменения уровней рождаемости, смертности и миграционных потоков.                        </w:t>
      </w:r>
    </w:p>
    <w:p w:rsidR="00317A08" w:rsidRDefault="00317A08" w:rsidP="00317A08">
      <w:pPr>
        <w:pStyle w:val="211"/>
        <w:spacing w:after="0" w:line="240" w:lineRule="auto"/>
        <w:ind w:left="0" w:firstLine="540"/>
        <w:jc w:val="both"/>
      </w:pPr>
      <w:r>
        <w:t xml:space="preserve">    Учитывая проведенный анализ прогнозов демографического развития сельского поселения, наиболее вероятным рассматривается сценарий </w:t>
      </w:r>
      <w:r w:rsidR="00D23BF0">
        <w:t>повышения</w:t>
      </w:r>
      <w:r w:rsidR="00025AD0">
        <w:t xml:space="preserve"> численности населения</w:t>
      </w:r>
      <w:r>
        <w:t xml:space="preserve">. </w:t>
      </w:r>
    </w:p>
    <w:p w:rsidR="00317A08" w:rsidRDefault="00317A08" w:rsidP="00FD469E">
      <w:pPr>
        <w:spacing w:after="0" w:line="240" w:lineRule="auto"/>
        <w:rPr>
          <w:rFonts w:ascii="Times New Roman" w:hAnsi="Times New Roman"/>
          <w:b/>
          <w:sz w:val="24"/>
          <w:szCs w:val="24"/>
        </w:rPr>
      </w:pPr>
    </w:p>
    <w:p w:rsidR="00D23BF0" w:rsidRDefault="00317A08" w:rsidP="00EF264A">
      <w:pPr>
        <w:spacing w:after="0" w:line="240" w:lineRule="auto"/>
        <w:jc w:val="center"/>
        <w:rPr>
          <w:rFonts w:ascii="Times New Roman" w:hAnsi="Times New Roman"/>
          <w:b/>
          <w:sz w:val="24"/>
          <w:szCs w:val="24"/>
        </w:rPr>
      </w:pPr>
      <w:r>
        <w:rPr>
          <w:rFonts w:ascii="Times New Roman" w:hAnsi="Times New Roman"/>
          <w:b/>
          <w:sz w:val="24"/>
          <w:szCs w:val="24"/>
        </w:rPr>
        <w:t>Гидрографические данные</w:t>
      </w:r>
    </w:p>
    <w:p w:rsidR="00025AD0" w:rsidRDefault="00025AD0" w:rsidP="00EF264A">
      <w:pPr>
        <w:spacing w:after="0" w:line="240" w:lineRule="auto"/>
        <w:jc w:val="center"/>
        <w:rPr>
          <w:rFonts w:ascii="Times New Roman" w:hAnsi="Times New Roman"/>
          <w:b/>
          <w:sz w:val="24"/>
          <w:szCs w:val="24"/>
        </w:rPr>
      </w:pPr>
    </w:p>
    <w:p w:rsidR="00A848BB" w:rsidRDefault="00025AD0" w:rsidP="00A848BB">
      <w:pPr>
        <w:spacing w:after="0" w:line="240" w:lineRule="auto"/>
        <w:jc w:val="both"/>
        <w:rPr>
          <w:rFonts w:ascii="Times New Roman" w:hAnsi="Times New Roman"/>
          <w:sz w:val="24"/>
          <w:szCs w:val="24"/>
        </w:rPr>
      </w:pPr>
      <w:r>
        <w:rPr>
          <w:rFonts w:ascii="Times New Roman" w:hAnsi="Times New Roman"/>
          <w:sz w:val="24"/>
          <w:szCs w:val="24"/>
        </w:rPr>
        <w:tab/>
        <w:t>Территория  Раздольненского</w:t>
      </w:r>
      <w:r w:rsidR="00A848BB">
        <w:rPr>
          <w:rFonts w:ascii="Times New Roman" w:hAnsi="Times New Roman"/>
          <w:sz w:val="24"/>
          <w:szCs w:val="24"/>
        </w:rPr>
        <w:t xml:space="preserve">  сельского поселения  в орографическом отношении приурочена к правобережью р. Терек, которая именуется Надтеречной равн</w:t>
      </w:r>
      <w:r>
        <w:rPr>
          <w:rFonts w:ascii="Times New Roman" w:hAnsi="Times New Roman"/>
          <w:sz w:val="24"/>
          <w:szCs w:val="24"/>
        </w:rPr>
        <w:t xml:space="preserve">иной.  </w:t>
      </w:r>
      <w:r>
        <w:rPr>
          <w:rFonts w:ascii="Times New Roman" w:hAnsi="Times New Roman"/>
          <w:sz w:val="24"/>
          <w:szCs w:val="24"/>
        </w:rPr>
        <w:tab/>
        <w:t xml:space="preserve">Водоснабжение  Раздольненского </w:t>
      </w:r>
      <w:r w:rsidR="00A848BB">
        <w:rPr>
          <w:rFonts w:ascii="Times New Roman" w:hAnsi="Times New Roman"/>
          <w:sz w:val="24"/>
          <w:szCs w:val="24"/>
        </w:rPr>
        <w:t xml:space="preserve"> сельского поселения построено на эксплуатации  артезианских  водоносных горизонтов. </w:t>
      </w:r>
      <w:r>
        <w:rPr>
          <w:rFonts w:ascii="Times New Roman" w:hAnsi="Times New Roman"/>
          <w:sz w:val="24"/>
          <w:szCs w:val="24"/>
        </w:rPr>
        <w:t xml:space="preserve"> </w:t>
      </w:r>
      <w:r w:rsidR="00A848BB">
        <w:rPr>
          <w:rFonts w:ascii="Times New Roman" w:hAnsi="Times New Roman"/>
          <w:sz w:val="24"/>
          <w:szCs w:val="24"/>
        </w:rPr>
        <w:t>Воды этих районов  соответствуют  установленным нормам,</w:t>
      </w:r>
      <w:r>
        <w:rPr>
          <w:rFonts w:ascii="Times New Roman" w:hAnsi="Times New Roman"/>
          <w:sz w:val="24"/>
          <w:szCs w:val="24"/>
        </w:rPr>
        <w:t xml:space="preserve"> </w:t>
      </w:r>
      <w:r w:rsidR="00A848BB">
        <w:rPr>
          <w:rFonts w:ascii="Times New Roman" w:hAnsi="Times New Roman"/>
          <w:sz w:val="24"/>
          <w:szCs w:val="24"/>
        </w:rPr>
        <w:t xml:space="preserve"> ГОСТа.</w:t>
      </w:r>
    </w:p>
    <w:p w:rsidR="00A848BB" w:rsidRDefault="00025AD0" w:rsidP="00A848BB">
      <w:pPr>
        <w:spacing w:after="0" w:line="240" w:lineRule="auto"/>
        <w:jc w:val="both"/>
        <w:rPr>
          <w:rFonts w:ascii="Times New Roman" w:hAnsi="Times New Roman"/>
          <w:sz w:val="24"/>
          <w:szCs w:val="24"/>
        </w:rPr>
      </w:pPr>
      <w:r>
        <w:rPr>
          <w:rFonts w:ascii="Times New Roman" w:hAnsi="Times New Roman"/>
          <w:sz w:val="24"/>
          <w:szCs w:val="24"/>
        </w:rPr>
        <w:t xml:space="preserve">           </w:t>
      </w:r>
      <w:r w:rsidR="00A848BB">
        <w:rPr>
          <w:rFonts w:ascii="Times New Roman" w:hAnsi="Times New Roman"/>
          <w:sz w:val="24"/>
          <w:szCs w:val="24"/>
        </w:rPr>
        <w:t xml:space="preserve">Подземные воды  приурочены к валунно-галечным  отложениям. </w:t>
      </w:r>
      <w:r>
        <w:rPr>
          <w:rFonts w:ascii="Times New Roman" w:hAnsi="Times New Roman"/>
          <w:sz w:val="24"/>
          <w:szCs w:val="24"/>
        </w:rPr>
        <w:t xml:space="preserve"> </w:t>
      </w:r>
      <w:r w:rsidR="00A848BB">
        <w:rPr>
          <w:rFonts w:ascii="Times New Roman" w:hAnsi="Times New Roman"/>
          <w:sz w:val="24"/>
          <w:szCs w:val="24"/>
        </w:rPr>
        <w:t xml:space="preserve">Воды </w:t>
      </w:r>
      <w:r w:rsidR="007B60CF">
        <w:rPr>
          <w:rFonts w:ascii="Times New Roman" w:hAnsi="Times New Roman"/>
          <w:sz w:val="24"/>
          <w:szCs w:val="24"/>
        </w:rPr>
        <w:t>апшеронских</w:t>
      </w:r>
      <w:r w:rsidR="00A848BB">
        <w:rPr>
          <w:rFonts w:ascii="Times New Roman" w:hAnsi="Times New Roman"/>
          <w:sz w:val="24"/>
          <w:szCs w:val="24"/>
        </w:rPr>
        <w:t xml:space="preserve"> отложений напорные, глубина залегания  колеблется от 240 до 120 метров. </w:t>
      </w:r>
      <w:r>
        <w:rPr>
          <w:rFonts w:ascii="Times New Roman" w:hAnsi="Times New Roman"/>
          <w:sz w:val="24"/>
          <w:szCs w:val="24"/>
        </w:rPr>
        <w:t xml:space="preserve"> </w:t>
      </w:r>
      <w:r w:rsidR="00A848BB">
        <w:rPr>
          <w:rFonts w:ascii="Times New Roman" w:hAnsi="Times New Roman"/>
          <w:sz w:val="24"/>
          <w:szCs w:val="24"/>
        </w:rPr>
        <w:t xml:space="preserve">Водообильность </w:t>
      </w:r>
      <w:r w:rsidR="007B60CF">
        <w:rPr>
          <w:rFonts w:ascii="Times New Roman" w:hAnsi="Times New Roman"/>
          <w:sz w:val="24"/>
          <w:szCs w:val="24"/>
        </w:rPr>
        <w:t xml:space="preserve"> увеличивается  с удалением от хребта </w:t>
      </w:r>
      <w:r w:rsidR="00A848BB">
        <w:rPr>
          <w:rFonts w:ascii="Times New Roman" w:hAnsi="Times New Roman"/>
          <w:sz w:val="24"/>
          <w:szCs w:val="24"/>
        </w:rPr>
        <w:t>,  удельный дебет</w:t>
      </w:r>
      <w:r w:rsidR="007B60CF">
        <w:rPr>
          <w:rFonts w:ascii="Times New Roman" w:hAnsi="Times New Roman"/>
          <w:sz w:val="24"/>
          <w:szCs w:val="24"/>
        </w:rPr>
        <w:t xml:space="preserve"> изменяются от 0,009-0,1 (Терский хребет) до</w:t>
      </w:r>
      <w:r w:rsidR="00A848BB">
        <w:rPr>
          <w:rFonts w:ascii="Times New Roman" w:hAnsi="Times New Roman"/>
          <w:sz w:val="24"/>
          <w:szCs w:val="24"/>
        </w:rPr>
        <w:t xml:space="preserve"> 0,3-1,3 л\сек (в равнинной части</w:t>
      </w:r>
      <w:r w:rsidR="007B60CF">
        <w:rPr>
          <w:rFonts w:ascii="Times New Roman" w:hAnsi="Times New Roman"/>
          <w:sz w:val="24"/>
          <w:szCs w:val="24"/>
        </w:rPr>
        <w:t>)</w:t>
      </w:r>
      <w:r w:rsidR="00A848BB">
        <w:rPr>
          <w:rFonts w:ascii="Times New Roman" w:hAnsi="Times New Roman"/>
          <w:sz w:val="24"/>
          <w:szCs w:val="24"/>
        </w:rPr>
        <w:t>.</w:t>
      </w:r>
      <w:r w:rsidR="007B60CF">
        <w:rPr>
          <w:rFonts w:ascii="Times New Roman" w:hAnsi="Times New Roman"/>
          <w:sz w:val="24"/>
          <w:szCs w:val="24"/>
        </w:rPr>
        <w:t xml:space="preserve"> При совместном опробовании водных </w:t>
      </w:r>
      <w:r w:rsidR="00856AB2">
        <w:rPr>
          <w:rFonts w:ascii="Times New Roman" w:hAnsi="Times New Roman"/>
          <w:sz w:val="24"/>
          <w:szCs w:val="24"/>
        </w:rPr>
        <w:t>горизонтов</w:t>
      </w:r>
      <w:r w:rsidR="007B60CF">
        <w:rPr>
          <w:rFonts w:ascii="Times New Roman" w:hAnsi="Times New Roman"/>
          <w:sz w:val="24"/>
          <w:szCs w:val="24"/>
        </w:rPr>
        <w:t xml:space="preserve"> </w:t>
      </w:r>
      <w:r>
        <w:rPr>
          <w:rFonts w:ascii="Times New Roman" w:hAnsi="Times New Roman"/>
          <w:sz w:val="24"/>
          <w:szCs w:val="24"/>
        </w:rPr>
        <w:t xml:space="preserve"> </w:t>
      </w:r>
      <w:r w:rsidR="007B60CF">
        <w:rPr>
          <w:rFonts w:ascii="Times New Roman" w:hAnsi="Times New Roman"/>
          <w:sz w:val="24"/>
          <w:szCs w:val="24"/>
        </w:rPr>
        <w:t>акчалыг + апшерон получены следующие результаты: статистический уровень 75 м,дебит</w:t>
      </w:r>
      <w:r>
        <w:rPr>
          <w:rFonts w:ascii="Times New Roman" w:hAnsi="Times New Roman"/>
          <w:sz w:val="24"/>
          <w:szCs w:val="24"/>
        </w:rPr>
        <w:t xml:space="preserve"> </w:t>
      </w:r>
      <w:r w:rsidR="007B60CF">
        <w:rPr>
          <w:rFonts w:ascii="Times New Roman" w:hAnsi="Times New Roman"/>
          <w:sz w:val="24"/>
          <w:szCs w:val="24"/>
        </w:rPr>
        <w:t>3,1 л/сек., удельный дебит 0,3 л/сек.</w:t>
      </w:r>
      <w:r w:rsidR="00A848BB">
        <w:rPr>
          <w:rFonts w:ascii="Times New Roman" w:hAnsi="Times New Roman"/>
          <w:sz w:val="24"/>
          <w:szCs w:val="24"/>
        </w:rPr>
        <w:t xml:space="preserve"> Эти воды используются для нужд питьевого и технического водоснабжения. </w:t>
      </w:r>
    </w:p>
    <w:p w:rsidR="00C102D1" w:rsidRDefault="00C102D1" w:rsidP="007B60CF">
      <w:pPr>
        <w:spacing w:after="0" w:line="240" w:lineRule="auto"/>
        <w:jc w:val="both"/>
        <w:rPr>
          <w:rFonts w:ascii="Times New Roman" w:hAnsi="Times New Roman"/>
        </w:rPr>
      </w:pPr>
    </w:p>
    <w:p w:rsidR="00025AD0" w:rsidRDefault="00C102D1" w:rsidP="00C102D1">
      <w:pPr>
        <w:spacing w:after="0" w:line="240" w:lineRule="auto"/>
        <w:jc w:val="both"/>
        <w:rPr>
          <w:rFonts w:ascii="Times New Roman" w:hAnsi="Times New Roman"/>
          <w:b/>
          <w:sz w:val="24"/>
          <w:szCs w:val="24"/>
        </w:rPr>
      </w:pPr>
      <w:r w:rsidRPr="008D7EAB">
        <w:rPr>
          <w:rFonts w:ascii="Times New Roman" w:hAnsi="Times New Roman"/>
          <w:sz w:val="24"/>
          <w:szCs w:val="24"/>
        </w:rPr>
        <w:t xml:space="preserve">                                                       </w:t>
      </w:r>
      <w:r w:rsidRPr="008D7EAB">
        <w:rPr>
          <w:rFonts w:ascii="Times New Roman" w:hAnsi="Times New Roman"/>
          <w:b/>
          <w:sz w:val="24"/>
          <w:szCs w:val="24"/>
        </w:rPr>
        <w:t xml:space="preserve"> Климатические условия</w:t>
      </w:r>
    </w:p>
    <w:p w:rsidR="00025AD0" w:rsidRDefault="00025AD0" w:rsidP="00C102D1">
      <w:pPr>
        <w:spacing w:after="0" w:line="240" w:lineRule="auto"/>
        <w:jc w:val="both"/>
        <w:rPr>
          <w:rFonts w:ascii="Times New Roman" w:hAnsi="Times New Roman"/>
          <w:b/>
          <w:sz w:val="24"/>
          <w:szCs w:val="24"/>
        </w:rPr>
      </w:pPr>
    </w:p>
    <w:p w:rsidR="00C102D1" w:rsidRPr="00943902" w:rsidRDefault="00C102D1" w:rsidP="007B60CF">
      <w:pPr>
        <w:spacing w:after="0" w:line="240" w:lineRule="auto"/>
        <w:jc w:val="both"/>
        <w:rPr>
          <w:rFonts w:ascii="Times New Roman" w:hAnsi="Times New Roman"/>
          <w:sz w:val="24"/>
          <w:szCs w:val="24"/>
        </w:rPr>
      </w:pPr>
      <w:r>
        <w:rPr>
          <w:rFonts w:ascii="Times New Roman" w:hAnsi="Times New Roman"/>
          <w:b/>
          <w:sz w:val="24"/>
          <w:szCs w:val="24"/>
        </w:rPr>
        <w:tab/>
      </w:r>
      <w:r w:rsidRPr="00943902">
        <w:rPr>
          <w:rFonts w:ascii="Times New Roman" w:hAnsi="Times New Roman"/>
          <w:sz w:val="24"/>
          <w:szCs w:val="24"/>
        </w:rPr>
        <w:t xml:space="preserve">Климат на территории поселения </w:t>
      </w:r>
      <w:r>
        <w:rPr>
          <w:rFonts w:ascii="Times New Roman" w:hAnsi="Times New Roman"/>
          <w:sz w:val="24"/>
          <w:szCs w:val="24"/>
        </w:rPr>
        <w:t xml:space="preserve">умеренный,  переходный к континентальному. </w:t>
      </w:r>
      <w:r w:rsidR="00856AB2">
        <w:rPr>
          <w:rFonts w:ascii="Times New Roman" w:hAnsi="Times New Roman"/>
          <w:sz w:val="24"/>
          <w:szCs w:val="24"/>
        </w:rPr>
        <w:t xml:space="preserve"> </w:t>
      </w:r>
      <w:r>
        <w:rPr>
          <w:rFonts w:ascii="Times New Roman" w:hAnsi="Times New Roman"/>
          <w:sz w:val="24"/>
          <w:szCs w:val="24"/>
        </w:rPr>
        <w:t>Зима не продолжительная, продолжительность безморозного периода составляет 190 дней.</w:t>
      </w:r>
    </w:p>
    <w:p w:rsidR="00C102D1" w:rsidRDefault="00C102D1" w:rsidP="00025AD0">
      <w:pPr>
        <w:suppressAutoHyphens w:val="0"/>
        <w:spacing w:after="0" w:line="240" w:lineRule="auto"/>
        <w:ind w:firstLine="709"/>
        <w:jc w:val="both"/>
        <w:rPr>
          <w:rFonts w:ascii="Times New Roman" w:eastAsia="Times New Roman" w:hAnsi="Times New Roman"/>
          <w:sz w:val="24"/>
          <w:szCs w:val="24"/>
          <w:lang w:eastAsia="ru-RU"/>
        </w:rPr>
      </w:pPr>
      <w:r w:rsidRPr="00943902">
        <w:rPr>
          <w:rFonts w:ascii="Times New Roman" w:eastAsia="Times New Roman" w:hAnsi="Times New Roman"/>
          <w:sz w:val="24"/>
          <w:szCs w:val="24"/>
          <w:lang w:eastAsia="ru-RU"/>
        </w:rPr>
        <w:lastRenderedPageBreak/>
        <w:t xml:space="preserve"> </w:t>
      </w:r>
      <w:r w:rsidRPr="006F7E46">
        <w:rPr>
          <w:rFonts w:ascii="Times New Roman" w:eastAsia="Times New Roman" w:hAnsi="Times New Roman"/>
          <w:sz w:val="24"/>
          <w:szCs w:val="24"/>
          <w:lang w:eastAsia="ru-RU"/>
        </w:rPr>
        <w:t>На территории  преобла</w:t>
      </w:r>
      <w:r>
        <w:rPr>
          <w:rFonts w:ascii="Times New Roman" w:eastAsia="Times New Roman" w:hAnsi="Times New Roman"/>
          <w:sz w:val="24"/>
          <w:szCs w:val="24"/>
          <w:lang w:eastAsia="ru-RU"/>
        </w:rPr>
        <w:t>дают восточные и западные ветры.</w:t>
      </w:r>
      <w:r w:rsidRPr="006F7E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Среднегодовая скорость ветра около</w:t>
      </w:r>
      <w:r w:rsidR="00025AD0">
        <w:rPr>
          <w:rFonts w:ascii="Times New Roman" w:eastAsia="Times New Roman" w:hAnsi="Times New Roman"/>
          <w:sz w:val="24"/>
          <w:szCs w:val="24"/>
          <w:lang w:eastAsia="ru-RU"/>
        </w:rPr>
        <w:t xml:space="preserve"> 2,</w:t>
      </w:r>
      <w:r>
        <w:rPr>
          <w:rFonts w:ascii="Times New Roman" w:eastAsia="Times New Roman" w:hAnsi="Times New Roman"/>
          <w:sz w:val="24"/>
          <w:szCs w:val="24"/>
          <w:lang w:eastAsia="ru-RU"/>
        </w:rPr>
        <w:t>3 м\сек.</w:t>
      </w:r>
      <w:r w:rsidR="00025A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Сильные ветры со скоростью более 15 м\сек. </w:t>
      </w:r>
      <w:r w:rsidR="00025A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наблюдаются довольно редко. </w:t>
      </w:r>
      <w:r w:rsidRPr="006F7E46">
        <w:rPr>
          <w:rFonts w:ascii="Times New Roman" w:eastAsia="Times New Roman" w:hAnsi="Times New Roman"/>
          <w:sz w:val="24"/>
          <w:szCs w:val="24"/>
          <w:lang w:eastAsia="ru-RU"/>
        </w:rPr>
        <w:t>Температ</w:t>
      </w:r>
      <w:r>
        <w:rPr>
          <w:rFonts w:ascii="Times New Roman" w:eastAsia="Times New Roman" w:hAnsi="Times New Roman"/>
          <w:sz w:val="24"/>
          <w:szCs w:val="24"/>
          <w:lang w:eastAsia="ru-RU"/>
        </w:rPr>
        <w:t>ура самого холодного месяца -4,3</w:t>
      </w:r>
      <w:r w:rsidR="00025AD0">
        <w:rPr>
          <w:rFonts w:ascii="Times New Roman" w:eastAsia="Times New Roman" w:hAnsi="Times New Roman"/>
          <w:sz w:val="24"/>
          <w:szCs w:val="24"/>
          <w:vertAlign w:val="superscript"/>
          <w:lang w:eastAsia="ru-RU"/>
        </w:rPr>
        <w:t>0</w:t>
      </w:r>
      <w:r w:rsidR="00025AD0">
        <w:rPr>
          <w:rFonts w:ascii="Times New Roman" w:eastAsia="Times New Roman" w:hAnsi="Times New Roman"/>
          <w:sz w:val="24"/>
          <w:szCs w:val="24"/>
          <w:lang w:eastAsia="ru-RU"/>
        </w:rPr>
        <w:t>С</w:t>
      </w:r>
      <w:r w:rsidRPr="006F7E46">
        <w:rPr>
          <w:rFonts w:ascii="Times New Roman" w:eastAsia="Times New Roman" w:hAnsi="Times New Roman"/>
          <w:sz w:val="24"/>
          <w:szCs w:val="24"/>
          <w:lang w:eastAsia="ru-RU"/>
        </w:rPr>
        <w:t xml:space="preserve">, </w:t>
      </w:r>
      <w:r w:rsidR="00025AD0">
        <w:rPr>
          <w:rFonts w:ascii="Times New Roman" w:eastAsia="Times New Roman" w:hAnsi="Times New Roman"/>
          <w:sz w:val="24"/>
          <w:szCs w:val="24"/>
          <w:lang w:eastAsia="ru-RU"/>
        </w:rPr>
        <w:t xml:space="preserve"> </w:t>
      </w:r>
      <w:r w:rsidRPr="006F7E46">
        <w:rPr>
          <w:rFonts w:ascii="Times New Roman" w:eastAsia="Times New Roman" w:hAnsi="Times New Roman"/>
          <w:sz w:val="24"/>
          <w:szCs w:val="24"/>
          <w:lang w:eastAsia="ru-RU"/>
        </w:rPr>
        <w:t>абсолютная минимальная температура -</w:t>
      </w:r>
      <w:r>
        <w:rPr>
          <w:rFonts w:ascii="Times New Roman" w:eastAsia="Times New Roman" w:hAnsi="Times New Roman"/>
          <w:sz w:val="24"/>
          <w:szCs w:val="24"/>
          <w:lang w:eastAsia="ru-RU"/>
        </w:rPr>
        <w:t>34</w:t>
      </w:r>
      <w:r w:rsidR="00025AD0">
        <w:rPr>
          <w:rFonts w:ascii="Times New Roman" w:eastAsia="Times New Roman" w:hAnsi="Times New Roman"/>
          <w:sz w:val="24"/>
          <w:szCs w:val="24"/>
          <w:vertAlign w:val="superscript"/>
          <w:lang w:eastAsia="ru-RU"/>
        </w:rPr>
        <w:t>0</w:t>
      </w:r>
      <w:r w:rsidR="00025AD0">
        <w:rPr>
          <w:rFonts w:ascii="Times New Roman" w:eastAsia="Times New Roman" w:hAnsi="Times New Roman"/>
          <w:sz w:val="24"/>
          <w:szCs w:val="24"/>
          <w:lang w:eastAsia="ru-RU"/>
        </w:rPr>
        <w:t>С</w:t>
      </w:r>
      <w:r w:rsidRPr="006F7E46">
        <w:rPr>
          <w:rFonts w:ascii="Times New Roman" w:eastAsia="Times New Roman" w:hAnsi="Times New Roman"/>
          <w:sz w:val="24"/>
          <w:szCs w:val="24"/>
          <w:lang w:eastAsia="ru-RU"/>
        </w:rPr>
        <w:t xml:space="preserve">, </w:t>
      </w:r>
      <w:r w:rsidR="00025AD0">
        <w:rPr>
          <w:rFonts w:ascii="Times New Roman" w:eastAsia="Times New Roman" w:hAnsi="Times New Roman"/>
          <w:sz w:val="24"/>
          <w:szCs w:val="24"/>
          <w:lang w:eastAsia="ru-RU"/>
        </w:rPr>
        <w:t xml:space="preserve"> </w:t>
      </w:r>
      <w:r w:rsidRPr="006F7E46">
        <w:rPr>
          <w:rFonts w:ascii="Times New Roman" w:eastAsia="Times New Roman" w:hAnsi="Times New Roman"/>
          <w:sz w:val="24"/>
          <w:szCs w:val="24"/>
          <w:lang w:eastAsia="ru-RU"/>
        </w:rPr>
        <w:t>темпера</w:t>
      </w:r>
      <w:r>
        <w:rPr>
          <w:rFonts w:ascii="Times New Roman" w:eastAsia="Times New Roman" w:hAnsi="Times New Roman"/>
          <w:sz w:val="24"/>
          <w:szCs w:val="24"/>
          <w:lang w:eastAsia="ru-RU"/>
        </w:rPr>
        <w:t>тура наиболее холодных суток -19</w:t>
      </w:r>
      <w:r w:rsidR="00025AD0">
        <w:rPr>
          <w:rFonts w:ascii="Times New Roman" w:eastAsia="Times New Roman" w:hAnsi="Times New Roman"/>
          <w:sz w:val="24"/>
          <w:szCs w:val="24"/>
          <w:vertAlign w:val="superscript"/>
          <w:lang w:eastAsia="ru-RU"/>
        </w:rPr>
        <w:t>0</w:t>
      </w:r>
      <w:r w:rsidR="00025AD0">
        <w:rPr>
          <w:rFonts w:ascii="Times New Roman" w:eastAsia="Times New Roman" w:hAnsi="Times New Roman"/>
          <w:sz w:val="24"/>
          <w:szCs w:val="24"/>
          <w:lang w:eastAsia="ru-RU"/>
        </w:rPr>
        <w:t>С</w:t>
      </w:r>
      <w:r w:rsidRPr="006F7E46">
        <w:rPr>
          <w:rFonts w:ascii="Times New Roman" w:eastAsia="Times New Roman" w:hAnsi="Times New Roman"/>
          <w:sz w:val="24"/>
          <w:szCs w:val="24"/>
          <w:lang w:eastAsia="ru-RU"/>
        </w:rPr>
        <w:t>.  Средняя темпер</w:t>
      </w:r>
      <w:r>
        <w:rPr>
          <w:rFonts w:ascii="Times New Roman" w:eastAsia="Times New Roman" w:hAnsi="Times New Roman"/>
          <w:sz w:val="24"/>
          <w:szCs w:val="24"/>
          <w:lang w:eastAsia="ru-RU"/>
        </w:rPr>
        <w:t>атура самого жаркого месяца + 29</w:t>
      </w:r>
      <w:r w:rsidR="00025AD0">
        <w:rPr>
          <w:rFonts w:ascii="Times New Roman" w:eastAsia="Times New Roman" w:hAnsi="Times New Roman"/>
          <w:sz w:val="24"/>
          <w:szCs w:val="24"/>
          <w:vertAlign w:val="superscript"/>
          <w:lang w:eastAsia="ru-RU"/>
        </w:rPr>
        <w:t>0</w:t>
      </w:r>
      <w:r w:rsidR="00025AD0">
        <w:rPr>
          <w:rFonts w:ascii="Times New Roman" w:eastAsia="Times New Roman" w:hAnsi="Times New Roman"/>
          <w:sz w:val="24"/>
          <w:szCs w:val="24"/>
          <w:lang w:eastAsia="ru-RU"/>
        </w:rPr>
        <w:t>С</w:t>
      </w:r>
      <w:r w:rsidRPr="006F7E46">
        <w:rPr>
          <w:rFonts w:ascii="Times New Roman" w:eastAsia="Times New Roman" w:hAnsi="Times New Roman"/>
          <w:sz w:val="24"/>
          <w:szCs w:val="24"/>
          <w:lang w:eastAsia="ru-RU"/>
        </w:rPr>
        <w:t xml:space="preserve">. Отопительный период 170 суток. </w:t>
      </w:r>
      <w:r w:rsidR="00025AD0">
        <w:rPr>
          <w:rFonts w:ascii="Times New Roman" w:eastAsia="Times New Roman" w:hAnsi="Times New Roman"/>
          <w:sz w:val="24"/>
          <w:szCs w:val="24"/>
          <w:lang w:eastAsia="ru-RU"/>
        </w:rPr>
        <w:t xml:space="preserve"> </w:t>
      </w:r>
      <w:r w:rsidRPr="006F7E46">
        <w:rPr>
          <w:rFonts w:ascii="Times New Roman" w:eastAsia="Times New Roman" w:hAnsi="Times New Roman"/>
          <w:sz w:val="24"/>
          <w:szCs w:val="24"/>
          <w:lang w:eastAsia="ru-RU"/>
        </w:rPr>
        <w:t>Относительная средняя влажность самого холодного месяца (январь) 84%, самого жаркого (июля) 35%.  Зона влажности климата сухая.</w:t>
      </w:r>
      <w:r>
        <w:rPr>
          <w:rFonts w:ascii="Times New Roman" w:eastAsia="Times New Roman" w:hAnsi="Times New Roman"/>
          <w:sz w:val="24"/>
          <w:szCs w:val="24"/>
          <w:lang w:eastAsia="ru-RU"/>
        </w:rPr>
        <w:t xml:space="preserve"> Рассматриваема территория -  территория с недостаточным увлажнением. Количество осадков в холодное время колеблется в пределах  100- 300 мм., в теплое время года осадков выпадает 300-320мм.</w:t>
      </w:r>
      <w:r w:rsidR="00025AD0">
        <w:rPr>
          <w:rFonts w:ascii="Times New Roman" w:eastAsia="Times New Roman" w:hAnsi="Times New Roman"/>
          <w:sz w:val="24"/>
          <w:szCs w:val="24"/>
          <w:lang w:eastAsia="ru-RU"/>
        </w:rPr>
        <w:t xml:space="preserve">  Наиболее богаты осадками осенние </w:t>
      </w:r>
      <w:r>
        <w:rPr>
          <w:rFonts w:ascii="Times New Roman" w:eastAsia="Times New Roman" w:hAnsi="Times New Roman"/>
          <w:sz w:val="24"/>
          <w:szCs w:val="24"/>
          <w:lang w:eastAsia="ru-RU"/>
        </w:rPr>
        <w:t xml:space="preserve"> месяцы</w:t>
      </w:r>
      <w:r w:rsidR="00025A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025AD0">
        <w:rPr>
          <w:rFonts w:ascii="Times New Roman" w:eastAsia="Times New Roman" w:hAnsi="Times New Roman"/>
          <w:sz w:val="24"/>
          <w:szCs w:val="24"/>
          <w:lang w:eastAsia="ru-RU"/>
        </w:rPr>
        <w:t>( сентябрь-октябрь</w:t>
      </w:r>
      <w:r>
        <w:rPr>
          <w:rFonts w:ascii="Times New Roman" w:eastAsia="Times New Roman" w:hAnsi="Times New Roman"/>
          <w:sz w:val="24"/>
          <w:szCs w:val="24"/>
          <w:lang w:eastAsia="ru-RU"/>
        </w:rPr>
        <w:t>)</w:t>
      </w:r>
      <w:r w:rsidR="00025AD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25A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течении которых</w:t>
      </w:r>
      <w:r w:rsidR="00025A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в среднем выпадает около 30 % годового количества осадков.</w:t>
      </w:r>
    </w:p>
    <w:p w:rsidR="00856AB2" w:rsidRPr="006F7E46" w:rsidRDefault="00C102D1" w:rsidP="00106828">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дней с туман</w:t>
      </w:r>
      <w:r w:rsidR="00025AD0">
        <w:rPr>
          <w:rFonts w:ascii="Times New Roman" w:eastAsia="Times New Roman" w:hAnsi="Times New Roman"/>
          <w:sz w:val="24"/>
          <w:szCs w:val="24"/>
          <w:lang w:eastAsia="ru-RU"/>
        </w:rPr>
        <w:t>ом  в течение года  достигает 95</w:t>
      </w:r>
      <w:r>
        <w:rPr>
          <w:rFonts w:ascii="Times New Roman" w:eastAsia="Times New Roman" w:hAnsi="Times New Roman"/>
          <w:sz w:val="24"/>
          <w:szCs w:val="24"/>
          <w:lang w:eastAsia="ru-RU"/>
        </w:rPr>
        <w:t xml:space="preserve"> . Среднее атмосферное давление  749 р.ст. </w:t>
      </w:r>
    </w:p>
    <w:p w:rsidR="00C102D1" w:rsidRDefault="00C102D1" w:rsidP="00EF264A">
      <w:pPr>
        <w:spacing w:after="0" w:line="240" w:lineRule="auto"/>
        <w:rPr>
          <w:rFonts w:ascii="Times New Roman" w:hAnsi="Times New Roman"/>
        </w:rPr>
      </w:pPr>
    </w:p>
    <w:p w:rsidR="00106828" w:rsidRPr="00856AB2" w:rsidRDefault="00106828" w:rsidP="00025AD0">
      <w:pPr>
        <w:numPr>
          <w:ilvl w:val="0"/>
          <w:numId w:val="24"/>
        </w:numPr>
        <w:autoSpaceDE w:val="0"/>
        <w:spacing w:after="0" w:line="240" w:lineRule="auto"/>
        <w:jc w:val="center"/>
        <w:rPr>
          <w:rFonts w:ascii="Times New Roman" w:hAnsi="Times New Roman"/>
          <w:sz w:val="24"/>
          <w:szCs w:val="24"/>
        </w:rPr>
      </w:pPr>
      <w:r w:rsidRPr="00B15704">
        <w:rPr>
          <w:rFonts w:ascii="Times New Roman" w:hAnsi="Times New Roman"/>
          <w:b/>
          <w:sz w:val="24"/>
          <w:szCs w:val="24"/>
        </w:rPr>
        <w:t>Характеристика существующего состояния коммун</w:t>
      </w:r>
      <w:r w:rsidR="00025AD0">
        <w:rPr>
          <w:rFonts w:ascii="Times New Roman" w:hAnsi="Times New Roman"/>
          <w:b/>
          <w:sz w:val="24"/>
          <w:szCs w:val="24"/>
        </w:rPr>
        <w:t xml:space="preserve">альной инфраструктуры Раздольненского </w:t>
      </w:r>
      <w:r w:rsidRPr="00B15704">
        <w:rPr>
          <w:rFonts w:ascii="Times New Roman" w:hAnsi="Times New Roman"/>
          <w:b/>
          <w:sz w:val="24"/>
          <w:szCs w:val="24"/>
        </w:rPr>
        <w:t xml:space="preserve"> сельского поселения</w:t>
      </w:r>
      <w:r w:rsidR="0057266F">
        <w:rPr>
          <w:rFonts w:ascii="Times New Roman" w:hAnsi="Times New Roman"/>
          <w:b/>
          <w:sz w:val="24"/>
          <w:szCs w:val="24"/>
        </w:rPr>
        <w:t>.</w:t>
      </w:r>
    </w:p>
    <w:p w:rsidR="00856AB2" w:rsidRPr="00B15704" w:rsidRDefault="00856AB2" w:rsidP="00856AB2">
      <w:pPr>
        <w:autoSpaceDE w:val="0"/>
        <w:spacing w:after="0" w:line="240" w:lineRule="auto"/>
        <w:ind w:left="360"/>
        <w:jc w:val="center"/>
        <w:rPr>
          <w:rFonts w:ascii="Times New Roman" w:hAnsi="Times New Roman"/>
          <w:sz w:val="24"/>
          <w:szCs w:val="24"/>
        </w:rPr>
      </w:pPr>
    </w:p>
    <w:p w:rsidR="00025AD0" w:rsidRDefault="004500EB" w:rsidP="004500EB">
      <w:pPr>
        <w:numPr>
          <w:ilvl w:val="1"/>
          <w:numId w:val="24"/>
        </w:numPr>
        <w:shd w:val="clear" w:color="auto" w:fill="FFFFFF"/>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00106828">
        <w:rPr>
          <w:rFonts w:ascii="Times New Roman" w:eastAsia="Times New Roman" w:hAnsi="Times New Roman"/>
          <w:b/>
          <w:sz w:val="24"/>
          <w:szCs w:val="24"/>
        </w:rPr>
        <w:t>Характеристика</w:t>
      </w:r>
      <w:r w:rsidR="00106828" w:rsidRPr="008D7EAB">
        <w:rPr>
          <w:rFonts w:ascii="Times New Roman" w:eastAsia="Times New Roman" w:hAnsi="Times New Roman"/>
          <w:b/>
          <w:sz w:val="24"/>
          <w:szCs w:val="24"/>
        </w:rPr>
        <w:t xml:space="preserve"> текущего состояния  систем  водоснабжения</w:t>
      </w:r>
      <w:r w:rsidR="0057266F">
        <w:rPr>
          <w:rFonts w:ascii="Times New Roman" w:eastAsia="Times New Roman" w:hAnsi="Times New Roman"/>
          <w:b/>
          <w:sz w:val="24"/>
          <w:szCs w:val="24"/>
        </w:rPr>
        <w:t>.</w:t>
      </w:r>
    </w:p>
    <w:p w:rsidR="004500EB" w:rsidRDefault="004500EB" w:rsidP="004500EB">
      <w:pPr>
        <w:spacing w:after="0" w:line="240" w:lineRule="auto"/>
        <w:jc w:val="both"/>
        <w:rPr>
          <w:rFonts w:ascii="Times New Roman" w:eastAsia="Times New Roman" w:hAnsi="Times New Roman"/>
          <w:b/>
          <w:sz w:val="24"/>
          <w:szCs w:val="24"/>
        </w:rPr>
      </w:pPr>
      <w:bookmarkStart w:id="0" w:name="_Toc232781430"/>
      <w:bookmarkStart w:id="1" w:name="_Toc225849021"/>
    </w:p>
    <w:p w:rsidR="00106828" w:rsidRDefault="004500EB" w:rsidP="004500EB">
      <w:pPr>
        <w:spacing w:after="0" w:line="240" w:lineRule="auto"/>
        <w:jc w:val="both"/>
        <w:rPr>
          <w:rFonts w:ascii="Times New Roman" w:hAnsi="Times New Roman"/>
        </w:rPr>
      </w:pPr>
      <w:r>
        <w:rPr>
          <w:rFonts w:ascii="Times New Roman" w:eastAsia="Times New Roman" w:hAnsi="Times New Roman"/>
          <w:b/>
          <w:sz w:val="24"/>
          <w:szCs w:val="24"/>
        </w:rPr>
        <w:t xml:space="preserve">    </w:t>
      </w:r>
      <w:r w:rsidR="007B0FCD">
        <w:rPr>
          <w:rFonts w:ascii="Times New Roman" w:eastAsia="Times New Roman" w:hAnsi="Times New Roman"/>
          <w:b/>
          <w:sz w:val="24"/>
          <w:szCs w:val="24"/>
        </w:rPr>
        <w:tab/>
      </w:r>
      <w:r>
        <w:rPr>
          <w:rFonts w:ascii="Times New Roman" w:eastAsia="Times New Roman" w:hAnsi="Times New Roman"/>
          <w:b/>
          <w:sz w:val="24"/>
          <w:szCs w:val="24"/>
        </w:rPr>
        <w:t xml:space="preserve"> </w:t>
      </w:r>
      <w:r w:rsidR="00106828">
        <w:rPr>
          <w:rFonts w:ascii="Times New Roman" w:hAnsi="Times New Roman"/>
        </w:rPr>
        <w:t>Основными цел</w:t>
      </w:r>
      <w:bookmarkEnd w:id="0"/>
      <w:bookmarkEnd w:id="1"/>
      <w:r w:rsidR="00106828">
        <w:rPr>
          <w:rFonts w:ascii="Times New Roman" w:hAnsi="Times New Roman"/>
        </w:rPr>
        <w:t xml:space="preserve">ями разработки мероприятий  </w:t>
      </w:r>
      <w:r>
        <w:rPr>
          <w:rFonts w:ascii="Times New Roman" w:hAnsi="Times New Roman"/>
        </w:rPr>
        <w:t xml:space="preserve">по водоснабжению  </w:t>
      </w:r>
      <w:r w:rsidR="00106828">
        <w:rPr>
          <w:rFonts w:ascii="Times New Roman" w:hAnsi="Times New Roman"/>
        </w:rPr>
        <w:t xml:space="preserve"> Программы комплексного развития систем коммунальной инфраструктуры</w:t>
      </w:r>
      <w:r>
        <w:rPr>
          <w:rFonts w:ascii="Times New Roman" w:hAnsi="Times New Roman"/>
        </w:rPr>
        <w:t xml:space="preserve">  Раздольненского </w:t>
      </w:r>
      <w:r w:rsidR="00106828">
        <w:rPr>
          <w:rFonts w:ascii="Times New Roman" w:hAnsi="Times New Roman"/>
        </w:rPr>
        <w:t xml:space="preserve"> сельског</w:t>
      </w:r>
      <w:r w:rsidR="007B0FCD">
        <w:rPr>
          <w:rFonts w:ascii="Times New Roman" w:hAnsi="Times New Roman"/>
        </w:rPr>
        <w:t xml:space="preserve">о поселения  на период 2015-2025 </w:t>
      </w:r>
      <w:r w:rsidR="00106828">
        <w:rPr>
          <w:rFonts w:ascii="Times New Roman" w:hAnsi="Times New Roman"/>
        </w:rPr>
        <w:t>гг. являются:</w:t>
      </w:r>
    </w:p>
    <w:p w:rsidR="00106828" w:rsidRDefault="007B0FCD" w:rsidP="00106828">
      <w:pPr>
        <w:spacing w:after="0" w:line="240" w:lineRule="auto"/>
        <w:jc w:val="both"/>
        <w:rPr>
          <w:rFonts w:ascii="Times New Roman" w:hAnsi="Times New Roman"/>
        </w:rPr>
      </w:pPr>
      <w:r>
        <w:rPr>
          <w:rFonts w:ascii="Times New Roman" w:hAnsi="Times New Roman"/>
        </w:rPr>
        <w:tab/>
        <w:t>- о</w:t>
      </w:r>
      <w:r w:rsidR="00106828">
        <w:rPr>
          <w:rFonts w:ascii="Times New Roman" w:hAnsi="Times New Roman"/>
        </w:rPr>
        <w:t xml:space="preserve">беспечение населения качественной питьевой водой  в количестве, соответствующем нормам водопотребления, с качеством соответствующим СанПин </w:t>
      </w:r>
      <w:r>
        <w:rPr>
          <w:rFonts w:ascii="Times New Roman" w:hAnsi="Times New Roman"/>
        </w:rPr>
        <w:t xml:space="preserve"> </w:t>
      </w:r>
      <w:r w:rsidR="00106828">
        <w:rPr>
          <w:rFonts w:ascii="Times New Roman" w:hAnsi="Times New Roman"/>
        </w:rPr>
        <w:t>по доступным ценам в интересах удовлетворения жизненных потребно</w:t>
      </w:r>
      <w:r>
        <w:rPr>
          <w:rFonts w:ascii="Times New Roman" w:hAnsi="Times New Roman"/>
        </w:rPr>
        <w:t>стей и охраны здоровья населения;</w:t>
      </w:r>
      <w:r w:rsidR="00106828">
        <w:rPr>
          <w:rFonts w:ascii="Times New Roman" w:hAnsi="Times New Roman"/>
        </w:rPr>
        <w:t xml:space="preserve"> </w:t>
      </w:r>
    </w:p>
    <w:p w:rsidR="00106828" w:rsidRDefault="007B0FCD" w:rsidP="00106828">
      <w:pPr>
        <w:spacing w:after="0" w:line="240" w:lineRule="auto"/>
        <w:jc w:val="both"/>
        <w:rPr>
          <w:rFonts w:ascii="Times New Roman" w:hAnsi="Times New Roman"/>
        </w:rPr>
      </w:pPr>
      <w:r>
        <w:rPr>
          <w:rFonts w:ascii="Times New Roman" w:hAnsi="Times New Roman"/>
        </w:rPr>
        <w:tab/>
        <w:t>- р</w:t>
      </w:r>
      <w:r w:rsidR="00106828">
        <w:rPr>
          <w:rFonts w:ascii="Times New Roman" w:hAnsi="Times New Roman"/>
        </w:rPr>
        <w:t>ационально</w:t>
      </w:r>
      <w:r>
        <w:rPr>
          <w:rFonts w:ascii="Times New Roman" w:hAnsi="Times New Roman"/>
        </w:rPr>
        <w:t>е использование водных ресурсов;</w:t>
      </w:r>
    </w:p>
    <w:p w:rsidR="00106828" w:rsidRDefault="007B0FCD" w:rsidP="00106828">
      <w:pPr>
        <w:spacing w:after="0" w:line="240" w:lineRule="auto"/>
        <w:jc w:val="both"/>
        <w:rPr>
          <w:rFonts w:ascii="Times New Roman" w:hAnsi="Times New Roman"/>
        </w:rPr>
      </w:pPr>
      <w:r>
        <w:rPr>
          <w:rFonts w:ascii="Times New Roman" w:hAnsi="Times New Roman"/>
        </w:rPr>
        <w:tab/>
        <w:t>- з</w:t>
      </w:r>
      <w:r w:rsidR="00106828">
        <w:rPr>
          <w:rFonts w:ascii="Times New Roman" w:hAnsi="Times New Roman"/>
        </w:rPr>
        <w:t xml:space="preserve">ащита природной воды от попадания в нее загрязняющих веществ. </w:t>
      </w:r>
      <w:r>
        <w:rPr>
          <w:rFonts w:ascii="Times New Roman" w:hAnsi="Times New Roman"/>
        </w:rPr>
        <w:t xml:space="preserve"> </w:t>
      </w:r>
      <w:r w:rsidR="00106828">
        <w:rPr>
          <w:rFonts w:ascii="Times New Roman" w:hAnsi="Times New Roman"/>
        </w:rPr>
        <w:t>Услуг</w:t>
      </w:r>
      <w:r>
        <w:rPr>
          <w:rFonts w:ascii="Times New Roman" w:hAnsi="Times New Roman"/>
        </w:rPr>
        <w:t>а «Водоснабжение</w:t>
      </w:r>
      <w:r w:rsidR="00106828">
        <w:rPr>
          <w:rFonts w:ascii="Times New Roman" w:hAnsi="Times New Roman"/>
        </w:rPr>
        <w:t>»</w:t>
      </w:r>
      <w:r>
        <w:rPr>
          <w:rFonts w:ascii="Times New Roman" w:hAnsi="Times New Roman"/>
        </w:rPr>
        <w:t xml:space="preserve"> </w:t>
      </w:r>
      <w:r w:rsidR="00106828">
        <w:rPr>
          <w:rFonts w:ascii="Times New Roman" w:hAnsi="Times New Roman"/>
        </w:rPr>
        <w:t xml:space="preserve"> должна быть предоставлена всем жителям поселения в соответствии с нормативными требованиями к качеству и объему услуги.</w:t>
      </w:r>
    </w:p>
    <w:p w:rsidR="00106828" w:rsidRDefault="007B0FCD" w:rsidP="00106828">
      <w:pPr>
        <w:spacing w:after="0" w:line="240" w:lineRule="auto"/>
        <w:jc w:val="both"/>
        <w:rPr>
          <w:rFonts w:ascii="Times New Roman" w:hAnsi="Times New Roman"/>
        </w:rPr>
      </w:pPr>
      <w:r>
        <w:rPr>
          <w:rFonts w:ascii="Times New Roman" w:hAnsi="Times New Roman"/>
        </w:rPr>
        <w:tab/>
      </w:r>
      <w:r w:rsidR="00106828">
        <w:rPr>
          <w:rFonts w:ascii="Times New Roman" w:hAnsi="Times New Roman"/>
        </w:rPr>
        <w:t>Питьевая вода  должна дойти  до потребителя через капитально отремонтированные или санированные</w:t>
      </w:r>
      <w:r>
        <w:rPr>
          <w:rFonts w:ascii="Times New Roman" w:hAnsi="Times New Roman"/>
        </w:rPr>
        <w:t xml:space="preserve"> </w:t>
      </w:r>
      <w:r w:rsidR="00106828">
        <w:rPr>
          <w:rFonts w:ascii="Times New Roman" w:hAnsi="Times New Roman"/>
        </w:rPr>
        <w:t xml:space="preserve"> водопроводные сети без ухудшения качества.</w:t>
      </w:r>
    </w:p>
    <w:p w:rsidR="009829BE" w:rsidRDefault="007B0FCD" w:rsidP="00106828">
      <w:pPr>
        <w:spacing w:after="0" w:line="240" w:lineRule="auto"/>
        <w:jc w:val="both"/>
        <w:rPr>
          <w:rFonts w:ascii="Times New Roman" w:hAnsi="Times New Roman"/>
        </w:rPr>
      </w:pPr>
      <w:r>
        <w:rPr>
          <w:rFonts w:ascii="Times New Roman" w:hAnsi="Times New Roman"/>
        </w:rPr>
        <w:tab/>
      </w:r>
      <w:r w:rsidR="00B36060">
        <w:rPr>
          <w:rFonts w:ascii="Times New Roman" w:hAnsi="Times New Roman"/>
        </w:rPr>
        <w:t>Централизованное  холодное</w:t>
      </w:r>
      <w:r w:rsidR="009829BE">
        <w:rPr>
          <w:rFonts w:ascii="Times New Roman" w:hAnsi="Times New Roman"/>
        </w:rPr>
        <w:t xml:space="preserve"> водоснабжение села Раздольного осуществляет </w:t>
      </w:r>
      <w:r w:rsidR="00B36060">
        <w:rPr>
          <w:rFonts w:ascii="Times New Roman" w:hAnsi="Times New Roman"/>
        </w:rPr>
        <w:t xml:space="preserve"> </w:t>
      </w:r>
      <w:r>
        <w:rPr>
          <w:rFonts w:ascii="Times New Roman" w:hAnsi="Times New Roman"/>
        </w:rPr>
        <w:t xml:space="preserve"> МУП «Оазис</w:t>
      </w:r>
      <w:r w:rsidR="00106828">
        <w:rPr>
          <w:rFonts w:ascii="Times New Roman" w:hAnsi="Times New Roman"/>
        </w:rPr>
        <w:t xml:space="preserve">» </w:t>
      </w:r>
      <w:r>
        <w:rPr>
          <w:rFonts w:ascii="Times New Roman" w:hAnsi="Times New Roman"/>
        </w:rPr>
        <w:t xml:space="preserve"> Раздольне</w:t>
      </w:r>
      <w:r w:rsidR="009829BE">
        <w:rPr>
          <w:rFonts w:ascii="Times New Roman" w:hAnsi="Times New Roman"/>
        </w:rPr>
        <w:t xml:space="preserve">нского сельского поселения на хозяйственно-питьевые нужды, </w:t>
      </w:r>
      <w:r w:rsidR="002277C6">
        <w:rPr>
          <w:rFonts w:ascii="Times New Roman" w:hAnsi="Times New Roman"/>
        </w:rPr>
        <w:t>противопожарные</w:t>
      </w:r>
      <w:r w:rsidR="009829BE">
        <w:rPr>
          <w:rFonts w:ascii="Times New Roman" w:hAnsi="Times New Roman"/>
        </w:rPr>
        <w:t xml:space="preserve"> и производственные цели и полив.</w:t>
      </w:r>
      <w:r w:rsidR="002277C6">
        <w:rPr>
          <w:rFonts w:ascii="Times New Roman" w:hAnsi="Times New Roman"/>
        </w:rPr>
        <w:t xml:space="preserve"> </w:t>
      </w:r>
      <w:r w:rsidR="009829BE">
        <w:rPr>
          <w:rFonts w:ascii="Times New Roman" w:hAnsi="Times New Roman"/>
        </w:rPr>
        <w:t xml:space="preserve"> Водоснабжение обеспечивается подземным водозабором и включает в себя:</w:t>
      </w:r>
    </w:p>
    <w:p w:rsidR="00106828" w:rsidRDefault="00106828" w:rsidP="00106828">
      <w:pPr>
        <w:spacing w:after="0" w:line="240" w:lineRule="auto"/>
        <w:jc w:val="both"/>
        <w:rPr>
          <w:rFonts w:ascii="Times New Roman" w:hAnsi="Times New Roman"/>
        </w:rPr>
      </w:pPr>
      <w:r>
        <w:rPr>
          <w:rFonts w:ascii="Times New Roman" w:hAnsi="Times New Roman"/>
        </w:rPr>
        <w:t xml:space="preserve"> </w:t>
      </w:r>
      <w:r w:rsidR="009829BE">
        <w:rPr>
          <w:rFonts w:ascii="Times New Roman" w:hAnsi="Times New Roman"/>
        </w:rPr>
        <w:t xml:space="preserve">  - 2 водозаборные скважины, производительностью 55 куб.м. в сутки;</w:t>
      </w:r>
    </w:p>
    <w:p w:rsidR="009829BE" w:rsidRDefault="009829BE" w:rsidP="00106828">
      <w:pPr>
        <w:spacing w:after="0" w:line="240" w:lineRule="auto"/>
        <w:jc w:val="both"/>
        <w:rPr>
          <w:rFonts w:ascii="Times New Roman" w:hAnsi="Times New Roman"/>
        </w:rPr>
      </w:pPr>
      <w:r>
        <w:rPr>
          <w:rFonts w:ascii="Times New Roman" w:hAnsi="Times New Roman"/>
        </w:rPr>
        <w:t xml:space="preserve">   - 1 водонапорную башню;</w:t>
      </w:r>
    </w:p>
    <w:p w:rsidR="009829BE" w:rsidRDefault="009829BE" w:rsidP="00106828">
      <w:pPr>
        <w:spacing w:after="0" w:line="240" w:lineRule="auto"/>
        <w:jc w:val="both"/>
        <w:rPr>
          <w:rFonts w:ascii="Times New Roman" w:hAnsi="Times New Roman"/>
        </w:rPr>
      </w:pPr>
      <w:r>
        <w:rPr>
          <w:rFonts w:ascii="Times New Roman" w:hAnsi="Times New Roman"/>
        </w:rPr>
        <w:t xml:space="preserve">   - 8,5 км  водопроводных сетей, в том числе:   6,5 км стальных труб; </w:t>
      </w:r>
    </w:p>
    <w:p w:rsidR="009829BE" w:rsidRDefault="009829BE" w:rsidP="00106828">
      <w:pPr>
        <w:spacing w:after="0" w:line="240" w:lineRule="auto"/>
        <w:jc w:val="both"/>
        <w:rPr>
          <w:rFonts w:ascii="Times New Roman" w:hAnsi="Times New Roman"/>
        </w:rPr>
      </w:pPr>
      <w:r>
        <w:rPr>
          <w:rFonts w:ascii="Times New Roman" w:hAnsi="Times New Roman"/>
        </w:rPr>
        <w:t xml:space="preserve">                                                                               1,6 км полиэтиленовых труб;</w:t>
      </w:r>
    </w:p>
    <w:p w:rsidR="009829BE" w:rsidRPr="009829BE" w:rsidRDefault="009829BE" w:rsidP="00106828">
      <w:pPr>
        <w:spacing w:after="0" w:line="240" w:lineRule="auto"/>
        <w:jc w:val="both"/>
        <w:rPr>
          <w:rFonts w:ascii="Times New Roman" w:hAnsi="Times New Roman"/>
        </w:rPr>
      </w:pPr>
      <w:r>
        <w:rPr>
          <w:rFonts w:ascii="Times New Roman" w:hAnsi="Times New Roman"/>
        </w:rPr>
        <w:t xml:space="preserve">                                                                               0,4 км  асбестоцементных  труб.</w:t>
      </w:r>
    </w:p>
    <w:p w:rsidR="00106828" w:rsidRDefault="00106828" w:rsidP="00106828">
      <w:pPr>
        <w:spacing w:after="0" w:line="240" w:lineRule="auto"/>
        <w:jc w:val="both"/>
        <w:rPr>
          <w:rFonts w:ascii="Times New Roman" w:hAnsi="Times New Roman"/>
        </w:rPr>
      </w:pPr>
      <w:r>
        <w:rPr>
          <w:rFonts w:ascii="Times New Roman" w:hAnsi="Times New Roman"/>
        </w:rPr>
        <w:t xml:space="preserve">      </w:t>
      </w:r>
      <w:r w:rsidR="009829BE">
        <w:rPr>
          <w:rFonts w:ascii="Times New Roman" w:hAnsi="Times New Roman"/>
        </w:rPr>
        <w:t xml:space="preserve"> </w:t>
      </w:r>
      <w:r w:rsidR="00B52699">
        <w:rPr>
          <w:rFonts w:ascii="Times New Roman" w:hAnsi="Times New Roman"/>
        </w:rPr>
        <w:tab/>
      </w:r>
      <w:r w:rsidR="009829BE">
        <w:rPr>
          <w:rFonts w:ascii="Times New Roman" w:hAnsi="Times New Roman"/>
        </w:rPr>
        <w:t>Водопроводная сеть представляет собой не замкнутую систему водопроводных труб диаметром 50-100мм. Глубина прокладки трубопроводов составляет 0,8-2,0м. К зоне централизованног</w:t>
      </w:r>
      <w:r w:rsidR="00B52699">
        <w:rPr>
          <w:rFonts w:ascii="Times New Roman" w:hAnsi="Times New Roman"/>
        </w:rPr>
        <w:t>о холодного водоснабжения  относ</w:t>
      </w:r>
      <w:r w:rsidR="009829BE">
        <w:rPr>
          <w:rFonts w:ascii="Times New Roman" w:hAnsi="Times New Roman"/>
        </w:rPr>
        <w:t>ится</w:t>
      </w:r>
      <w:r w:rsidR="00B52699">
        <w:rPr>
          <w:rFonts w:ascii="Times New Roman" w:hAnsi="Times New Roman"/>
        </w:rPr>
        <w:t xml:space="preserve"> </w:t>
      </w:r>
      <w:r w:rsidR="009829BE">
        <w:rPr>
          <w:rFonts w:ascii="Times New Roman" w:hAnsi="Times New Roman"/>
        </w:rPr>
        <w:t xml:space="preserve"> вся</w:t>
      </w:r>
      <w:r w:rsidR="00B52699">
        <w:rPr>
          <w:rFonts w:ascii="Times New Roman" w:hAnsi="Times New Roman"/>
        </w:rPr>
        <w:t xml:space="preserve"> </w:t>
      </w:r>
      <w:r w:rsidR="009829BE">
        <w:rPr>
          <w:rFonts w:ascii="Times New Roman" w:hAnsi="Times New Roman"/>
        </w:rPr>
        <w:t xml:space="preserve"> территория села Раздольного. Данные сети – собственность села Раздольного и эксплуатируются на правах хозведения</w:t>
      </w:r>
      <w:r w:rsidR="00B52699">
        <w:rPr>
          <w:rFonts w:ascii="Times New Roman" w:hAnsi="Times New Roman"/>
        </w:rPr>
        <w:t xml:space="preserve"> </w:t>
      </w:r>
      <w:r w:rsidR="009829BE">
        <w:rPr>
          <w:rFonts w:ascii="Times New Roman" w:hAnsi="Times New Roman"/>
        </w:rPr>
        <w:t xml:space="preserve"> МУП </w:t>
      </w:r>
      <w:r w:rsidR="00B52699">
        <w:rPr>
          <w:rFonts w:ascii="Times New Roman" w:hAnsi="Times New Roman"/>
        </w:rPr>
        <w:t>«Оазис». Доля сетей, нуждающихся в замене по состоянию на 2015 год составила 6,9 км.</w:t>
      </w:r>
    </w:p>
    <w:p w:rsidR="00B52699" w:rsidRDefault="00B52699" w:rsidP="00106828">
      <w:pP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t>Перспективные водные балансы в зоне действия систем водоснабжения равны существующим, так как в проекте Генерального плана поселения не предусмотрено изменение существующей схемы водоснабжения села Раздольного.</w:t>
      </w:r>
    </w:p>
    <w:p w:rsidR="00106828" w:rsidRDefault="00B52699" w:rsidP="00106828">
      <w:pP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t xml:space="preserve"> В связи с тем, что сетям водоснабжения по жилой зоне села Раздольного исполнилось уже более 50 лет – степень их износа составляет 90% для поддержания сетей</w:t>
      </w:r>
      <w:r w:rsidR="002277C6">
        <w:rPr>
          <w:rFonts w:ascii="Times New Roman" w:hAnsi="Times New Roman"/>
        </w:rPr>
        <w:t xml:space="preserve"> в исправном состоянии необходим капитальный ремонт данного объекта. Так как  средств на капитальный ремонт не у собственника сетей , Администрации села Раздольного, не у эксплуатирующей организации, МУП «Оазис» не имеется, проводится текущий ремонт для поддержания их работоспособного состояни</w:t>
      </w:r>
      <w:r w:rsidR="002A1D03">
        <w:rPr>
          <w:rFonts w:ascii="Times New Roman" w:hAnsi="Times New Roman"/>
        </w:rPr>
        <w:t>я.</w:t>
      </w:r>
    </w:p>
    <w:p w:rsidR="00856AB2" w:rsidRDefault="00856AB2" w:rsidP="00106828">
      <w:pPr>
        <w:spacing w:after="0" w:line="240" w:lineRule="auto"/>
        <w:jc w:val="both"/>
        <w:rPr>
          <w:rFonts w:ascii="Times New Roman" w:hAnsi="Times New Roman"/>
        </w:rPr>
      </w:pPr>
    </w:p>
    <w:p w:rsidR="00E26DC0" w:rsidRDefault="00E26DC0" w:rsidP="00106828">
      <w:pPr>
        <w:spacing w:after="0" w:line="240" w:lineRule="auto"/>
        <w:jc w:val="both"/>
        <w:rPr>
          <w:rFonts w:ascii="Times New Roman" w:hAnsi="Times New Roman"/>
        </w:rPr>
      </w:pPr>
    </w:p>
    <w:p w:rsidR="00856AB2" w:rsidRDefault="00856AB2" w:rsidP="00106828">
      <w:pPr>
        <w:spacing w:after="0" w:line="240" w:lineRule="auto"/>
        <w:jc w:val="both"/>
        <w:rPr>
          <w:rFonts w:ascii="Times New Roman" w:hAnsi="Times New Roman"/>
        </w:rPr>
      </w:pPr>
    </w:p>
    <w:p w:rsidR="00E26DC0" w:rsidRDefault="00E26DC0" w:rsidP="00106828">
      <w:pPr>
        <w:spacing w:after="0" w:line="240" w:lineRule="auto"/>
        <w:jc w:val="both"/>
        <w:rPr>
          <w:rFonts w:ascii="Times New Roman" w:hAnsi="Times New Roman"/>
        </w:rPr>
      </w:pPr>
    </w:p>
    <w:p w:rsidR="00E26DC0" w:rsidRPr="002A1D03" w:rsidRDefault="00E26DC0" w:rsidP="00E26DC0">
      <w:pPr>
        <w:spacing w:after="0" w:line="240" w:lineRule="auto"/>
        <w:jc w:val="right"/>
        <w:rPr>
          <w:rFonts w:ascii="Times New Roman" w:hAnsi="Times New Roman"/>
        </w:rPr>
      </w:pPr>
      <w:r>
        <w:rPr>
          <w:rFonts w:ascii="Times New Roman" w:hAnsi="Times New Roman"/>
        </w:rPr>
        <w:t>Таблица</w:t>
      </w:r>
      <w:r w:rsidR="0057266F">
        <w:rPr>
          <w:rFonts w:ascii="Times New Roman" w:hAnsi="Times New Roman"/>
        </w:rPr>
        <w:t xml:space="preserve"> 4</w:t>
      </w:r>
    </w:p>
    <w:p w:rsidR="00E26DC0" w:rsidRPr="00856AB2" w:rsidRDefault="00E26DC0" w:rsidP="00E26DC0">
      <w:pPr>
        <w:spacing w:after="0" w:line="240" w:lineRule="auto"/>
        <w:jc w:val="center"/>
        <w:rPr>
          <w:rFonts w:ascii="Times New Roman" w:hAnsi="Times New Roman"/>
          <w:b/>
        </w:rPr>
      </w:pPr>
      <w:r w:rsidRPr="00856AB2">
        <w:rPr>
          <w:rFonts w:ascii="Times New Roman" w:hAnsi="Times New Roman"/>
          <w:b/>
        </w:rPr>
        <w:t>Характеристика водопроводных сетей</w:t>
      </w:r>
    </w:p>
    <w:p w:rsidR="00E26DC0" w:rsidRDefault="00E26DC0" w:rsidP="00E26DC0">
      <w:pPr>
        <w:spacing w:after="0" w:line="240" w:lineRule="auto"/>
        <w:jc w:val="center"/>
        <w:rPr>
          <w:rFonts w:ascii="Times New Roman" w:hAnsi="Times New Roman"/>
        </w:rPr>
      </w:pPr>
    </w:p>
    <w:tbl>
      <w:tblPr>
        <w:tblStyle w:val="afe"/>
        <w:tblW w:w="0" w:type="auto"/>
        <w:tblLook w:val="04A0"/>
      </w:tblPr>
      <w:tblGrid>
        <w:gridCol w:w="601"/>
        <w:gridCol w:w="2553"/>
        <w:gridCol w:w="2107"/>
        <w:gridCol w:w="1516"/>
        <w:gridCol w:w="1354"/>
        <w:gridCol w:w="1723"/>
      </w:tblGrid>
      <w:tr w:rsidR="00E26DC0" w:rsidRPr="00E26DC0" w:rsidTr="00E26DC0">
        <w:tc>
          <w:tcPr>
            <w:tcW w:w="607" w:type="dxa"/>
          </w:tcPr>
          <w:p w:rsidR="00E26DC0" w:rsidRPr="002D7B94" w:rsidRDefault="00E26DC0" w:rsidP="002D7B94">
            <w:pPr>
              <w:spacing w:after="0" w:line="240" w:lineRule="auto"/>
              <w:jc w:val="center"/>
              <w:rPr>
                <w:rFonts w:ascii="Times New Roman" w:hAnsi="Times New Roman"/>
                <w:b/>
              </w:rPr>
            </w:pPr>
            <w:r w:rsidRPr="002D7B94">
              <w:rPr>
                <w:rFonts w:ascii="Times New Roman" w:hAnsi="Times New Roman"/>
                <w:b/>
              </w:rPr>
              <w:t>№</w:t>
            </w:r>
          </w:p>
          <w:p w:rsidR="00E26DC0" w:rsidRPr="002D7B94" w:rsidRDefault="00E26DC0" w:rsidP="002D7B94">
            <w:pPr>
              <w:spacing w:after="0" w:line="240" w:lineRule="auto"/>
              <w:jc w:val="center"/>
              <w:rPr>
                <w:rFonts w:ascii="Times New Roman" w:hAnsi="Times New Roman"/>
                <w:b/>
              </w:rPr>
            </w:pPr>
            <w:r w:rsidRPr="002D7B94">
              <w:rPr>
                <w:rFonts w:ascii="Times New Roman" w:hAnsi="Times New Roman"/>
                <w:b/>
              </w:rPr>
              <w:t>п/п</w:t>
            </w:r>
          </w:p>
        </w:tc>
        <w:tc>
          <w:tcPr>
            <w:tcW w:w="2606" w:type="dxa"/>
          </w:tcPr>
          <w:p w:rsidR="00E26DC0" w:rsidRPr="002D7B94" w:rsidRDefault="00E26DC0" w:rsidP="002D7B94">
            <w:pPr>
              <w:spacing w:after="0" w:line="240" w:lineRule="auto"/>
              <w:jc w:val="center"/>
              <w:rPr>
                <w:rFonts w:ascii="Times New Roman" w:hAnsi="Times New Roman"/>
                <w:b/>
              </w:rPr>
            </w:pPr>
            <w:r w:rsidRPr="002D7B94">
              <w:rPr>
                <w:rFonts w:ascii="Times New Roman" w:hAnsi="Times New Roman"/>
                <w:b/>
              </w:rPr>
              <w:t>Наименование (модель, мощность)</w:t>
            </w:r>
          </w:p>
        </w:tc>
        <w:tc>
          <w:tcPr>
            <w:tcW w:w="2134" w:type="dxa"/>
          </w:tcPr>
          <w:p w:rsidR="00E26DC0" w:rsidRPr="002D7B94" w:rsidRDefault="00E26DC0" w:rsidP="002D7B94">
            <w:pPr>
              <w:spacing w:after="0" w:line="240" w:lineRule="auto"/>
              <w:jc w:val="center"/>
              <w:rPr>
                <w:rFonts w:ascii="Times New Roman" w:hAnsi="Times New Roman"/>
                <w:b/>
              </w:rPr>
            </w:pPr>
            <w:r w:rsidRPr="002D7B94">
              <w:rPr>
                <w:rFonts w:ascii="Times New Roman" w:hAnsi="Times New Roman"/>
                <w:b/>
              </w:rPr>
              <w:t>Место расположения</w:t>
            </w:r>
          </w:p>
        </w:tc>
        <w:tc>
          <w:tcPr>
            <w:tcW w:w="1424" w:type="dxa"/>
          </w:tcPr>
          <w:p w:rsidR="00E26DC0" w:rsidRPr="002D7B94" w:rsidRDefault="00E26DC0" w:rsidP="002D7B94">
            <w:pPr>
              <w:spacing w:after="0" w:line="240" w:lineRule="auto"/>
              <w:jc w:val="center"/>
              <w:rPr>
                <w:rFonts w:ascii="Times New Roman" w:hAnsi="Times New Roman"/>
                <w:b/>
              </w:rPr>
            </w:pPr>
            <w:r w:rsidRPr="002D7B94">
              <w:rPr>
                <w:rFonts w:ascii="Times New Roman" w:hAnsi="Times New Roman"/>
                <w:b/>
              </w:rPr>
              <w:t>Год</w:t>
            </w:r>
          </w:p>
          <w:p w:rsidR="00E26DC0" w:rsidRPr="002D7B94" w:rsidRDefault="00E26DC0" w:rsidP="002D7B94">
            <w:pPr>
              <w:spacing w:after="0" w:line="240" w:lineRule="auto"/>
              <w:jc w:val="center"/>
              <w:rPr>
                <w:rFonts w:ascii="Times New Roman" w:hAnsi="Times New Roman"/>
                <w:b/>
              </w:rPr>
            </w:pPr>
            <w:r w:rsidRPr="002D7B94">
              <w:rPr>
                <w:rFonts w:ascii="Times New Roman" w:hAnsi="Times New Roman"/>
                <w:b/>
              </w:rPr>
              <w:t>ввода в эксплуатацию</w:t>
            </w:r>
          </w:p>
        </w:tc>
        <w:tc>
          <w:tcPr>
            <w:tcW w:w="1357" w:type="dxa"/>
          </w:tcPr>
          <w:p w:rsidR="00E26DC0" w:rsidRPr="002D7B94" w:rsidRDefault="00E26DC0" w:rsidP="002D7B94">
            <w:pPr>
              <w:spacing w:after="0" w:line="240" w:lineRule="auto"/>
              <w:jc w:val="center"/>
              <w:rPr>
                <w:rFonts w:ascii="Times New Roman" w:hAnsi="Times New Roman"/>
                <w:b/>
              </w:rPr>
            </w:pPr>
            <w:r w:rsidRPr="002D7B94">
              <w:rPr>
                <w:rFonts w:ascii="Times New Roman" w:hAnsi="Times New Roman"/>
                <w:b/>
              </w:rPr>
              <w:t>Остаточная стоимость</w:t>
            </w:r>
          </w:p>
        </w:tc>
        <w:tc>
          <w:tcPr>
            <w:tcW w:w="1726" w:type="dxa"/>
          </w:tcPr>
          <w:p w:rsidR="00E26DC0" w:rsidRPr="002D7B94" w:rsidRDefault="00E26DC0" w:rsidP="002D7B94">
            <w:pPr>
              <w:spacing w:after="0" w:line="240" w:lineRule="auto"/>
              <w:jc w:val="center"/>
              <w:rPr>
                <w:rFonts w:ascii="Times New Roman" w:hAnsi="Times New Roman"/>
                <w:b/>
              </w:rPr>
            </w:pPr>
            <w:r w:rsidRPr="002D7B94">
              <w:rPr>
                <w:rFonts w:ascii="Times New Roman" w:hAnsi="Times New Roman"/>
                <w:b/>
              </w:rPr>
              <w:t>Сведения о регистрации права</w:t>
            </w:r>
          </w:p>
        </w:tc>
      </w:tr>
      <w:tr w:rsidR="00E26DC0" w:rsidRPr="00E26DC0" w:rsidTr="00E26DC0">
        <w:tc>
          <w:tcPr>
            <w:tcW w:w="607" w:type="dxa"/>
          </w:tcPr>
          <w:p w:rsidR="00E26DC0" w:rsidRPr="00E26DC0" w:rsidRDefault="00E26DC0" w:rsidP="002D7B94">
            <w:pPr>
              <w:spacing w:after="0" w:line="240" w:lineRule="auto"/>
              <w:jc w:val="center"/>
              <w:rPr>
                <w:rFonts w:ascii="Times New Roman" w:hAnsi="Times New Roman"/>
              </w:rPr>
            </w:pPr>
            <w:r w:rsidRPr="00E26DC0">
              <w:rPr>
                <w:rFonts w:ascii="Times New Roman" w:hAnsi="Times New Roman"/>
              </w:rPr>
              <w:t>1.</w:t>
            </w:r>
          </w:p>
        </w:tc>
        <w:tc>
          <w:tcPr>
            <w:tcW w:w="2606" w:type="dxa"/>
          </w:tcPr>
          <w:p w:rsidR="00E26DC0" w:rsidRPr="00E26DC0" w:rsidRDefault="00E26DC0" w:rsidP="002D7B94">
            <w:pPr>
              <w:spacing w:after="0" w:line="240" w:lineRule="auto"/>
              <w:jc w:val="center"/>
              <w:rPr>
                <w:rFonts w:ascii="Times New Roman" w:hAnsi="Times New Roman"/>
              </w:rPr>
            </w:pPr>
            <w:r w:rsidRPr="00E26DC0">
              <w:rPr>
                <w:rFonts w:ascii="Times New Roman" w:hAnsi="Times New Roman"/>
              </w:rPr>
              <w:t>Водопроводная башня</w:t>
            </w:r>
          </w:p>
        </w:tc>
        <w:tc>
          <w:tcPr>
            <w:tcW w:w="2134" w:type="dxa"/>
          </w:tcPr>
          <w:p w:rsidR="00E26DC0" w:rsidRDefault="00E26DC0" w:rsidP="002D7B94">
            <w:pPr>
              <w:spacing w:after="0" w:line="240" w:lineRule="auto"/>
              <w:jc w:val="center"/>
              <w:rPr>
                <w:rFonts w:ascii="Times New Roman" w:hAnsi="Times New Roman"/>
              </w:rPr>
            </w:pPr>
            <w:r>
              <w:rPr>
                <w:rFonts w:ascii="Times New Roman" w:hAnsi="Times New Roman"/>
              </w:rPr>
              <w:t>с.Раздольное</w:t>
            </w:r>
          </w:p>
          <w:p w:rsidR="00E26DC0" w:rsidRPr="00E26DC0" w:rsidRDefault="00E26DC0" w:rsidP="002D7B94">
            <w:pPr>
              <w:spacing w:after="0" w:line="240" w:lineRule="auto"/>
              <w:jc w:val="center"/>
              <w:rPr>
                <w:rFonts w:ascii="Times New Roman" w:hAnsi="Times New Roman"/>
              </w:rPr>
            </w:pPr>
            <w:r>
              <w:rPr>
                <w:rFonts w:ascii="Times New Roman" w:hAnsi="Times New Roman"/>
              </w:rPr>
              <w:t>ул.Надтеречная, 17 «а»</w:t>
            </w:r>
          </w:p>
        </w:tc>
        <w:tc>
          <w:tcPr>
            <w:tcW w:w="1424" w:type="dxa"/>
          </w:tcPr>
          <w:p w:rsidR="00E26DC0" w:rsidRPr="00E26DC0" w:rsidRDefault="00E26DC0" w:rsidP="002D7B94">
            <w:pPr>
              <w:spacing w:after="0" w:line="240" w:lineRule="auto"/>
              <w:jc w:val="center"/>
              <w:rPr>
                <w:rFonts w:ascii="Times New Roman" w:hAnsi="Times New Roman"/>
              </w:rPr>
            </w:pPr>
            <w:r>
              <w:rPr>
                <w:rFonts w:ascii="Times New Roman" w:hAnsi="Times New Roman"/>
              </w:rPr>
              <w:t>2007г.</w:t>
            </w:r>
          </w:p>
        </w:tc>
        <w:tc>
          <w:tcPr>
            <w:tcW w:w="1357" w:type="dxa"/>
          </w:tcPr>
          <w:p w:rsidR="00E26DC0" w:rsidRPr="00E26DC0" w:rsidRDefault="00E26DC0" w:rsidP="002D7B94">
            <w:pPr>
              <w:spacing w:after="0" w:line="240" w:lineRule="auto"/>
              <w:jc w:val="center"/>
              <w:rPr>
                <w:rFonts w:ascii="Times New Roman" w:hAnsi="Times New Roman"/>
              </w:rPr>
            </w:pPr>
            <w:r>
              <w:rPr>
                <w:rFonts w:ascii="Times New Roman" w:hAnsi="Times New Roman"/>
              </w:rPr>
              <w:t>100000 руб.</w:t>
            </w:r>
          </w:p>
        </w:tc>
        <w:tc>
          <w:tcPr>
            <w:tcW w:w="1726" w:type="dxa"/>
          </w:tcPr>
          <w:p w:rsidR="00E26DC0" w:rsidRPr="00E26DC0" w:rsidRDefault="00E26DC0" w:rsidP="002D7B94">
            <w:pPr>
              <w:spacing w:after="0" w:line="240" w:lineRule="auto"/>
              <w:jc w:val="center"/>
              <w:rPr>
                <w:rFonts w:ascii="Times New Roman" w:hAnsi="Times New Roman"/>
              </w:rPr>
            </w:pPr>
            <w:r>
              <w:rPr>
                <w:rFonts w:ascii="Times New Roman" w:hAnsi="Times New Roman"/>
              </w:rPr>
              <w:t>-</w:t>
            </w:r>
          </w:p>
        </w:tc>
      </w:tr>
      <w:tr w:rsidR="00E26DC0" w:rsidRPr="00E26DC0" w:rsidTr="00E26DC0">
        <w:tc>
          <w:tcPr>
            <w:tcW w:w="607" w:type="dxa"/>
          </w:tcPr>
          <w:p w:rsidR="00E26DC0" w:rsidRPr="00E26DC0" w:rsidRDefault="00E26DC0" w:rsidP="002D7B94">
            <w:pPr>
              <w:spacing w:after="0" w:line="240" w:lineRule="auto"/>
              <w:jc w:val="center"/>
              <w:rPr>
                <w:rFonts w:ascii="Times New Roman" w:hAnsi="Times New Roman"/>
              </w:rPr>
            </w:pPr>
            <w:r>
              <w:rPr>
                <w:rFonts w:ascii="Times New Roman" w:hAnsi="Times New Roman"/>
              </w:rPr>
              <w:t>2.</w:t>
            </w:r>
          </w:p>
        </w:tc>
        <w:tc>
          <w:tcPr>
            <w:tcW w:w="2606" w:type="dxa"/>
          </w:tcPr>
          <w:p w:rsidR="00E26DC0" w:rsidRPr="00E26DC0" w:rsidRDefault="00E407B5" w:rsidP="002D7B94">
            <w:pPr>
              <w:spacing w:after="0" w:line="240" w:lineRule="auto"/>
              <w:jc w:val="center"/>
              <w:rPr>
                <w:rFonts w:ascii="Times New Roman" w:hAnsi="Times New Roman"/>
              </w:rPr>
            </w:pPr>
            <w:r>
              <w:rPr>
                <w:rFonts w:ascii="Times New Roman" w:hAnsi="Times New Roman"/>
              </w:rPr>
              <w:t>Артскважина  №354</w:t>
            </w:r>
          </w:p>
        </w:tc>
        <w:tc>
          <w:tcPr>
            <w:tcW w:w="2134" w:type="dxa"/>
          </w:tcPr>
          <w:p w:rsidR="00E407B5" w:rsidRDefault="00E407B5" w:rsidP="002D7B94">
            <w:pPr>
              <w:spacing w:after="0" w:line="240" w:lineRule="auto"/>
              <w:jc w:val="center"/>
              <w:rPr>
                <w:rFonts w:ascii="Times New Roman" w:hAnsi="Times New Roman"/>
              </w:rPr>
            </w:pPr>
            <w:r>
              <w:rPr>
                <w:rFonts w:ascii="Times New Roman" w:hAnsi="Times New Roman"/>
              </w:rPr>
              <w:t>с.Раздольное</w:t>
            </w:r>
          </w:p>
          <w:p w:rsidR="00E26DC0" w:rsidRPr="00E26DC0" w:rsidRDefault="00E407B5" w:rsidP="002D7B94">
            <w:pPr>
              <w:spacing w:after="0" w:line="240" w:lineRule="auto"/>
              <w:jc w:val="center"/>
              <w:rPr>
                <w:rFonts w:ascii="Times New Roman" w:hAnsi="Times New Roman"/>
              </w:rPr>
            </w:pPr>
            <w:r>
              <w:rPr>
                <w:rFonts w:ascii="Times New Roman" w:hAnsi="Times New Roman"/>
              </w:rPr>
              <w:t>ул.Надтеречная, 17 «а»</w:t>
            </w:r>
          </w:p>
        </w:tc>
        <w:tc>
          <w:tcPr>
            <w:tcW w:w="1424" w:type="dxa"/>
          </w:tcPr>
          <w:p w:rsidR="00E26DC0" w:rsidRPr="00E26DC0" w:rsidRDefault="00E407B5" w:rsidP="002D7B94">
            <w:pPr>
              <w:spacing w:after="0" w:line="240" w:lineRule="auto"/>
              <w:jc w:val="center"/>
              <w:rPr>
                <w:rFonts w:ascii="Times New Roman" w:hAnsi="Times New Roman"/>
              </w:rPr>
            </w:pPr>
            <w:r>
              <w:rPr>
                <w:rFonts w:ascii="Times New Roman" w:hAnsi="Times New Roman"/>
              </w:rPr>
              <w:t>1983г.</w:t>
            </w:r>
          </w:p>
        </w:tc>
        <w:tc>
          <w:tcPr>
            <w:tcW w:w="1357" w:type="dxa"/>
          </w:tcPr>
          <w:p w:rsidR="00E26DC0" w:rsidRPr="00E26DC0" w:rsidRDefault="00E407B5" w:rsidP="002D7B94">
            <w:pPr>
              <w:spacing w:after="0" w:line="240" w:lineRule="auto"/>
              <w:jc w:val="center"/>
              <w:rPr>
                <w:rFonts w:ascii="Times New Roman" w:hAnsi="Times New Roman"/>
              </w:rPr>
            </w:pPr>
            <w:r>
              <w:rPr>
                <w:rFonts w:ascii="Times New Roman" w:hAnsi="Times New Roman"/>
              </w:rPr>
              <w:t>61220 руб.</w:t>
            </w:r>
          </w:p>
        </w:tc>
        <w:tc>
          <w:tcPr>
            <w:tcW w:w="1726" w:type="dxa"/>
          </w:tcPr>
          <w:p w:rsidR="00E26DC0" w:rsidRPr="00E26DC0" w:rsidRDefault="00E407B5" w:rsidP="002D7B94">
            <w:pPr>
              <w:spacing w:after="0" w:line="240" w:lineRule="auto"/>
              <w:jc w:val="center"/>
              <w:rPr>
                <w:rFonts w:ascii="Times New Roman" w:hAnsi="Times New Roman"/>
              </w:rPr>
            </w:pPr>
            <w:r>
              <w:rPr>
                <w:rFonts w:ascii="Times New Roman" w:hAnsi="Times New Roman"/>
              </w:rPr>
              <w:t>Свидетельство о государственной регистрации права</w:t>
            </w:r>
            <w:r w:rsidR="0080769C">
              <w:rPr>
                <w:rFonts w:ascii="Times New Roman" w:hAnsi="Times New Roman"/>
              </w:rPr>
              <w:t xml:space="preserve"> 15 АБ 144306</w:t>
            </w:r>
            <w:r w:rsidR="002D7B94">
              <w:rPr>
                <w:rFonts w:ascii="Times New Roman" w:hAnsi="Times New Roman"/>
              </w:rPr>
              <w:t xml:space="preserve"> </w:t>
            </w:r>
            <w:r w:rsidR="0080769C">
              <w:rPr>
                <w:rFonts w:ascii="Times New Roman" w:hAnsi="Times New Roman"/>
              </w:rPr>
              <w:t xml:space="preserve"> от</w:t>
            </w:r>
            <w:r w:rsidR="002D7B94">
              <w:rPr>
                <w:rFonts w:ascii="Times New Roman" w:hAnsi="Times New Roman"/>
              </w:rPr>
              <w:t xml:space="preserve"> 20.03.2014г.</w:t>
            </w:r>
          </w:p>
        </w:tc>
      </w:tr>
      <w:tr w:rsidR="00E26DC0" w:rsidRPr="00E26DC0" w:rsidTr="00E26DC0">
        <w:tc>
          <w:tcPr>
            <w:tcW w:w="607" w:type="dxa"/>
          </w:tcPr>
          <w:p w:rsidR="00E26DC0" w:rsidRPr="00E26DC0" w:rsidRDefault="00E407B5" w:rsidP="002D7B94">
            <w:pPr>
              <w:spacing w:after="0" w:line="240" w:lineRule="auto"/>
              <w:jc w:val="center"/>
              <w:rPr>
                <w:rFonts w:ascii="Times New Roman" w:hAnsi="Times New Roman"/>
              </w:rPr>
            </w:pPr>
            <w:r>
              <w:rPr>
                <w:rFonts w:ascii="Times New Roman" w:hAnsi="Times New Roman"/>
              </w:rPr>
              <w:t>3.</w:t>
            </w:r>
          </w:p>
        </w:tc>
        <w:tc>
          <w:tcPr>
            <w:tcW w:w="2606" w:type="dxa"/>
          </w:tcPr>
          <w:p w:rsidR="00E26DC0" w:rsidRPr="00E26DC0" w:rsidRDefault="00E407B5" w:rsidP="002D7B94">
            <w:pPr>
              <w:spacing w:after="0" w:line="240" w:lineRule="auto"/>
              <w:jc w:val="center"/>
              <w:rPr>
                <w:rFonts w:ascii="Times New Roman" w:hAnsi="Times New Roman"/>
              </w:rPr>
            </w:pPr>
            <w:r>
              <w:rPr>
                <w:rFonts w:ascii="Times New Roman" w:hAnsi="Times New Roman"/>
              </w:rPr>
              <w:t>Артскважина №38/46</w:t>
            </w:r>
          </w:p>
        </w:tc>
        <w:tc>
          <w:tcPr>
            <w:tcW w:w="2134" w:type="dxa"/>
          </w:tcPr>
          <w:p w:rsidR="00E407B5" w:rsidRDefault="00E407B5" w:rsidP="002D7B94">
            <w:pPr>
              <w:spacing w:after="0" w:line="240" w:lineRule="auto"/>
              <w:jc w:val="center"/>
              <w:rPr>
                <w:rFonts w:ascii="Times New Roman" w:hAnsi="Times New Roman"/>
              </w:rPr>
            </w:pPr>
            <w:r>
              <w:rPr>
                <w:rFonts w:ascii="Times New Roman" w:hAnsi="Times New Roman"/>
              </w:rPr>
              <w:t>с.Раздольное</w:t>
            </w:r>
          </w:p>
          <w:p w:rsidR="00E26DC0" w:rsidRPr="00E26DC0" w:rsidRDefault="00E407B5" w:rsidP="002D7B94">
            <w:pPr>
              <w:spacing w:after="0" w:line="240" w:lineRule="auto"/>
              <w:jc w:val="center"/>
              <w:rPr>
                <w:rFonts w:ascii="Times New Roman" w:hAnsi="Times New Roman"/>
              </w:rPr>
            </w:pPr>
            <w:r>
              <w:rPr>
                <w:rFonts w:ascii="Times New Roman" w:hAnsi="Times New Roman"/>
              </w:rPr>
              <w:t>ул.Октябрьская,  29</w:t>
            </w:r>
          </w:p>
        </w:tc>
        <w:tc>
          <w:tcPr>
            <w:tcW w:w="1424" w:type="dxa"/>
          </w:tcPr>
          <w:p w:rsidR="00E26DC0" w:rsidRPr="00E26DC0" w:rsidRDefault="00E407B5" w:rsidP="002D7B94">
            <w:pPr>
              <w:spacing w:after="0" w:line="240" w:lineRule="auto"/>
              <w:jc w:val="center"/>
              <w:rPr>
                <w:rFonts w:ascii="Times New Roman" w:hAnsi="Times New Roman"/>
              </w:rPr>
            </w:pPr>
            <w:r>
              <w:rPr>
                <w:rFonts w:ascii="Times New Roman" w:hAnsi="Times New Roman"/>
              </w:rPr>
              <w:t>1970г.</w:t>
            </w:r>
          </w:p>
        </w:tc>
        <w:tc>
          <w:tcPr>
            <w:tcW w:w="1357" w:type="dxa"/>
          </w:tcPr>
          <w:p w:rsidR="00E26DC0" w:rsidRPr="00E26DC0" w:rsidRDefault="00E407B5" w:rsidP="002D7B94">
            <w:pPr>
              <w:spacing w:after="0" w:line="240" w:lineRule="auto"/>
              <w:jc w:val="center"/>
              <w:rPr>
                <w:rFonts w:ascii="Times New Roman" w:hAnsi="Times New Roman"/>
              </w:rPr>
            </w:pPr>
            <w:r>
              <w:rPr>
                <w:rFonts w:ascii="Times New Roman" w:hAnsi="Times New Roman"/>
              </w:rPr>
              <w:t>980,0 руб.</w:t>
            </w:r>
          </w:p>
        </w:tc>
        <w:tc>
          <w:tcPr>
            <w:tcW w:w="1726" w:type="dxa"/>
          </w:tcPr>
          <w:p w:rsidR="00E26DC0" w:rsidRPr="00E26DC0" w:rsidRDefault="00E407B5" w:rsidP="002D7B94">
            <w:pPr>
              <w:spacing w:after="0" w:line="240" w:lineRule="auto"/>
              <w:jc w:val="center"/>
              <w:rPr>
                <w:rFonts w:ascii="Times New Roman" w:hAnsi="Times New Roman"/>
              </w:rPr>
            </w:pPr>
            <w:r>
              <w:rPr>
                <w:rFonts w:ascii="Times New Roman" w:hAnsi="Times New Roman"/>
              </w:rPr>
              <w:t>Свидетельство о государственной регистрации права</w:t>
            </w:r>
            <w:r w:rsidR="002D7B94">
              <w:rPr>
                <w:rFonts w:ascii="Times New Roman" w:hAnsi="Times New Roman"/>
              </w:rPr>
              <w:t xml:space="preserve"> 15 АБ 144307 от 20.03.2014г.</w:t>
            </w:r>
          </w:p>
        </w:tc>
      </w:tr>
    </w:tbl>
    <w:p w:rsidR="00E26DC0" w:rsidRPr="00E26DC0" w:rsidRDefault="00E26DC0" w:rsidP="00106828">
      <w:pPr>
        <w:spacing w:after="0" w:line="240" w:lineRule="auto"/>
        <w:jc w:val="both"/>
        <w:rPr>
          <w:rFonts w:ascii="Times New Roman" w:hAnsi="Times New Roman"/>
        </w:rPr>
      </w:pPr>
    </w:p>
    <w:p w:rsidR="00106828" w:rsidRDefault="00106828" w:rsidP="00106828">
      <w:pPr>
        <w:spacing w:after="0" w:line="240" w:lineRule="auto"/>
        <w:jc w:val="both"/>
        <w:rPr>
          <w:rFonts w:ascii="Times New Roman" w:hAnsi="Times New Roman"/>
        </w:rPr>
      </w:pPr>
      <w:r>
        <w:rPr>
          <w:rFonts w:ascii="Times New Roman" w:hAnsi="Times New Roman"/>
        </w:rPr>
        <w:t xml:space="preserve">      В перспективе предусматривается строительство новых водопроводных сетей, замена ветхих сетей,</w:t>
      </w:r>
      <w:r w:rsidR="00087A80">
        <w:rPr>
          <w:rFonts w:ascii="Times New Roman" w:hAnsi="Times New Roman"/>
        </w:rPr>
        <w:t xml:space="preserve"> </w:t>
      </w:r>
      <w:r>
        <w:rPr>
          <w:rFonts w:ascii="Times New Roman" w:hAnsi="Times New Roman"/>
        </w:rPr>
        <w:t xml:space="preserve"> капитальный ремонт скважин.                                                                                </w:t>
      </w:r>
    </w:p>
    <w:p w:rsidR="00106828" w:rsidRDefault="00106828" w:rsidP="00106828">
      <w:pPr>
        <w:spacing w:after="0" w:line="240" w:lineRule="auto"/>
        <w:ind w:firstLine="851"/>
        <w:jc w:val="both"/>
        <w:rPr>
          <w:rFonts w:ascii="Times New Roman" w:hAnsi="Times New Roman"/>
        </w:rPr>
      </w:pPr>
      <w:r>
        <w:rPr>
          <w:rFonts w:ascii="Times New Roman" w:hAnsi="Times New Roman"/>
        </w:rPr>
        <w:t>Основными направлениями в орган</w:t>
      </w:r>
      <w:r w:rsidR="009706F3">
        <w:rPr>
          <w:rFonts w:ascii="Times New Roman" w:hAnsi="Times New Roman"/>
        </w:rPr>
        <w:t xml:space="preserve">изации системы водоснабжения  Раздольненского сельского поселения </w:t>
      </w:r>
      <w:r>
        <w:rPr>
          <w:rFonts w:ascii="Times New Roman" w:hAnsi="Times New Roman"/>
        </w:rPr>
        <w:t xml:space="preserve"> являются:</w:t>
      </w:r>
    </w:p>
    <w:p w:rsidR="00106828" w:rsidRDefault="009706F3" w:rsidP="00106828">
      <w:pPr>
        <w:spacing w:after="0" w:line="240" w:lineRule="auto"/>
        <w:jc w:val="both"/>
        <w:rPr>
          <w:rFonts w:ascii="Times New Roman" w:hAnsi="Times New Roman"/>
        </w:rPr>
      </w:pPr>
      <w:r>
        <w:rPr>
          <w:rFonts w:ascii="Times New Roman" w:hAnsi="Times New Roman"/>
        </w:rPr>
        <w:tab/>
      </w:r>
      <w:r w:rsidR="00106828">
        <w:rPr>
          <w:rFonts w:ascii="Times New Roman" w:hAnsi="Times New Roman"/>
        </w:rPr>
        <w:t>- сохранение экологической чистоты подземных вод;</w:t>
      </w:r>
    </w:p>
    <w:p w:rsidR="00106828" w:rsidRDefault="009706F3" w:rsidP="00106828">
      <w:pPr>
        <w:spacing w:after="0" w:line="240" w:lineRule="auto"/>
        <w:jc w:val="both"/>
        <w:rPr>
          <w:rFonts w:ascii="Times New Roman" w:hAnsi="Times New Roman"/>
        </w:rPr>
      </w:pPr>
      <w:r>
        <w:rPr>
          <w:rFonts w:ascii="Times New Roman" w:hAnsi="Times New Roman"/>
        </w:rPr>
        <w:tab/>
      </w:r>
      <w:r w:rsidR="00106828">
        <w:rPr>
          <w:rFonts w:ascii="Times New Roman" w:hAnsi="Times New Roman"/>
        </w:rPr>
        <w:t>-</w:t>
      </w:r>
      <w:r>
        <w:rPr>
          <w:rFonts w:ascii="Times New Roman" w:hAnsi="Times New Roman"/>
        </w:rPr>
        <w:t xml:space="preserve"> </w:t>
      </w:r>
      <w:r w:rsidR="00106828">
        <w:rPr>
          <w:rFonts w:ascii="Times New Roman" w:hAnsi="Times New Roman"/>
        </w:rPr>
        <w:t>экономия питьевой воды;</w:t>
      </w:r>
    </w:p>
    <w:p w:rsidR="00106828" w:rsidRDefault="009706F3" w:rsidP="00106828">
      <w:pPr>
        <w:spacing w:after="0" w:line="240" w:lineRule="auto"/>
        <w:jc w:val="both"/>
        <w:rPr>
          <w:rFonts w:ascii="Times New Roman" w:hAnsi="Times New Roman"/>
        </w:rPr>
      </w:pPr>
      <w:r>
        <w:rPr>
          <w:rFonts w:ascii="Times New Roman" w:hAnsi="Times New Roman"/>
        </w:rPr>
        <w:tab/>
      </w:r>
      <w:r w:rsidR="00106828">
        <w:rPr>
          <w:rFonts w:ascii="Times New Roman" w:hAnsi="Times New Roman"/>
        </w:rPr>
        <w:t>-</w:t>
      </w:r>
      <w:r>
        <w:rPr>
          <w:rFonts w:ascii="Times New Roman" w:hAnsi="Times New Roman"/>
        </w:rPr>
        <w:t xml:space="preserve"> обоснование принятой</w:t>
      </w:r>
      <w:r w:rsidR="00106828">
        <w:rPr>
          <w:rFonts w:ascii="Times New Roman" w:hAnsi="Times New Roman"/>
        </w:rPr>
        <w:t xml:space="preserve"> сх</w:t>
      </w:r>
      <w:r>
        <w:rPr>
          <w:rFonts w:ascii="Times New Roman" w:hAnsi="Times New Roman"/>
        </w:rPr>
        <w:t xml:space="preserve">ем водоснабжения с </w:t>
      </w:r>
      <w:r w:rsidR="00106828">
        <w:rPr>
          <w:rFonts w:ascii="Times New Roman" w:hAnsi="Times New Roman"/>
        </w:rPr>
        <w:t>технико-экономическим расчетом</w:t>
      </w:r>
      <w:r>
        <w:rPr>
          <w:rFonts w:ascii="Times New Roman" w:hAnsi="Times New Roman"/>
        </w:rPr>
        <w:t>,</w:t>
      </w:r>
      <w:r w:rsidR="00106828">
        <w:rPr>
          <w:rFonts w:ascii="Times New Roman" w:hAnsi="Times New Roman"/>
        </w:rPr>
        <w:t xml:space="preserve"> с рассмотрением нескольких вариантов;</w:t>
      </w:r>
    </w:p>
    <w:p w:rsidR="00106828" w:rsidRDefault="009706F3" w:rsidP="00106828">
      <w:pPr>
        <w:spacing w:after="0" w:line="240" w:lineRule="auto"/>
        <w:jc w:val="both"/>
        <w:rPr>
          <w:rFonts w:ascii="Times New Roman" w:hAnsi="Times New Roman"/>
        </w:rPr>
      </w:pPr>
      <w:r>
        <w:rPr>
          <w:rFonts w:ascii="Times New Roman" w:hAnsi="Times New Roman"/>
        </w:rPr>
        <w:tab/>
      </w:r>
      <w:r w:rsidR="00106828">
        <w:rPr>
          <w:rFonts w:ascii="Times New Roman" w:hAnsi="Times New Roman"/>
        </w:rPr>
        <w:t>-</w:t>
      </w:r>
      <w:r>
        <w:rPr>
          <w:rFonts w:ascii="Times New Roman" w:hAnsi="Times New Roman"/>
        </w:rPr>
        <w:t xml:space="preserve"> </w:t>
      </w:r>
      <w:r w:rsidR="00106828">
        <w:rPr>
          <w:rFonts w:ascii="Times New Roman" w:hAnsi="Times New Roman"/>
        </w:rPr>
        <w:t>применение новейших технологий для подготовки питьевой воды в соответствии с требованиями СНиП, ГОСТ и СанПиН;</w:t>
      </w:r>
    </w:p>
    <w:p w:rsidR="00106828" w:rsidRDefault="009706F3" w:rsidP="00106828">
      <w:pPr>
        <w:spacing w:after="0" w:line="240" w:lineRule="auto"/>
        <w:jc w:val="both"/>
        <w:rPr>
          <w:rFonts w:ascii="Times New Roman" w:hAnsi="Times New Roman"/>
        </w:rPr>
      </w:pPr>
      <w:r>
        <w:rPr>
          <w:rFonts w:ascii="Times New Roman" w:hAnsi="Times New Roman"/>
        </w:rPr>
        <w:tab/>
      </w:r>
      <w:r w:rsidR="00106828">
        <w:rPr>
          <w:rFonts w:ascii="Times New Roman" w:hAnsi="Times New Roman"/>
        </w:rPr>
        <w:t>-</w:t>
      </w:r>
      <w:r>
        <w:rPr>
          <w:rFonts w:ascii="Times New Roman" w:hAnsi="Times New Roman"/>
        </w:rPr>
        <w:t xml:space="preserve"> </w:t>
      </w:r>
      <w:r w:rsidR="00106828">
        <w:rPr>
          <w:rFonts w:ascii="Times New Roman" w:hAnsi="Times New Roman"/>
        </w:rPr>
        <w:t>организация одновременного ст</w:t>
      </w:r>
      <w:r>
        <w:rPr>
          <w:rFonts w:ascii="Times New Roman" w:hAnsi="Times New Roman"/>
        </w:rPr>
        <w:t xml:space="preserve">роительства в Раздольненском сельском поселении </w:t>
      </w:r>
      <w:r w:rsidR="00106828">
        <w:rPr>
          <w:rFonts w:ascii="Times New Roman" w:hAnsi="Times New Roman"/>
        </w:rPr>
        <w:t xml:space="preserve"> систем</w:t>
      </w:r>
      <w:r>
        <w:rPr>
          <w:rFonts w:ascii="Times New Roman" w:hAnsi="Times New Roman"/>
        </w:rPr>
        <w:t xml:space="preserve">ы водоснабжения  </w:t>
      </w:r>
      <w:r w:rsidR="00106828">
        <w:rPr>
          <w:rFonts w:ascii="Times New Roman" w:hAnsi="Times New Roman"/>
        </w:rPr>
        <w:t xml:space="preserve"> с необходимым</w:t>
      </w:r>
      <w:r>
        <w:rPr>
          <w:rFonts w:ascii="Times New Roman" w:hAnsi="Times New Roman"/>
        </w:rPr>
        <w:t xml:space="preserve"> </w:t>
      </w:r>
      <w:r w:rsidR="00106828">
        <w:rPr>
          <w:rFonts w:ascii="Times New Roman" w:hAnsi="Times New Roman"/>
        </w:rPr>
        <w:t xml:space="preserve"> комплексом очистных сооружений для очистки бытовых сточных вод, с применением передовых технологий</w:t>
      </w:r>
      <w:r w:rsidR="002D7B94">
        <w:rPr>
          <w:rFonts w:ascii="Times New Roman" w:hAnsi="Times New Roman"/>
        </w:rPr>
        <w:t xml:space="preserve"> по очистке и обработке осадков.</w:t>
      </w:r>
    </w:p>
    <w:p w:rsidR="00DE78A4" w:rsidRDefault="00DE78A4" w:rsidP="00106828">
      <w:pPr>
        <w:spacing w:after="0" w:line="240" w:lineRule="auto"/>
        <w:jc w:val="both"/>
        <w:rPr>
          <w:rFonts w:ascii="Times New Roman" w:hAnsi="Times New Roman"/>
        </w:rPr>
      </w:pPr>
    </w:p>
    <w:p w:rsidR="00DE78A4" w:rsidRDefault="00DE78A4" w:rsidP="00106828">
      <w:pPr>
        <w:spacing w:after="0" w:line="240" w:lineRule="auto"/>
        <w:jc w:val="both"/>
        <w:rPr>
          <w:rFonts w:ascii="Times New Roman" w:hAnsi="Times New Roman"/>
        </w:rPr>
      </w:pPr>
    </w:p>
    <w:p w:rsidR="002D7B94" w:rsidRDefault="002D7B94" w:rsidP="002D7B94">
      <w:pPr>
        <w:spacing w:after="0" w:line="240" w:lineRule="auto"/>
        <w:jc w:val="right"/>
        <w:rPr>
          <w:rFonts w:ascii="Times New Roman" w:hAnsi="Times New Roman"/>
        </w:rPr>
      </w:pPr>
      <w:r>
        <w:rPr>
          <w:rFonts w:ascii="Times New Roman" w:hAnsi="Times New Roman"/>
        </w:rPr>
        <w:t>Таблица</w:t>
      </w:r>
      <w:r w:rsidR="00856AB2">
        <w:rPr>
          <w:rFonts w:ascii="Times New Roman" w:hAnsi="Times New Roman"/>
        </w:rPr>
        <w:t xml:space="preserve"> 5</w:t>
      </w:r>
    </w:p>
    <w:p w:rsidR="002D7B94" w:rsidRPr="00856AB2" w:rsidRDefault="002D7B94" w:rsidP="002D7B94">
      <w:pPr>
        <w:spacing w:after="0" w:line="240" w:lineRule="auto"/>
        <w:jc w:val="center"/>
        <w:rPr>
          <w:rFonts w:ascii="Times New Roman" w:hAnsi="Times New Roman"/>
          <w:b/>
        </w:rPr>
      </w:pPr>
      <w:r w:rsidRPr="00856AB2">
        <w:rPr>
          <w:rFonts w:ascii="Times New Roman" w:hAnsi="Times New Roman"/>
          <w:b/>
        </w:rPr>
        <w:t>Структура водопотребления</w:t>
      </w:r>
    </w:p>
    <w:p w:rsidR="002D7B94" w:rsidRDefault="002D7B94" w:rsidP="002D7B94">
      <w:pPr>
        <w:spacing w:after="0" w:line="240" w:lineRule="auto"/>
        <w:jc w:val="center"/>
        <w:rPr>
          <w:rFonts w:ascii="Times New Roman" w:hAnsi="Times New Roman"/>
        </w:rPr>
      </w:pPr>
    </w:p>
    <w:tbl>
      <w:tblPr>
        <w:tblStyle w:val="afe"/>
        <w:tblW w:w="0" w:type="auto"/>
        <w:tblLook w:val="04A0"/>
      </w:tblPr>
      <w:tblGrid>
        <w:gridCol w:w="534"/>
        <w:gridCol w:w="3969"/>
        <w:gridCol w:w="1701"/>
        <w:gridCol w:w="1275"/>
        <w:gridCol w:w="1276"/>
        <w:gridCol w:w="1099"/>
      </w:tblGrid>
      <w:tr w:rsidR="002D7B94" w:rsidTr="00722862">
        <w:tc>
          <w:tcPr>
            <w:tcW w:w="534" w:type="dxa"/>
            <w:vMerge w:val="restart"/>
          </w:tcPr>
          <w:p w:rsidR="002D7B94" w:rsidRPr="00AB4304" w:rsidRDefault="002D7B94" w:rsidP="00AB4304">
            <w:pPr>
              <w:spacing w:after="0" w:line="240" w:lineRule="auto"/>
              <w:jc w:val="center"/>
              <w:rPr>
                <w:rFonts w:ascii="Times New Roman" w:hAnsi="Times New Roman"/>
                <w:b/>
              </w:rPr>
            </w:pPr>
            <w:r w:rsidRPr="00AB4304">
              <w:rPr>
                <w:rFonts w:ascii="Times New Roman" w:hAnsi="Times New Roman"/>
                <w:b/>
              </w:rPr>
              <w:t>№</w:t>
            </w:r>
          </w:p>
          <w:p w:rsidR="002D7B94" w:rsidRPr="00AB4304" w:rsidRDefault="002D7B94" w:rsidP="00AB4304">
            <w:pPr>
              <w:spacing w:after="0" w:line="240" w:lineRule="auto"/>
              <w:jc w:val="center"/>
              <w:rPr>
                <w:rFonts w:ascii="Times New Roman" w:hAnsi="Times New Roman"/>
                <w:b/>
              </w:rPr>
            </w:pPr>
            <w:r w:rsidRPr="00AB4304">
              <w:rPr>
                <w:rFonts w:ascii="Times New Roman" w:hAnsi="Times New Roman"/>
                <w:b/>
              </w:rPr>
              <w:t>п/п</w:t>
            </w:r>
          </w:p>
        </w:tc>
        <w:tc>
          <w:tcPr>
            <w:tcW w:w="3969" w:type="dxa"/>
            <w:vMerge w:val="restart"/>
          </w:tcPr>
          <w:p w:rsidR="002D7B94" w:rsidRPr="00AB4304" w:rsidRDefault="002D7B94" w:rsidP="00AB4304">
            <w:pPr>
              <w:spacing w:after="0" w:line="240" w:lineRule="auto"/>
              <w:jc w:val="center"/>
              <w:rPr>
                <w:rFonts w:ascii="Times New Roman" w:hAnsi="Times New Roman"/>
                <w:b/>
              </w:rPr>
            </w:pPr>
            <w:r w:rsidRPr="00AB4304">
              <w:rPr>
                <w:rFonts w:ascii="Times New Roman" w:hAnsi="Times New Roman"/>
                <w:b/>
              </w:rPr>
              <w:t>Показатели производственной деятельности</w:t>
            </w:r>
          </w:p>
        </w:tc>
        <w:tc>
          <w:tcPr>
            <w:tcW w:w="1701" w:type="dxa"/>
            <w:vMerge w:val="restart"/>
          </w:tcPr>
          <w:p w:rsidR="002D7B94" w:rsidRPr="00AB4304" w:rsidRDefault="002D7B94" w:rsidP="00AB4304">
            <w:pPr>
              <w:spacing w:after="0" w:line="240" w:lineRule="auto"/>
              <w:jc w:val="center"/>
              <w:rPr>
                <w:rFonts w:ascii="Times New Roman" w:hAnsi="Times New Roman"/>
                <w:b/>
              </w:rPr>
            </w:pPr>
            <w:r w:rsidRPr="00AB4304">
              <w:rPr>
                <w:rFonts w:ascii="Times New Roman" w:hAnsi="Times New Roman"/>
                <w:b/>
              </w:rPr>
              <w:t>Единица</w:t>
            </w:r>
          </w:p>
          <w:p w:rsidR="002D7B94" w:rsidRPr="00AB4304" w:rsidRDefault="002D7B94" w:rsidP="00AB4304">
            <w:pPr>
              <w:spacing w:after="0" w:line="240" w:lineRule="auto"/>
              <w:jc w:val="center"/>
              <w:rPr>
                <w:rFonts w:ascii="Times New Roman" w:hAnsi="Times New Roman"/>
                <w:b/>
              </w:rPr>
            </w:pPr>
            <w:r w:rsidRPr="00AB4304">
              <w:rPr>
                <w:rFonts w:ascii="Times New Roman" w:hAnsi="Times New Roman"/>
                <w:b/>
              </w:rPr>
              <w:t>измерения</w:t>
            </w:r>
          </w:p>
        </w:tc>
        <w:tc>
          <w:tcPr>
            <w:tcW w:w="3650" w:type="dxa"/>
            <w:gridSpan w:val="3"/>
          </w:tcPr>
          <w:p w:rsidR="002D7B94" w:rsidRPr="00AB4304" w:rsidRDefault="002D7B94" w:rsidP="00AB4304">
            <w:pPr>
              <w:spacing w:after="0" w:line="240" w:lineRule="auto"/>
              <w:jc w:val="center"/>
              <w:rPr>
                <w:rFonts w:ascii="Times New Roman" w:hAnsi="Times New Roman"/>
                <w:b/>
              </w:rPr>
            </w:pPr>
            <w:r w:rsidRPr="00AB4304">
              <w:rPr>
                <w:rFonts w:ascii="Times New Roman" w:hAnsi="Times New Roman"/>
                <w:b/>
              </w:rPr>
              <w:t>Величина показателя</w:t>
            </w:r>
          </w:p>
        </w:tc>
      </w:tr>
      <w:tr w:rsidR="002D7B94" w:rsidTr="002D7B94">
        <w:tc>
          <w:tcPr>
            <w:tcW w:w="534" w:type="dxa"/>
            <w:vMerge/>
          </w:tcPr>
          <w:p w:rsidR="002D7B94" w:rsidRPr="00AB4304" w:rsidRDefault="002D7B94" w:rsidP="00AB4304">
            <w:pPr>
              <w:spacing w:after="0" w:line="240" w:lineRule="auto"/>
              <w:jc w:val="center"/>
              <w:rPr>
                <w:rFonts w:ascii="Times New Roman" w:hAnsi="Times New Roman"/>
                <w:b/>
              </w:rPr>
            </w:pPr>
          </w:p>
        </w:tc>
        <w:tc>
          <w:tcPr>
            <w:tcW w:w="3969" w:type="dxa"/>
            <w:vMerge/>
          </w:tcPr>
          <w:p w:rsidR="002D7B94" w:rsidRPr="00AB4304" w:rsidRDefault="002D7B94" w:rsidP="00AB4304">
            <w:pPr>
              <w:spacing w:after="0" w:line="240" w:lineRule="auto"/>
              <w:jc w:val="center"/>
              <w:rPr>
                <w:rFonts w:ascii="Times New Roman" w:hAnsi="Times New Roman"/>
                <w:b/>
              </w:rPr>
            </w:pPr>
          </w:p>
        </w:tc>
        <w:tc>
          <w:tcPr>
            <w:tcW w:w="1701" w:type="dxa"/>
            <w:vMerge/>
          </w:tcPr>
          <w:p w:rsidR="002D7B94" w:rsidRPr="00AB4304" w:rsidRDefault="002D7B94" w:rsidP="00AB4304">
            <w:pPr>
              <w:spacing w:after="0" w:line="240" w:lineRule="auto"/>
              <w:jc w:val="center"/>
              <w:rPr>
                <w:rFonts w:ascii="Times New Roman" w:hAnsi="Times New Roman"/>
                <w:b/>
              </w:rPr>
            </w:pPr>
          </w:p>
        </w:tc>
        <w:tc>
          <w:tcPr>
            <w:tcW w:w="1275" w:type="dxa"/>
          </w:tcPr>
          <w:p w:rsidR="002D7B94" w:rsidRPr="00AB4304" w:rsidRDefault="002D7B94" w:rsidP="00AB4304">
            <w:pPr>
              <w:spacing w:after="0" w:line="240" w:lineRule="auto"/>
              <w:jc w:val="center"/>
              <w:rPr>
                <w:rFonts w:ascii="Times New Roman" w:hAnsi="Times New Roman"/>
                <w:b/>
              </w:rPr>
            </w:pPr>
            <w:r w:rsidRPr="00AB4304">
              <w:rPr>
                <w:rFonts w:ascii="Times New Roman" w:hAnsi="Times New Roman"/>
                <w:b/>
              </w:rPr>
              <w:t>2012 год</w:t>
            </w:r>
          </w:p>
        </w:tc>
        <w:tc>
          <w:tcPr>
            <w:tcW w:w="1276" w:type="dxa"/>
          </w:tcPr>
          <w:p w:rsidR="002D7B94" w:rsidRPr="00AB4304" w:rsidRDefault="002D7B94" w:rsidP="00AB4304">
            <w:pPr>
              <w:spacing w:after="0" w:line="240" w:lineRule="auto"/>
              <w:jc w:val="center"/>
              <w:rPr>
                <w:rFonts w:ascii="Times New Roman" w:hAnsi="Times New Roman"/>
                <w:b/>
              </w:rPr>
            </w:pPr>
            <w:r w:rsidRPr="00AB4304">
              <w:rPr>
                <w:rFonts w:ascii="Times New Roman" w:hAnsi="Times New Roman"/>
                <w:b/>
              </w:rPr>
              <w:t>2013 год</w:t>
            </w:r>
          </w:p>
        </w:tc>
        <w:tc>
          <w:tcPr>
            <w:tcW w:w="1099" w:type="dxa"/>
          </w:tcPr>
          <w:p w:rsidR="002D7B94" w:rsidRPr="00AB4304" w:rsidRDefault="002D7B94" w:rsidP="00AB4304">
            <w:pPr>
              <w:spacing w:after="0" w:line="240" w:lineRule="auto"/>
              <w:jc w:val="center"/>
              <w:rPr>
                <w:rFonts w:ascii="Times New Roman" w:hAnsi="Times New Roman"/>
                <w:b/>
              </w:rPr>
            </w:pPr>
            <w:r w:rsidRPr="00AB4304">
              <w:rPr>
                <w:rFonts w:ascii="Times New Roman" w:hAnsi="Times New Roman"/>
                <w:b/>
              </w:rPr>
              <w:t>2014 год</w:t>
            </w:r>
          </w:p>
        </w:tc>
      </w:tr>
      <w:tr w:rsidR="002D7B94" w:rsidTr="002D7B94">
        <w:tc>
          <w:tcPr>
            <w:tcW w:w="534" w:type="dxa"/>
          </w:tcPr>
          <w:p w:rsidR="002D7B94" w:rsidRDefault="002D7B94" w:rsidP="00AB4304">
            <w:pPr>
              <w:spacing w:after="0" w:line="240" w:lineRule="auto"/>
              <w:jc w:val="center"/>
              <w:rPr>
                <w:rFonts w:ascii="Times New Roman" w:hAnsi="Times New Roman"/>
              </w:rPr>
            </w:pPr>
            <w:r>
              <w:rPr>
                <w:rFonts w:ascii="Times New Roman" w:hAnsi="Times New Roman"/>
              </w:rPr>
              <w:t>1.</w:t>
            </w:r>
          </w:p>
        </w:tc>
        <w:tc>
          <w:tcPr>
            <w:tcW w:w="3969" w:type="dxa"/>
          </w:tcPr>
          <w:p w:rsidR="002D7B94" w:rsidRDefault="002D7B94" w:rsidP="009706F3">
            <w:pPr>
              <w:spacing w:after="0" w:line="240" w:lineRule="auto"/>
              <w:jc w:val="both"/>
              <w:rPr>
                <w:rFonts w:ascii="Times New Roman" w:hAnsi="Times New Roman"/>
              </w:rPr>
            </w:pPr>
            <w:r>
              <w:rPr>
                <w:rFonts w:ascii="Times New Roman" w:hAnsi="Times New Roman"/>
              </w:rPr>
              <w:t>Объем выработки воды</w:t>
            </w:r>
          </w:p>
        </w:tc>
        <w:tc>
          <w:tcPr>
            <w:tcW w:w="1701" w:type="dxa"/>
          </w:tcPr>
          <w:p w:rsidR="002D7B94" w:rsidRPr="002D7B94" w:rsidRDefault="002D7B94" w:rsidP="00AB4304">
            <w:pPr>
              <w:spacing w:after="0" w:line="240" w:lineRule="auto"/>
              <w:jc w:val="center"/>
              <w:rPr>
                <w:rFonts w:ascii="Times New Roman" w:hAnsi="Times New Roman"/>
                <w:vertAlign w:val="superscript"/>
              </w:rPr>
            </w:pPr>
            <w:r>
              <w:rPr>
                <w:rFonts w:ascii="Times New Roman" w:hAnsi="Times New Roman"/>
              </w:rPr>
              <w:t>тыс.м.</w:t>
            </w:r>
            <w:r>
              <w:rPr>
                <w:rFonts w:ascii="Times New Roman" w:hAnsi="Times New Roman"/>
                <w:vertAlign w:val="superscript"/>
              </w:rPr>
              <w:t>3</w:t>
            </w:r>
          </w:p>
        </w:tc>
        <w:tc>
          <w:tcPr>
            <w:tcW w:w="1275" w:type="dxa"/>
          </w:tcPr>
          <w:p w:rsidR="002D7B94" w:rsidRDefault="00AB4304" w:rsidP="00AB4304">
            <w:pPr>
              <w:spacing w:after="0" w:line="240" w:lineRule="auto"/>
              <w:jc w:val="center"/>
              <w:rPr>
                <w:rFonts w:ascii="Times New Roman" w:hAnsi="Times New Roman"/>
              </w:rPr>
            </w:pPr>
            <w:r>
              <w:rPr>
                <w:rFonts w:ascii="Times New Roman" w:hAnsi="Times New Roman"/>
              </w:rPr>
              <w:t>164,1</w:t>
            </w:r>
          </w:p>
        </w:tc>
        <w:tc>
          <w:tcPr>
            <w:tcW w:w="1276" w:type="dxa"/>
          </w:tcPr>
          <w:p w:rsidR="002D7B94" w:rsidRDefault="00AB4304" w:rsidP="00AB4304">
            <w:pPr>
              <w:spacing w:after="0" w:line="240" w:lineRule="auto"/>
              <w:jc w:val="center"/>
              <w:rPr>
                <w:rFonts w:ascii="Times New Roman" w:hAnsi="Times New Roman"/>
              </w:rPr>
            </w:pPr>
            <w:r>
              <w:rPr>
                <w:rFonts w:ascii="Times New Roman" w:hAnsi="Times New Roman"/>
              </w:rPr>
              <w:t>164,1</w:t>
            </w:r>
          </w:p>
        </w:tc>
        <w:tc>
          <w:tcPr>
            <w:tcW w:w="1099" w:type="dxa"/>
          </w:tcPr>
          <w:p w:rsidR="002D7B94" w:rsidRDefault="00DE78A4" w:rsidP="00AB4304">
            <w:pPr>
              <w:spacing w:after="0" w:line="240" w:lineRule="auto"/>
              <w:jc w:val="center"/>
              <w:rPr>
                <w:rFonts w:ascii="Times New Roman" w:hAnsi="Times New Roman"/>
              </w:rPr>
            </w:pPr>
            <w:r>
              <w:rPr>
                <w:rFonts w:ascii="Times New Roman" w:hAnsi="Times New Roman"/>
              </w:rPr>
              <w:t>136,10</w:t>
            </w:r>
          </w:p>
        </w:tc>
      </w:tr>
      <w:tr w:rsidR="002D7B94" w:rsidTr="002D7B94">
        <w:tc>
          <w:tcPr>
            <w:tcW w:w="534" w:type="dxa"/>
          </w:tcPr>
          <w:p w:rsidR="002D7B94" w:rsidRDefault="002D7B94" w:rsidP="00AB4304">
            <w:pPr>
              <w:spacing w:after="0" w:line="240" w:lineRule="auto"/>
              <w:jc w:val="center"/>
              <w:rPr>
                <w:rFonts w:ascii="Times New Roman" w:hAnsi="Times New Roman"/>
              </w:rPr>
            </w:pPr>
            <w:r>
              <w:rPr>
                <w:rFonts w:ascii="Times New Roman" w:hAnsi="Times New Roman"/>
              </w:rPr>
              <w:t>2.</w:t>
            </w:r>
          </w:p>
        </w:tc>
        <w:tc>
          <w:tcPr>
            <w:tcW w:w="3969" w:type="dxa"/>
          </w:tcPr>
          <w:p w:rsidR="002D7B94" w:rsidRDefault="002D7B94" w:rsidP="009706F3">
            <w:pPr>
              <w:spacing w:after="0" w:line="240" w:lineRule="auto"/>
              <w:jc w:val="both"/>
              <w:rPr>
                <w:rFonts w:ascii="Times New Roman" w:hAnsi="Times New Roman"/>
              </w:rPr>
            </w:pPr>
            <w:r>
              <w:rPr>
                <w:rFonts w:ascii="Times New Roman" w:hAnsi="Times New Roman"/>
              </w:rPr>
              <w:t>Объем воды используемой на собственные нужды</w:t>
            </w:r>
          </w:p>
        </w:tc>
        <w:tc>
          <w:tcPr>
            <w:tcW w:w="1701" w:type="dxa"/>
          </w:tcPr>
          <w:p w:rsidR="002D7B94" w:rsidRDefault="002D7B94" w:rsidP="00AB4304">
            <w:pPr>
              <w:spacing w:after="0" w:line="240" w:lineRule="auto"/>
              <w:jc w:val="center"/>
              <w:rPr>
                <w:rFonts w:ascii="Times New Roman" w:hAnsi="Times New Roman"/>
              </w:rPr>
            </w:pPr>
            <w:r>
              <w:rPr>
                <w:rFonts w:ascii="Times New Roman" w:hAnsi="Times New Roman"/>
              </w:rPr>
              <w:t>тыс.м.</w:t>
            </w:r>
            <w:r>
              <w:rPr>
                <w:rFonts w:ascii="Times New Roman" w:hAnsi="Times New Roman"/>
                <w:vertAlign w:val="superscript"/>
              </w:rPr>
              <w:t>3</w:t>
            </w:r>
          </w:p>
        </w:tc>
        <w:tc>
          <w:tcPr>
            <w:tcW w:w="1275" w:type="dxa"/>
          </w:tcPr>
          <w:p w:rsidR="002D7B94" w:rsidRDefault="00AB4304" w:rsidP="00AB4304">
            <w:pPr>
              <w:spacing w:after="0" w:line="240" w:lineRule="auto"/>
              <w:jc w:val="center"/>
              <w:rPr>
                <w:rFonts w:ascii="Times New Roman" w:hAnsi="Times New Roman"/>
              </w:rPr>
            </w:pPr>
            <w:r>
              <w:rPr>
                <w:rFonts w:ascii="Times New Roman" w:hAnsi="Times New Roman"/>
              </w:rPr>
              <w:t>-</w:t>
            </w:r>
          </w:p>
        </w:tc>
        <w:tc>
          <w:tcPr>
            <w:tcW w:w="1276" w:type="dxa"/>
          </w:tcPr>
          <w:p w:rsidR="002D7B94" w:rsidRDefault="00AB4304" w:rsidP="00AB4304">
            <w:pPr>
              <w:spacing w:after="0" w:line="240" w:lineRule="auto"/>
              <w:jc w:val="center"/>
              <w:rPr>
                <w:rFonts w:ascii="Times New Roman" w:hAnsi="Times New Roman"/>
              </w:rPr>
            </w:pPr>
            <w:r>
              <w:rPr>
                <w:rFonts w:ascii="Times New Roman" w:hAnsi="Times New Roman"/>
              </w:rPr>
              <w:t>-</w:t>
            </w:r>
          </w:p>
        </w:tc>
        <w:tc>
          <w:tcPr>
            <w:tcW w:w="1099" w:type="dxa"/>
          </w:tcPr>
          <w:p w:rsidR="002D7B94" w:rsidRDefault="00DE78A4" w:rsidP="00AB4304">
            <w:pPr>
              <w:spacing w:after="0" w:line="240" w:lineRule="auto"/>
              <w:jc w:val="center"/>
              <w:rPr>
                <w:rFonts w:ascii="Times New Roman" w:hAnsi="Times New Roman"/>
              </w:rPr>
            </w:pPr>
            <w:r>
              <w:rPr>
                <w:rFonts w:ascii="Times New Roman" w:hAnsi="Times New Roman"/>
              </w:rPr>
              <w:t>-</w:t>
            </w:r>
          </w:p>
        </w:tc>
      </w:tr>
      <w:tr w:rsidR="00AB4304" w:rsidTr="002D7B94">
        <w:tc>
          <w:tcPr>
            <w:tcW w:w="534" w:type="dxa"/>
          </w:tcPr>
          <w:p w:rsidR="00AB4304" w:rsidRDefault="00AB4304" w:rsidP="00AB4304">
            <w:pPr>
              <w:spacing w:after="0" w:line="240" w:lineRule="auto"/>
              <w:jc w:val="center"/>
              <w:rPr>
                <w:rFonts w:ascii="Times New Roman" w:hAnsi="Times New Roman"/>
              </w:rPr>
            </w:pPr>
            <w:r>
              <w:rPr>
                <w:rFonts w:ascii="Times New Roman" w:hAnsi="Times New Roman"/>
              </w:rPr>
              <w:t>3.</w:t>
            </w:r>
          </w:p>
        </w:tc>
        <w:tc>
          <w:tcPr>
            <w:tcW w:w="3969" w:type="dxa"/>
          </w:tcPr>
          <w:p w:rsidR="00AB4304" w:rsidRDefault="00AB4304" w:rsidP="009706F3">
            <w:pPr>
              <w:spacing w:after="0" w:line="240" w:lineRule="auto"/>
              <w:jc w:val="both"/>
              <w:rPr>
                <w:rFonts w:ascii="Times New Roman" w:hAnsi="Times New Roman"/>
              </w:rPr>
            </w:pPr>
            <w:r>
              <w:rPr>
                <w:rFonts w:ascii="Times New Roman" w:hAnsi="Times New Roman"/>
              </w:rPr>
              <w:t>Объем отпуска в сеть</w:t>
            </w:r>
          </w:p>
        </w:tc>
        <w:tc>
          <w:tcPr>
            <w:tcW w:w="1701" w:type="dxa"/>
          </w:tcPr>
          <w:p w:rsidR="00AB4304" w:rsidRDefault="00AB4304" w:rsidP="00AB4304">
            <w:pPr>
              <w:spacing w:after="0" w:line="240" w:lineRule="auto"/>
              <w:jc w:val="center"/>
              <w:rPr>
                <w:rFonts w:ascii="Times New Roman" w:hAnsi="Times New Roman"/>
              </w:rPr>
            </w:pPr>
            <w:r>
              <w:rPr>
                <w:rFonts w:ascii="Times New Roman" w:hAnsi="Times New Roman"/>
              </w:rPr>
              <w:t>тыс.м.</w:t>
            </w:r>
            <w:r>
              <w:rPr>
                <w:rFonts w:ascii="Times New Roman" w:hAnsi="Times New Roman"/>
                <w:vertAlign w:val="superscript"/>
              </w:rPr>
              <w:t>3</w:t>
            </w:r>
          </w:p>
        </w:tc>
        <w:tc>
          <w:tcPr>
            <w:tcW w:w="1275" w:type="dxa"/>
          </w:tcPr>
          <w:p w:rsidR="00AB4304" w:rsidRDefault="00AB4304" w:rsidP="00AB4304">
            <w:pPr>
              <w:spacing w:after="0" w:line="240" w:lineRule="auto"/>
              <w:jc w:val="center"/>
              <w:rPr>
                <w:rFonts w:ascii="Times New Roman" w:hAnsi="Times New Roman"/>
              </w:rPr>
            </w:pPr>
            <w:r>
              <w:rPr>
                <w:rFonts w:ascii="Times New Roman" w:hAnsi="Times New Roman"/>
              </w:rPr>
              <w:t>164,3</w:t>
            </w:r>
          </w:p>
        </w:tc>
        <w:tc>
          <w:tcPr>
            <w:tcW w:w="1276" w:type="dxa"/>
          </w:tcPr>
          <w:p w:rsidR="00AB4304" w:rsidRDefault="00AB4304" w:rsidP="00AB4304">
            <w:pPr>
              <w:spacing w:after="0" w:line="240" w:lineRule="auto"/>
              <w:jc w:val="center"/>
              <w:rPr>
                <w:rFonts w:ascii="Times New Roman" w:hAnsi="Times New Roman"/>
              </w:rPr>
            </w:pPr>
            <w:r>
              <w:rPr>
                <w:rFonts w:ascii="Times New Roman" w:hAnsi="Times New Roman"/>
              </w:rPr>
              <w:t>164,3</w:t>
            </w:r>
          </w:p>
        </w:tc>
        <w:tc>
          <w:tcPr>
            <w:tcW w:w="1099" w:type="dxa"/>
          </w:tcPr>
          <w:p w:rsidR="00AB4304" w:rsidRDefault="00DE78A4" w:rsidP="00AB4304">
            <w:pPr>
              <w:spacing w:after="0" w:line="240" w:lineRule="auto"/>
              <w:jc w:val="center"/>
              <w:rPr>
                <w:rFonts w:ascii="Times New Roman" w:hAnsi="Times New Roman"/>
              </w:rPr>
            </w:pPr>
            <w:r>
              <w:rPr>
                <w:rFonts w:ascii="Times New Roman" w:hAnsi="Times New Roman"/>
              </w:rPr>
              <w:t>115,68</w:t>
            </w:r>
          </w:p>
        </w:tc>
      </w:tr>
      <w:tr w:rsidR="00AB4304" w:rsidTr="002D7B94">
        <w:tc>
          <w:tcPr>
            <w:tcW w:w="534" w:type="dxa"/>
          </w:tcPr>
          <w:p w:rsidR="00AB4304" w:rsidRDefault="00AB4304" w:rsidP="00AB4304">
            <w:pPr>
              <w:spacing w:after="0" w:line="240" w:lineRule="auto"/>
              <w:jc w:val="center"/>
              <w:rPr>
                <w:rFonts w:ascii="Times New Roman" w:hAnsi="Times New Roman"/>
              </w:rPr>
            </w:pPr>
            <w:r>
              <w:rPr>
                <w:rFonts w:ascii="Times New Roman" w:hAnsi="Times New Roman"/>
              </w:rPr>
              <w:t>4.</w:t>
            </w:r>
          </w:p>
        </w:tc>
        <w:tc>
          <w:tcPr>
            <w:tcW w:w="3969" w:type="dxa"/>
          </w:tcPr>
          <w:p w:rsidR="00AB4304" w:rsidRDefault="00AB4304" w:rsidP="009706F3">
            <w:pPr>
              <w:spacing w:after="0" w:line="240" w:lineRule="auto"/>
              <w:jc w:val="both"/>
              <w:rPr>
                <w:rFonts w:ascii="Times New Roman" w:hAnsi="Times New Roman"/>
              </w:rPr>
            </w:pPr>
            <w:r>
              <w:rPr>
                <w:rFonts w:ascii="Times New Roman" w:hAnsi="Times New Roman"/>
              </w:rPr>
              <w:t>Потери в сетях</w:t>
            </w:r>
          </w:p>
        </w:tc>
        <w:tc>
          <w:tcPr>
            <w:tcW w:w="1701" w:type="dxa"/>
          </w:tcPr>
          <w:p w:rsidR="00AB4304" w:rsidRDefault="00AB4304" w:rsidP="00AB4304">
            <w:pPr>
              <w:spacing w:after="0" w:line="240" w:lineRule="auto"/>
              <w:jc w:val="center"/>
              <w:rPr>
                <w:rFonts w:ascii="Times New Roman" w:hAnsi="Times New Roman"/>
              </w:rPr>
            </w:pPr>
            <w:r>
              <w:rPr>
                <w:rFonts w:ascii="Times New Roman" w:hAnsi="Times New Roman"/>
              </w:rPr>
              <w:t>тыс.м.</w:t>
            </w:r>
            <w:r>
              <w:rPr>
                <w:rFonts w:ascii="Times New Roman" w:hAnsi="Times New Roman"/>
                <w:vertAlign w:val="superscript"/>
              </w:rPr>
              <w:t>3</w:t>
            </w:r>
          </w:p>
        </w:tc>
        <w:tc>
          <w:tcPr>
            <w:tcW w:w="1275" w:type="dxa"/>
          </w:tcPr>
          <w:p w:rsidR="00AB4304" w:rsidRDefault="00AB4304" w:rsidP="00AB4304">
            <w:pPr>
              <w:spacing w:after="0" w:line="240" w:lineRule="auto"/>
              <w:jc w:val="center"/>
              <w:rPr>
                <w:rFonts w:ascii="Times New Roman" w:hAnsi="Times New Roman"/>
              </w:rPr>
            </w:pPr>
            <w:r>
              <w:rPr>
                <w:rFonts w:ascii="Times New Roman" w:hAnsi="Times New Roman"/>
              </w:rPr>
              <w:t>14,9</w:t>
            </w:r>
          </w:p>
        </w:tc>
        <w:tc>
          <w:tcPr>
            <w:tcW w:w="1276" w:type="dxa"/>
          </w:tcPr>
          <w:p w:rsidR="00AB4304" w:rsidRDefault="00AB4304" w:rsidP="00AB4304">
            <w:pPr>
              <w:spacing w:after="0" w:line="240" w:lineRule="auto"/>
              <w:jc w:val="center"/>
              <w:rPr>
                <w:rFonts w:ascii="Times New Roman" w:hAnsi="Times New Roman"/>
              </w:rPr>
            </w:pPr>
            <w:r>
              <w:rPr>
                <w:rFonts w:ascii="Times New Roman" w:hAnsi="Times New Roman"/>
              </w:rPr>
              <w:t>14,9</w:t>
            </w:r>
          </w:p>
        </w:tc>
        <w:tc>
          <w:tcPr>
            <w:tcW w:w="1099" w:type="dxa"/>
          </w:tcPr>
          <w:p w:rsidR="00AB4304" w:rsidRDefault="00DE78A4" w:rsidP="00AB4304">
            <w:pPr>
              <w:spacing w:after="0" w:line="240" w:lineRule="auto"/>
              <w:jc w:val="center"/>
              <w:rPr>
                <w:rFonts w:ascii="Times New Roman" w:hAnsi="Times New Roman"/>
              </w:rPr>
            </w:pPr>
            <w:r>
              <w:rPr>
                <w:rFonts w:ascii="Times New Roman" w:hAnsi="Times New Roman"/>
              </w:rPr>
              <w:t>20,42</w:t>
            </w:r>
          </w:p>
        </w:tc>
      </w:tr>
      <w:tr w:rsidR="00AB4304" w:rsidTr="002D7B94">
        <w:tc>
          <w:tcPr>
            <w:tcW w:w="534" w:type="dxa"/>
          </w:tcPr>
          <w:p w:rsidR="00AB4304" w:rsidRDefault="00AB4304" w:rsidP="00AB4304">
            <w:pPr>
              <w:spacing w:after="0" w:line="240" w:lineRule="auto"/>
              <w:jc w:val="center"/>
              <w:rPr>
                <w:rFonts w:ascii="Times New Roman" w:hAnsi="Times New Roman"/>
              </w:rPr>
            </w:pPr>
            <w:r>
              <w:rPr>
                <w:rFonts w:ascii="Times New Roman" w:hAnsi="Times New Roman"/>
              </w:rPr>
              <w:t>5.</w:t>
            </w:r>
          </w:p>
        </w:tc>
        <w:tc>
          <w:tcPr>
            <w:tcW w:w="3969" w:type="dxa"/>
          </w:tcPr>
          <w:p w:rsidR="00AB4304" w:rsidRDefault="00AB4304" w:rsidP="009706F3">
            <w:pPr>
              <w:spacing w:after="0" w:line="240" w:lineRule="auto"/>
              <w:jc w:val="both"/>
              <w:rPr>
                <w:rFonts w:ascii="Times New Roman" w:hAnsi="Times New Roman"/>
              </w:rPr>
            </w:pPr>
            <w:r>
              <w:rPr>
                <w:rFonts w:ascii="Times New Roman" w:hAnsi="Times New Roman"/>
              </w:rPr>
              <w:t>Объем реализации товаров и услуг</w:t>
            </w:r>
          </w:p>
        </w:tc>
        <w:tc>
          <w:tcPr>
            <w:tcW w:w="1701" w:type="dxa"/>
          </w:tcPr>
          <w:p w:rsidR="00AB4304" w:rsidRDefault="00AB4304" w:rsidP="00AB4304">
            <w:pPr>
              <w:spacing w:after="0" w:line="240" w:lineRule="auto"/>
              <w:jc w:val="center"/>
              <w:rPr>
                <w:rFonts w:ascii="Times New Roman" w:hAnsi="Times New Roman"/>
              </w:rPr>
            </w:pPr>
            <w:r>
              <w:rPr>
                <w:rFonts w:ascii="Times New Roman" w:hAnsi="Times New Roman"/>
              </w:rPr>
              <w:t>тыс.м.</w:t>
            </w:r>
            <w:r>
              <w:rPr>
                <w:rFonts w:ascii="Times New Roman" w:hAnsi="Times New Roman"/>
                <w:vertAlign w:val="superscript"/>
              </w:rPr>
              <w:t>3</w:t>
            </w:r>
          </w:p>
        </w:tc>
        <w:tc>
          <w:tcPr>
            <w:tcW w:w="1275" w:type="dxa"/>
          </w:tcPr>
          <w:p w:rsidR="00AB4304" w:rsidRDefault="00AB4304" w:rsidP="00AB4304">
            <w:pPr>
              <w:spacing w:after="0" w:line="240" w:lineRule="auto"/>
              <w:jc w:val="center"/>
              <w:rPr>
                <w:rFonts w:ascii="Times New Roman" w:hAnsi="Times New Roman"/>
              </w:rPr>
            </w:pPr>
            <w:r>
              <w:rPr>
                <w:rFonts w:ascii="Times New Roman" w:hAnsi="Times New Roman"/>
              </w:rPr>
              <w:t>149,2</w:t>
            </w:r>
          </w:p>
        </w:tc>
        <w:tc>
          <w:tcPr>
            <w:tcW w:w="1276" w:type="dxa"/>
          </w:tcPr>
          <w:p w:rsidR="00AB4304" w:rsidRDefault="00AB4304" w:rsidP="00AB4304">
            <w:pPr>
              <w:spacing w:after="0" w:line="240" w:lineRule="auto"/>
              <w:jc w:val="center"/>
              <w:rPr>
                <w:rFonts w:ascii="Times New Roman" w:hAnsi="Times New Roman"/>
              </w:rPr>
            </w:pPr>
            <w:r>
              <w:rPr>
                <w:rFonts w:ascii="Times New Roman" w:hAnsi="Times New Roman"/>
              </w:rPr>
              <w:t>149,2</w:t>
            </w:r>
          </w:p>
        </w:tc>
        <w:tc>
          <w:tcPr>
            <w:tcW w:w="1099" w:type="dxa"/>
          </w:tcPr>
          <w:p w:rsidR="00AB4304" w:rsidRDefault="00DE78A4" w:rsidP="00AB4304">
            <w:pPr>
              <w:spacing w:after="0" w:line="240" w:lineRule="auto"/>
              <w:jc w:val="center"/>
              <w:rPr>
                <w:rFonts w:ascii="Times New Roman" w:hAnsi="Times New Roman"/>
              </w:rPr>
            </w:pPr>
            <w:r>
              <w:rPr>
                <w:rFonts w:ascii="Times New Roman" w:hAnsi="Times New Roman"/>
              </w:rPr>
              <w:t>115,68</w:t>
            </w:r>
          </w:p>
        </w:tc>
      </w:tr>
      <w:tr w:rsidR="00AB4304" w:rsidTr="002D7B94">
        <w:tc>
          <w:tcPr>
            <w:tcW w:w="534" w:type="dxa"/>
          </w:tcPr>
          <w:p w:rsidR="00AB4304" w:rsidRDefault="00AB4304" w:rsidP="00AB4304">
            <w:pPr>
              <w:spacing w:after="0" w:line="240" w:lineRule="auto"/>
              <w:jc w:val="center"/>
              <w:rPr>
                <w:rFonts w:ascii="Times New Roman" w:hAnsi="Times New Roman"/>
              </w:rPr>
            </w:pPr>
            <w:r>
              <w:rPr>
                <w:rFonts w:ascii="Times New Roman" w:hAnsi="Times New Roman"/>
              </w:rPr>
              <w:t>6.</w:t>
            </w:r>
          </w:p>
        </w:tc>
        <w:tc>
          <w:tcPr>
            <w:tcW w:w="3969" w:type="dxa"/>
          </w:tcPr>
          <w:p w:rsidR="00AB4304" w:rsidRDefault="00AB4304" w:rsidP="009706F3">
            <w:pPr>
              <w:spacing w:after="0" w:line="240" w:lineRule="auto"/>
              <w:jc w:val="both"/>
              <w:rPr>
                <w:rFonts w:ascii="Times New Roman" w:hAnsi="Times New Roman"/>
              </w:rPr>
            </w:pPr>
            <w:r>
              <w:rPr>
                <w:rFonts w:ascii="Times New Roman" w:hAnsi="Times New Roman"/>
              </w:rPr>
              <w:t>В том числе населению</w:t>
            </w:r>
          </w:p>
        </w:tc>
        <w:tc>
          <w:tcPr>
            <w:tcW w:w="1701" w:type="dxa"/>
          </w:tcPr>
          <w:p w:rsidR="00AB4304" w:rsidRDefault="00AB4304" w:rsidP="00AB4304">
            <w:pPr>
              <w:spacing w:after="0" w:line="240" w:lineRule="auto"/>
              <w:jc w:val="center"/>
              <w:rPr>
                <w:rFonts w:ascii="Times New Roman" w:hAnsi="Times New Roman"/>
              </w:rPr>
            </w:pPr>
            <w:r>
              <w:rPr>
                <w:rFonts w:ascii="Times New Roman" w:hAnsi="Times New Roman"/>
              </w:rPr>
              <w:t>тыс.м.</w:t>
            </w:r>
            <w:r>
              <w:rPr>
                <w:rFonts w:ascii="Times New Roman" w:hAnsi="Times New Roman"/>
                <w:vertAlign w:val="superscript"/>
              </w:rPr>
              <w:t>3</w:t>
            </w:r>
          </w:p>
        </w:tc>
        <w:tc>
          <w:tcPr>
            <w:tcW w:w="1275" w:type="dxa"/>
          </w:tcPr>
          <w:p w:rsidR="00AB4304" w:rsidRDefault="00AB4304" w:rsidP="00AB4304">
            <w:pPr>
              <w:spacing w:after="0" w:line="240" w:lineRule="auto"/>
              <w:jc w:val="center"/>
              <w:rPr>
                <w:rFonts w:ascii="Times New Roman" w:hAnsi="Times New Roman"/>
              </w:rPr>
            </w:pPr>
            <w:r>
              <w:rPr>
                <w:rFonts w:ascii="Times New Roman" w:hAnsi="Times New Roman"/>
              </w:rPr>
              <w:t>134,3</w:t>
            </w:r>
          </w:p>
        </w:tc>
        <w:tc>
          <w:tcPr>
            <w:tcW w:w="1276" w:type="dxa"/>
          </w:tcPr>
          <w:p w:rsidR="00AB4304" w:rsidRDefault="00AB4304" w:rsidP="00AB4304">
            <w:pPr>
              <w:spacing w:after="0" w:line="240" w:lineRule="auto"/>
              <w:jc w:val="center"/>
              <w:rPr>
                <w:rFonts w:ascii="Times New Roman" w:hAnsi="Times New Roman"/>
              </w:rPr>
            </w:pPr>
            <w:r>
              <w:rPr>
                <w:rFonts w:ascii="Times New Roman" w:hAnsi="Times New Roman"/>
              </w:rPr>
              <w:t>134,3</w:t>
            </w:r>
          </w:p>
        </w:tc>
        <w:tc>
          <w:tcPr>
            <w:tcW w:w="1099" w:type="dxa"/>
          </w:tcPr>
          <w:p w:rsidR="00AB4304" w:rsidRDefault="00DE78A4" w:rsidP="00AB4304">
            <w:pPr>
              <w:spacing w:after="0" w:line="240" w:lineRule="auto"/>
              <w:jc w:val="center"/>
              <w:rPr>
                <w:rFonts w:ascii="Times New Roman" w:hAnsi="Times New Roman"/>
              </w:rPr>
            </w:pPr>
            <w:r>
              <w:rPr>
                <w:rFonts w:ascii="Times New Roman" w:hAnsi="Times New Roman"/>
              </w:rPr>
              <w:t>108,98</w:t>
            </w:r>
          </w:p>
        </w:tc>
      </w:tr>
      <w:tr w:rsidR="00AB4304" w:rsidTr="002D7B94">
        <w:tc>
          <w:tcPr>
            <w:tcW w:w="534" w:type="dxa"/>
          </w:tcPr>
          <w:p w:rsidR="00AB4304" w:rsidRDefault="00AB4304" w:rsidP="00AB4304">
            <w:pPr>
              <w:spacing w:after="0" w:line="240" w:lineRule="auto"/>
              <w:jc w:val="center"/>
              <w:rPr>
                <w:rFonts w:ascii="Times New Roman" w:hAnsi="Times New Roman"/>
              </w:rPr>
            </w:pPr>
            <w:r>
              <w:rPr>
                <w:rFonts w:ascii="Times New Roman" w:hAnsi="Times New Roman"/>
              </w:rPr>
              <w:t>7.</w:t>
            </w:r>
          </w:p>
        </w:tc>
        <w:tc>
          <w:tcPr>
            <w:tcW w:w="3969" w:type="dxa"/>
          </w:tcPr>
          <w:p w:rsidR="00AB4304" w:rsidRDefault="00AB4304" w:rsidP="009706F3">
            <w:pPr>
              <w:spacing w:after="0" w:line="240" w:lineRule="auto"/>
              <w:jc w:val="both"/>
              <w:rPr>
                <w:rFonts w:ascii="Times New Roman" w:hAnsi="Times New Roman"/>
              </w:rPr>
            </w:pPr>
            <w:r>
              <w:rPr>
                <w:rFonts w:ascii="Times New Roman" w:hAnsi="Times New Roman"/>
              </w:rPr>
              <w:t>Бюджетным потребителям</w:t>
            </w:r>
          </w:p>
        </w:tc>
        <w:tc>
          <w:tcPr>
            <w:tcW w:w="1701" w:type="dxa"/>
          </w:tcPr>
          <w:p w:rsidR="00AB4304" w:rsidRDefault="00AB4304" w:rsidP="00AB4304">
            <w:pPr>
              <w:spacing w:after="0" w:line="240" w:lineRule="auto"/>
              <w:jc w:val="center"/>
              <w:rPr>
                <w:rFonts w:ascii="Times New Roman" w:hAnsi="Times New Roman"/>
              </w:rPr>
            </w:pPr>
            <w:r>
              <w:rPr>
                <w:rFonts w:ascii="Times New Roman" w:hAnsi="Times New Roman"/>
              </w:rPr>
              <w:t>тыс.м.</w:t>
            </w:r>
            <w:r>
              <w:rPr>
                <w:rFonts w:ascii="Times New Roman" w:hAnsi="Times New Roman"/>
                <w:vertAlign w:val="superscript"/>
              </w:rPr>
              <w:t>3</w:t>
            </w:r>
          </w:p>
        </w:tc>
        <w:tc>
          <w:tcPr>
            <w:tcW w:w="1275" w:type="dxa"/>
          </w:tcPr>
          <w:p w:rsidR="00AB4304" w:rsidRDefault="00AB4304" w:rsidP="00AB4304">
            <w:pPr>
              <w:spacing w:after="0" w:line="240" w:lineRule="auto"/>
              <w:jc w:val="center"/>
              <w:rPr>
                <w:rFonts w:ascii="Times New Roman" w:hAnsi="Times New Roman"/>
              </w:rPr>
            </w:pPr>
            <w:r>
              <w:rPr>
                <w:rFonts w:ascii="Times New Roman" w:hAnsi="Times New Roman"/>
              </w:rPr>
              <w:t>9,2</w:t>
            </w:r>
          </w:p>
        </w:tc>
        <w:tc>
          <w:tcPr>
            <w:tcW w:w="1276" w:type="dxa"/>
          </w:tcPr>
          <w:p w:rsidR="00AB4304" w:rsidRDefault="00AB4304" w:rsidP="00AB4304">
            <w:pPr>
              <w:spacing w:after="0" w:line="240" w:lineRule="auto"/>
              <w:jc w:val="center"/>
              <w:rPr>
                <w:rFonts w:ascii="Times New Roman" w:hAnsi="Times New Roman"/>
              </w:rPr>
            </w:pPr>
            <w:r>
              <w:rPr>
                <w:rFonts w:ascii="Times New Roman" w:hAnsi="Times New Roman"/>
              </w:rPr>
              <w:t>9,2</w:t>
            </w:r>
          </w:p>
        </w:tc>
        <w:tc>
          <w:tcPr>
            <w:tcW w:w="1099" w:type="dxa"/>
          </w:tcPr>
          <w:p w:rsidR="00AB4304" w:rsidRDefault="00DE78A4" w:rsidP="00AB4304">
            <w:pPr>
              <w:spacing w:after="0" w:line="240" w:lineRule="auto"/>
              <w:jc w:val="center"/>
              <w:rPr>
                <w:rFonts w:ascii="Times New Roman" w:hAnsi="Times New Roman"/>
              </w:rPr>
            </w:pPr>
            <w:r>
              <w:rPr>
                <w:rFonts w:ascii="Times New Roman" w:hAnsi="Times New Roman"/>
              </w:rPr>
              <w:t>6,7</w:t>
            </w:r>
          </w:p>
        </w:tc>
      </w:tr>
      <w:tr w:rsidR="00AB4304" w:rsidTr="002D7B94">
        <w:tc>
          <w:tcPr>
            <w:tcW w:w="534" w:type="dxa"/>
          </w:tcPr>
          <w:p w:rsidR="00AB4304" w:rsidRDefault="00AB4304" w:rsidP="00AB4304">
            <w:pPr>
              <w:spacing w:after="0" w:line="240" w:lineRule="auto"/>
              <w:jc w:val="center"/>
              <w:rPr>
                <w:rFonts w:ascii="Times New Roman" w:hAnsi="Times New Roman"/>
              </w:rPr>
            </w:pPr>
            <w:r>
              <w:rPr>
                <w:rFonts w:ascii="Times New Roman" w:hAnsi="Times New Roman"/>
              </w:rPr>
              <w:t>8.</w:t>
            </w:r>
          </w:p>
        </w:tc>
        <w:tc>
          <w:tcPr>
            <w:tcW w:w="3969" w:type="dxa"/>
          </w:tcPr>
          <w:p w:rsidR="00AB4304" w:rsidRDefault="00AB4304" w:rsidP="009706F3">
            <w:pPr>
              <w:spacing w:after="0" w:line="240" w:lineRule="auto"/>
              <w:jc w:val="both"/>
              <w:rPr>
                <w:rFonts w:ascii="Times New Roman" w:hAnsi="Times New Roman"/>
              </w:rPr>
            </w:pPr>
            <w:r>
              <w:rPr>
                <w:rFonts w:ascii="Times New Roman" w:hAnsi="Times New Roman"/>
              </w:rPr>
              <w:t>Прочим  потребителям</w:t>
            </w:r>
          </w:p>
        </w:tc>
        <w:tc>
          <w:tcPr>
            <w:tcW w:w="1701" w:type="dxa"/>
          </w:tcPr>
          <w:p w:rsidR="00AB4304" w:rsidRDefault="00AB4304" w:rsidP="00AB4304">
            <w:pPr>
              <w:spacing w:after="0" w:line="240" w:lineRule="auto"/>
              <w:jc w:val="center"/>
              <w:rPr>
                <w:rFonts w:ascii="Times New Roman" w:hAnsi="Times New Roman"/>
              </w:rPr>
            </w:pPr>
            <w:r>
              <w:rPr>
                <w:rFonts w:ascii="Times New Roman" w:hAnsi="Times New Roman"/>
              </w:rPr>
              <w:t>тыс.м.</w:t>
            </w:r>
            <w:r>
              <w:rPr>
                <w:rFonts w:ascii="Times New Roman" w:hAnsi="Times New Roman"/>
                <w:vertAlign w:val="superscript"/>
              </w:rPr>
              <w:t>3</w:t>
            </w:r>
          </w:p>
        </w:tc>
        <w:tc>
          <w:tcPr>
            <w:tcW w:w="1275" w:type="dxa"/>
          </w:tcPr>
          <w:p w:rsidR="00AB4304" w:rsidRDefault="00AB4304" w:rsidP="00AB4304">
            <w:pPr>
              <w:spacing w:after="0" w:line="240" w:lineRule="auto"/>
              <w:jc w:val="center"/>
              <w:rPr>
                <w:rFonts w:ascii="Times New Roman" w:hAnsi="Times New Roman"/>
              </w:rPr>
            </w:pPr>
            <w:r>
              <w:rPr>
                <w:rFonts w:ascii="Times New Roman" w:hAnsi="Times New Roman"/>
              </w:rPr>
              <w:t>-</w:t>
            </w:r>
          </w:p>
        </w:tc>
        <w:tc>
          <w:tcPr>
            <w:tcW w:w="1276" w:type="dxa"/>
          </w:tcPr>
          <w:p w:rsidR="00AB4304" w:rsidRDefault="00AB4304" w:rsidP="00AB4304">
            <w:pPr>
              <w:spacing w:after="0" w:line="240" w:lineRule="auto"/>
              <w:jc w:val="center"/>
              <w:rPr>
                <w:rFonts w:ascii="Times New Roman" w:hAnsi="Times New Roman"/>
              </w:rPr>
            </w:pPr>
            <w:r>
              <w:rPr>
                <w:rFonts w:ascii="Times New Roman" w:hAnsi="Times New Roman"/>
              </w:rPr>
              <w:t>-</w:t>
            </w:r>
          </w:p>
        </w:tc>
        <w:tc>
          <w:tcPr>
            <w:tcW w:w="1099" w:type="dxa"/>
          </w:tcPr>
          <w:p w:rsidR="00AB4304" w:rsidRDefault="00DE78A4" w:rsidP="00AB4304">
            <w:pPr>
              <w:spacing w:after="0" w:line="240" w:lineRule="auto"/>
              <w:jc w:val="center"/>
              <w:rPr>
                <w:rFonts w:ascii="Times New Roman" w:hAnsi="Times New Roman"/>
              </w:rPr>
            </w:pPr>
            <w:r>
              <w:rPr>
                <w:rFonts w:ascii="Times New Roman" w:hAnsi="Times New Roman"/>
              </w:rPr>
              <w:t>-</w:t>
            </w:r>
          </w:p>
        </w:tc>
      </w:tr>
    </w:tbl>
    <w:p w:rsidR="002D7B94" w:rsidRDefault="002D7B94" w:rsidP="009706F3">
      <w:pPr>
        <w:spacing w:after="0" w:line="240" w:lineRule="auto"/>
        <w:ind w:firstLine="708"/>
        <w:jc w:val="both"/>
        <w:rPr>
          <w:rFonts w:ascii="Times New Roman" w:hAnsi="Times New Roman"/>
        </w:rPr>
      </w:pPr>
    </w:p>
    <w:p w:rsidR="00106828" w:rsidRDefault="00106828" w:rsidP="009706F3">
      <w:pPr>
        <w:spacing w:after="0" w:line="240" w:lineRule="auto"/>
        <w:ind w:firstLine="708"/>
        <w:jc w:val="both"/>
        <w:rPr>
          <w:rFonts w:ascii="Times New Roman" w:hAnsi="Times New Roman"/>
        </w:rPr>
      </w:pPr>
      <w:r>
        <w:rPr>
          <w:rFonts w:ascii="Times New Roman" w:hAnsi="Times New Roman"/>
        </w:rPr>
        <w:t>Кроме этого</w:t>
      </w:r>
      <w:r w:rsidR="009706F3">
        <w:rPr>
          <w:rFonts w:ascii="Times New Roman" w:hAnsi="Times New Roman"/>
        </w:rPr>
        <w:t>,</w:t>
      </w:r>
      <w:r>
        <w:rPr>
          <w:rFonts w:ascii="Times New Roman" w:hAnsi="Times New Roman"/>
        </w:rPr>
        <w:t xml:space="preserve"> необходимо предусмотреть водопотребление на пожаротушение. Для обеспечения наружного пожаротушения необходимо учитывать расходы на противопожарные нужды.  Расход воды на один пожар составляет 10 л/с, </w:t>
      </w:r>
      <w:r w:rsidR="00AB4304">
        <w:rPr>
          <w:rFonts w:ascii="Times New Roman" w:hAnsi="Times New Roman"/>
        </w:rPr>
        <w:t xml:space="preserve"> </w:t>
      </w:r>
      <w:r>
        <w:rPr>
          <w:rFonts w:ascii="Times New Roman" w:hAnsi="Times New Roman"/>
        </w:rPr>
        <w:t xml:space="preserve">при </w:t>
      </w:r>
      <w:r w:rsidR="009706F3">
        <w:rPr>
          <w:rFonts w:ascii="Times New Roman" w:hAnsi="Times New Roman"/>
        </w:rPr>
        <w:t xml:space="preserve"> </w:t>
      </w:r>
      <w:r>
        <w:rPr>
          <w:rFonts w:ascii="Times New Roman" w:hAnsi="Times New Roman"/>
        </w:rPr>
        <w:t>количестве одновременных пожаров – 2.</w:t>
      </w:r>
    </w:p>
    <w:p w:rsidR="00DE78A4" w:rsidRDefault="00DE78A4" w:rsidP="009706F3">
      <w:pPr>
        <w:spacing w:after="0" w:line="240" w:lineRule="auto"/>
        <w:ind w:firstLine="708"/>
        <w:jc w:val="both"/>
        <w:rPr>
          <w:rFonts w:ascii="Times New Roman" w:hAnsi="Times New Roman"/>
        </w:rPr>
      </w:pPr>
    </w:p>
    <w:p w:rsidR="00E8347E" w:rsidRDefault="00E8347E" w:rsidP="009706F3">
      <w:pPr>
        <w:spacing w:after="0" w:line="240" w:lineRule="auto"/>
        <w:ind w:firstLine="708"/>
        <w:jc w:val="both"/>
        <w:rPr>
          <w:rFonts w:ascii="Times New Roman" w:hAnsi="Times New Roman"/>
        </w:rPr>
      </w:pPr>
    </w:p>
    <w:p w:rsidR="00DE78A4" w:rsidRDefault="00DE78A4" w:rsidP="009706F3">
      <w:pPr>
        <w:spacing w:after="0" w:line="240" w:lineRule="auto"/>
        <w:ind w:firstLine="708"/>
        <w:jc w:val="both"/>
        <w:rPr>
          <w:rFonts w:ascii="Times New Roman" w:hAnsi="Times New Roman"/>
        </w:rPr>
      </w:pPr>
    </w:p>
    <w:p w:rsidR="00106828" w:rsidRDefault="00632C71" w:rsidP="00632C71">
      <w:pPr>
        <w:spacing w:after="0" w:line="240" w:lineRule="auto"/>
        <w:jc w:val="right"/>
        <w:rPr>
          <w:rFonts w:ascii="Times New Roman" w:hAnsi="Times New Roman"/>
        </w:rPr>
      </w:pPr>
      <w:r>
        <w:rPr>
          <w:rFonts w:ascii="Times New Roman" w:hAnsi="Times New Roman"/>
        </w:rPr>
        <w:lastRenderedPageBreak/>
        <w:t>Таблица</w:t>
      </w:r>
      <w:r w:rsidR="00DE78A4">
        <w:rPr>
          <w:rFonts w:ascii="Times New Roman" w:hAnsi="Times New Roman"/>
        </w:rPr>
        <w:t xml:space="preserve"> 6</w:t>
      </w:r>
    </w:p>
    <w:p w:rsidR="00106828" w:rsidRDefault="00106828" w:rsidP="00AB4304">
      <w:pPr>
        <w:suppressAutoHyphens w:val="0"/>
        <w:spacing w:after="0" w:line="240" w:lineRule="auto"/>
        <w:ind w:firstLine="567"/>
        <w:jc w:val="center"/>
        <w:rPr>
          <w:rFonts w:ascii="Times New Roman" w:hAnsi="Times New Roman"/>
          <w:b/>
          <w:bCs/>
          <w:color w:val="000000"/>
          <w:sz w:val="24"/>
          <w:szCs w:val="24"/>
        </w:rPr>
      </w:pPr>
      <w:r>
        <w:rPr>
          <w:rFonts w:ascii="Times New Roman" w:hAnsi="Times New Roman"/>
          <w:b/>
          <w:bCs/>
          <w:color w:val="000000"/>
          <w:sz w:val="24"/>
          <w:szCs w:val="24"/>
        </w:rPr>
        <w:t>Характеристика водопроводных сетей</w:t>
      </w:r>
    </w:p>
    <w:p w:rsidR="00AB4304" w:rsidRDefault="00AB4304" w:rsidP="00AB4304">
      <w:pPr>
        <w:suppressAutoHyphens w:val="0"/>
        <w:spacing w:after="0" w:line="240" w:lineRule="auto"/>
        <w:ind w:firstLine="567"/>
        <w:jc w:val="center"/>
        <w:rPr>
          <w:rFonts w:ascii="Times New Roman" w:hAnsi="Times New Roman"/>
          <w:b/>
          <w:bCs/>
          <w:color w:val="000000"/>
          <w:sz w:val="24"/>
          <w:szCs w:val="24"/>
        </w:rPr>
      </w:pPr>
    </w:p>
    <w:p w:rsidR="00AB4304" w:rsidRPr="00AB4304" w:rsidRDefault="00AB4304" w:rsidP="00AB4304">
      <w:pPr>
        <w:suppressAutoHyphens w:val="0"/>
        <w:spacing w:after="0" w:line="240" w:lineRule="auto"/>
        <w:ind w:firstLine="567"/>
        <w:jc w:val="center"/>
        <w:rPr>
          <w:rFonts w:ascii="Times New Roman" w:hAnsi="Times New Roman"/>
          <w:b/>
          <w:bCs/>
          <w:color w:val="000000"/>
          <w:sz w:val="24"/>
          <w:szCs w:val="24"/>
        </w:rPr>
      </w:pPr>
    </w:p>
    <w:tbl>
      <w:tblPr>
        <w:tblW w:w="9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74"/>
        <w:gridCol w:w="1094"/>
        <w:gridCol w:w="1936"/>
        <w:gridCol w:w="2394"/>
        <w:gridCol w:w="1940"/>
      </w:tblGrid>
      <w:tr w:rsidR="00632C71" w:rsidRPr="001517BE" w:rsidTr="00632C71">
        <w:trPr>
          <w:trHeight w:val="776"/>
          <w:tblHeader/>
          <w:jc w:val="center"/>
        </w:trPr>
        <w:tc>
          <w:tcPr>
            <w:tcW w:w="1874" w:type="dxa"/>
            <w:tcBorders>
              <w:top w:val="single" w:sz="6" w:space="0" w:color="000000"/>
              <w:left w:val="single" w:sz="6" w:space="0" w:color="000000"/>
              <w:bottom w:val="single" w:sz="6" w:space="0" w:color="000000"/>
              <w:right w:val="single" w:sz="6" w:space="0" w:color="000000"/>
            </w:tcBorders>
            <w:vAlign w:val="center"/>
            <w:hideMark/>
          </w:tcPr>
          <w:p w:rsidR="00632C71" w:rsidRPr="00632C71" w:rsidRDefault="00632C71" w:rsidP="00632C71">
            <w:pPr>
              <w:spacing w:after="0" w:line="240" w:lineRule="auto"/>
              <w:jc w:val="center"/>
              <w:rPr>
                <w:rFonts w:ascii="Times New Roman" w:hAnsi="Times New Roman"/>
                <w:b/>
              </w:rPr>
            </w:pPr>
            <w:r w:rsidRPr="00632C71">
              <w:rPr>
                <w:rFonts w:ascii="Times New Roman" w:hAnsi="Times New Roman"/>
                <w:b/>
              </w:rPr>
              <w:t>Наименование водозабора</w:t>
            </w:r>
          </w:p>
        </w:tc>
        <w:tc>
          <w:tcPr>
            <w:tcW w:w="1094" w:type="dxa"/>
            <w:tcBorders>
              <w:top w:val="single" w:sz="6" w:space="0" w:color="000000"/>
              <w:left w:val="single" w:sz="6" w:space="0" w:color="000000"/>
              <w:bottom w:val="single" w:sz="6" w:space="0" w:color="000000"/>
              <w:right w:val="single" w:sz="6" w:space="0" w:color="000000"/>
            </w:tcBorders>
            <w:vAlign w:val="center"/>
            <w:hideMark/>
          </w:tcPr>
          <w:p w:rsidR="00632C71" w:rsidRPr="00632C71" w:rsidRDefault="00632C71" w:rsidP="00632C71">
            <w:pPr>
              <w:spacing w:after="0" w:line="240" w:lineRule="auto"/>
              <w:jc w:val="center"/>
              <w:rPr>
                <w:rFonts w:ascii="Times New Roman" w:hAnsi="Times New Roman"/>
                <w:b/>
              </w:rPr>
            </w:pPr>
            <w:r w:rsidRPr="00632C71">
              <w:rPr>
                <w:rFonts w:ascii="Times New Roman" w:hAnsi="Times New Roman"/>
                <w:b/>
              </w:rPr>
              <w:t>Тип</w:t>
            </w:r>
          </w:p>
        </w:tc>
        <w:tc>
          <w:tcPr>
            <w:tcW w:w="1936" w:type="dxa"/>
            <w:tcBorders>
              <w:top w:val="single" w:sz="6" w:space="0" w:color="000000"/>
              <w:left w:val="single" w:sz="6" w:space="0" w:color="000000"/>
              <w:bottom w:val="single" w:sz="6" w:space="0" w:color="000000"/>
              <w:right w:val="single" w:sz="6" w:space="0" w:color="000000"/>
            </w:tcBorders>
            <w:hideMark/>
          </w:tcPr>
          <w:p w:rsidR="00632C71" w:rsidRPr="00632C71" w:rsidRDefault="00632C71" w:rsidP="00632C71">
            <w:pPr>
              <w:spacing w:after="0" w:line="240" w:lineRule="auto"/>
              <w:jc w:val="center"/>
              <w:rPr>
                <w:rFonts w:ascii="Times New Roman" w:hAnsi="Times New Roman"/>
                <w:b/>
              </w:rPr>
            </w:pPr>
            <w:r w:rsidRPr="00632C71">
              <w:rPr>
                <w:rFonts w:ascii="Times New Roman" w:hAnsi="Times New Roman"/>
                <w:b/>
              </w:rPr>
              <w:t>Протяженность водопроводных сетей</w:t>
            </w:r>
            <w:r w:rsidR="00AB4304">
              <w:rPr>
                <w:rFonts w:ascii="Times New Roman" w:hAnsi="Times New Roman"/>
                <w:b/>
              </w:rPr>
              <w:t>, км</w:t>
            </w:r>
          </w:p>
        </w:tc>
        <w:tc>
          <w:tcPr>
            <w:tcW w:w="2394" w:type="dxa"/>
            <w:tcBorders>
              <w:top w:val="single" w:sz="6" w:space="0" w:color="000000"/>
              <w:left w:val="single" w:sz="6" w:space="0" w:color="000000"/>
              <w:bottom w:val="single" w:sz="6" w:space="0" w:color="000000"/>
              <w:right w:val="single" w:sz="6" w:space="0" w:color="000000"/>
            </w:tcBorders>
            <w:vAlign w:val="center"/>
            <w:hideMark/>
          </w:tcPr>
          <w:p w:rsidR="00632C71" w:rsidRPr="00632C71" w:rsidRDefault="00632C71" w:rsidP="00632C71">
            <w:pPr>
              <w:spacing w:after="0" w:line="240" w:lineRule="auto"/>
              <w:jc w:val="center"/>
              <w:rPr>
                <w:rFonts w:ascii="Times New Roman" w:hAnsi="Times New Roman"/>
                <w:b/>
              </w:rPr>
            </w:pPr>
            <w:r w:rsidRPr="00632C71">
              <w:rPr>
                <w:rFonts w:ascii="Times New Roman" w:hAnsi="Times New Roman"/>
                <w:b/>
              </w:rPr>
              <w:t>Средняя производительность,</w:t>
            </w:r>
          </w:p>
          <w:p w:rsidR="00632C71" w:rsidRPr="00632C71" w:rsidRDefault="00632C71" w:rsidP="00632C71">
            <w:pPr>
              <w:spacing w:after="0" w:line="240" w:lineRule="auto"/>
              <w:jc w:val="center"/>
              <w:rPr>
                <w:rFonts w:ascii="Times New Roman" w:hAnsi="Times New Roman"/>
                <w:b/>
              </w:rPr>
            </w:pPr>
            <w:r w:rsidRPr="00632C71">
              <w:rPr>
                <w:rFonts w:ascii="Times New Roman" w:hAnsi="Times New Roman"/>
                <w:b/>
              </w:rPr>
              <w:t>тыс. м³/год</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632C71" w:rsidRPr="00632C71" w:rsidRDefault="00632C71" w:rsidP="00632C71">
            <w:pPr>
              <w:spacing w:after="0" w:line="240" w:lineRule="auto"/>
              <w:jc w:val="center"/>
              <w:rPr>
                <w:rFonts w:ascii="Times New Roman" w:hAnsi="Times New Roman"/>
                <w:b/>
              </w:rPr>
            </w:pPr>
            <w:r w:rsidRPr="00632C71">
              <w:rPr>
                <w:rFonts w:ascii="Times New Roman" w:hAnsi="Times New Roman"/>
                <w:b/>
              </w:rPr>
              <w:t>Качество воды</w:t>
            </w:r>
          </w:p>
        </w:tc>
      </w:tr>
      <w:tr w:rsidR="00632C71" w:rsidRPr="001517BE" w:rsidTr="00632C71">
        <w:trPr>
          <w:trHeight w:val="512"/>
          <w:jc w:val="center"/>
        </w:trPr>
        <w:tc>
          <w:tcPr>
            <w:tcW w:w="1874" w:type="dxa"/>
            <w:tcBorders>
              <w:top w:val="single" w:sz="6" w:space="0" w:color="000000"/>
              <w:left w:val="single" w:sz="6" w:space="0" w:color="000000"/>
              <w:bottom w:val="single" w:sz="6" w:space="0" w:color="000000"/>
              <w:right w:val="single" w:sz="6" w:space="0" w:color="000000"/>
            </w:tcBorders>
            <w:vAlign w:val="center"/>
            <w:hideMark/>
          </w:tcPr>
          <w:p w:rsidR="00632C71" w:rsidRPr="001517BE" w:rsidRDefault="00632C71" w:rsidP="00B178F0">
            <w:pPr>
              <w:spacing w:after="0" w:line="240" w:lineRule="auto"/>
              <w:jc w:val="center"/>
              <w:rPr>
                <w:rFonts w:ascii="Times New Roman" w:hAnsi="Times New Roman"/>
              </w:rPr>
            </w:pPr>
            <w:r>
              <w:rPr>
                <w:rFonts w:ascii="Times New Roman" w:hAnsi="Times New Roman"/>
              </w:rPr>
              <w:t>село Раздольное</w:t>
            </w:r>
          </w:p>
        </w:tc>
        <w:tc>
          <w:tcPr>
            <w:tcW w:w="1094" w:type="dxa"/>
            <w:tcBorders>
              <w:top w:val="single" w:sz="6" w:space="0" w:color="000000"/>
              <w:left w:val="single" w:sz="6" w:space="0" w:color="000000"/>
              <w:bottom w:val="single" w:sz="6" w:space="0" w:color="000000"/>
              <w:right w:val="single" w:sz="6" w:space="0" w:color="000000"/>
            </w:tcBorders>
            <w:vAlign w:val="center"/>
            <w:hideMark/>
          </w:tcPr>
          <w:p w:rsidR="00632C71" w:rsidRPr="001517BE" w:rsidRDefault="00632C71" w:rsidP="00B178F0">
            <w:pPr>
              <w:spacing w:after="0" w:line="240" w:lineRule="auto"/>
              <w:jc w:val="center"/>
              <w:rPr>
                <w:rFonts w:ascii="Times New Roman" w:hAnsi="Times New Roman"/>
              </w:rPr>
            </w:pPr>
            <w:r w:rsidRPr="001517BE">
              <w:rPr>
                <w:rFonts w:ascii="Times New Roman" w:hAnsi="Times New Roman"/>
              </w:rPr>
              <w:t>п/земн</w:t>
            </w:r>
          </w:p>
          <w:p w:rsidR="00632C71" w:rsidRPr="001517BE" w:rsidRDefault="00632C71" w:rsidP="00B178F0">
            <w:pPr>
              <w:spacing w:after="0" w:line="240" w:lineRule="auto"/>
              <w:jc w:val="center"/>
              <w:rPr>
                <w:rFonts w:ascii="Times New Roman" w:hAnsi="Times New Roman"/>
              </w:rPr>
            </w:pPr>
            <w:r w:rsidRPr="001517BE">
              <w:rPr>
                <w:rFonts w:ascii="Times New Roman" w:hAnsi="Times New Roman"/>
              </w:rPr>
              <w:t>закр</w:t>
            </w:r>
            <w:r>
              <w:rPr>
                <w:rFonts w:ascii="Times New Roman" w:hAnsi="Times New Roman"/>
              </w:rPr>
              <w:t>.</w:t>
            </w:r>
          </w:p>
        </w:tc>
        <w:tc>
          <w:tcPr>
            <w:tcW w:w="1936" w:type="dxa"/>
            <w:tcBorders>
              <w:top w:val="single" w:sz="6" w:space="0" w:color="000000"/>
              <w:left w:val="single" w:sz="6" w:space="0" w:color="000000"/>
              <w:bottom w:val="single" w:sz="6" w:space="0" w:color="000000"/>
              <w:right w:val="single" w:sz="6" w:space="0" w:color="000000"/>
            </w:tcBorders>
          </w:tcPr>
          <w:p w:rsidR="00AB4304" w:rsidRDefault="00AB4304" w:rsidP="00B178F0">
            <w:pPr>
              <w:spacing w:after="0" w:line="240" w:lineRule="auto"/>
              <w:jc w:val="center"/>
              <w:rPr>
                <w:rFonts w:ascii="Times New Roman" w:hAnsi="Times New Roman"/>
              </w:rPr>
            </w:pPr>
          </w:p>
          <w:p w:rsidR="00632C71" w:rsidRPr="001517BE" w:rsidRDefault="00632C71" w:rsidP="00B178F0">
            <w:pPr>
              <w:spacing w:after="0" w:line="240" w:lineRule="auto"/>
              <w:jc w:val="center"/>
              <w:rPr>
                <w:rFonts w:ascii="Times New Roman" w:hAnsi="Times New Roman"/>
              </w:rPr>
            </w:pPr>
            <w:r>
              <w:rPr>
                <w:rFonts w:ascii="Times New Roman" w:hAnsi="Times New Roman"/>
              </w:rPr>
              <w:t>8,5</w:t>
            </w:r>
            <w:r w:rsidR="00AB4304">
              <w:rPr>
                <w:rFonts w:ascii="Times New Roman" w:hAnsi="Times New Roman"/>
              </w:rPr>
              <w:t xml:space="preserve"> </w:t>
            </w:r>
          </w:p>
        </w:tc>
        <w:tc>
          <w:tcPr>
            <w:tcW w:w="2394" w:type="dxa"/>
            <w:tcBorders>
              <w:top w:val="single" w:sz="6" w:space="0" w:color="000000"/>
              <w:left w:val="single" w:sz="6" w:space="0" w:color="000000"/>
              <w:bottom w:val="single" w:sz="6" w:space="0" w:color="000000"/>
              <w:right w:val="single" w:sz="6" w:space="0" w:color="000000"/>
            </w:tcBorders>
            <w:vAlign w:val="center"/>
          </w:tcPr>
          <w:p w:rsidR="00AB4304" w:rsidRDefault="00AB4304" w:rsidP="00B178F0">
            <w:pPr>
              <w:spacing w:after="0" w:line="240" w:lineRule="auto"/>
              <w:jc w:val="center"/>
              <w:rPr>
                <w:rFonts w:ascii="Times New Roman" w:hAnsi="Times New Roman"/>
              </w:rPr>
            </w:pPr>
          </w:p>
          <w:p w:rsidR="00632C71" w:rsidRPr="001517BE" w:rsidRDefault="00AB4304" w:rsidP="00B178F0">
            <w:pPr>
              <w:spacing w:after="0" w:line="240" w:lineRule="auto"/>
              <w:jc w:val="center"/>
              <w:rPr>
                <w:rFonts w:ascii="Times New Roman" w:hAnsi="Times New Roman"/>
              </w:rPr>
            </w:pPr>
            <w:r>
              <w:rPr>
                <w:rFonts w:ascii="Times New Roman" w:hAnsi="Times New Roman"/>
              </w:rPr>
              <w:t>164,1</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632C71" w:rsidRDefault="00AB4304" w:rsidP="00B178F0">
            <w:pPr>
              <w:spacing w:after="0" w:line="240" w:lineRule="auto"/>
              <w:jc w:val="center"/>
              <w:rPr>
                <w:rFonts w:ascii="Times New Roman" w:hAnsi="Times New Roman"/>
              </w:rPr>
            </w:pPr>
            <w:r>
              <w:rPr>
                <w:rFonts w:ascii="Times New Roman" w:hAnsi="Times New Roman"/>
              </w:rPr>
              <w:t>соответствует</w:t>
            </w:r>
          </w:p>
          <w:p w:rsidR="00AB4304" w:rsidRPr="001517BE" w:rsidRDefault="00AB4304" w:rsidP="00B178F0">
            <w:pPr>
              <w:spacing w:after="0" w:line="240" w:lineRule="auto"/>
              <w:jc w:val="center"/>
              <w:rPr>
                <w:rFonts w:ascii="Times New Roman" w:hAnsi="Times New Roman"/>
              </w:rPr>
            </w:pPr>
            <w:r>
              <w:rPr>
                <w:rFonts w:ascii="Times New Roman" w:hAnsi="Times New Roman"/>
              </w:rPr>
              <w:t>нормам</w:t>
            </w:r>
          </w:p>
        </w:tc>
      </w:tr>
    </w:tbl>
    <w:p w:rsidR="00FD469E" w:rsidRDefault="00FD469E" w:rsidP="00FD469E">
      <w:pPr>
        <w:shd w:val="clear" w:color="auto" w:fill="FFFFFF"/>
        <w:tabs>
          <w:tab w:val="left" w:pos="1134"/>
        </w:tabs>
        <w:spacing w:after="0" w:line="240" w:lineRule="auto"/>
        <w:jc w:val="center"/>
        <w:rPr>
          <w:rFonts w:ascii="Times New Roman" w:eastAsia="Times New Roman" w:hAnsi="Times New Roman"/>
          <w:b/>
          <w:sz w:val="24"/>
          <w:szCs w:val="24"/>
        </w:rPr>
      </w:pPr>
    </w:p>
    <w:p w:rsidR="00DE78A4" w:rsidRDefault="00DE78A4" w:rsidP="00FD469E">
      <w:pPr>
        <w:shd w:val="clear" w:color="auto" w:fill="FFFFFF"/>
        <w:tabs>
          <w:tab w:val="left" w:pos="1134"/>
        </w:tabs>
        <w:spacing w:after="0" w:line="240" w:lineRule="auto"/>
        <w:jc w:val="center"/>
        <w:rPr>
          <w:rFonts w:ascii="Times New Roman" w:eastAsia="Times New Roman" w:hAnsi="Times New Roman"/>
          <w:b/>
          <w:sz w:val="24"/>
          <w:szCs w:val="24"/>
        </w:rPr>
      </w:pPr>
    </w:p>
    <w:p w:rsidR="00FD469E" w:rsidRPr="008D7EAB" w:rsidRDefault="00FD469E" w:rsidP="00FD469E">
      <w:pPr>
        <w:shd w:val="clear" w:color="auto" w:fill="FFFFFF"/>
        <w:tabs>
          <w:tab w:val="left" w:pos="1134"/>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2.2</w:t>
      </w:r>
      <w:r w:rsidR="00632C71">
        <w:rPr>
          <w:rFonts w:ascii="Times New Roman" w:eastAsia="Times New Roman" w:hAnsi="Times New Roman"/>
          <w:b/>
          <w:sz w:val="24"/>
          <w:szCs w:val="24"/>
        </w:rPr>
        <w:t xml:space="preserve">. </w:t>
      </w:r>
      <w:r w:rsidRPr="008D7EAB">
        <w:rPr>
          <w:rFonts w:ascii="Times New Roman" w:eastAsia="Times New Roman" w:hAnsi="Times New Roman"/>
          <w:b/>
          <w:sz w:val="24"/>
          <w:szCs w:val="24"/>
        </w:rPr>
        <w:t xml:space="preserve"> </w:t>
      </w:r>
      <w:r>
        <w:rPr>
          <w:rFonts w:ascii="Times New Roman" w:eastAsia="Times New Roman" w:hAnsi="Times New Roman"/>
          <w:b/>
          <w:sz w:val="24"/>
          <w:szCs w:val="24"/>
        </w:rPr>
        <w:t>Характеристика</w:t>
      </w:r>
      <w:r w:rsidRPr="008D7EAB">
        <w:rPr>
          <w:rFonts w:ascii="Times New Roman" w:eastAsia="Times New Roman" w:hAnsi="Times New Roman"/>
          <w:b/>
          <w:sz w:val="24"/>
          <w:szCs w:val="24"/>
        </w:rPr>
        <w:t xml:space="preserve"> текущего состояния  систем газоснабжения</w:t>
      </w:r>
    </w:p>
    <w:p w:rsidR="00FD469E" w:rsidRPr="008D7EAB" w:rsidRDefault="00FD469E" w:rsidP="00FD469E">
      <w:pPr>
        <w:shd w:val="clear" w:color="auto" w:fill="FFFFFF"/>
        <w:tabs>
          <w:tab w:val="left" w:pos="1134"/>
        </w:tabs>
        <w:spacing w:after="0" w:line="240" w:lineRule="auto"/>
        <w:jc w:val="center"/>
        <w:rPr>
          <w:rFonts w:ascii="Times New Roman" w:eastAsia="Times New Roman" w:hAnsi="Times New Roman"/>
          <w:b/>
          <w:sz w:val="24"/>
          <w:szCs w:val="24"/>
        </w:rPr>
      </w:pPr>
    </w:p>
    <w:p w:rsidR="00FD469E" w:rsidRDefault="00FD469E" w:rsidP="00632C71">
      <w:pPr>
        <w:spacing w:after="0" w:line="240" w:lineRule="auto"/>
        <w:ind w:firstLine="851"/>
        <w:jc w:val="both"/>
        <w:rPr>
          <w:rFonts w:ascii="Times New Roman" w:hAnsi="Times New Roman"/>
          <w:sz w:val="24"/>
          <w:szCs w:val="24"/>
        </w:rPr>
      </w:pPr>
      <w:r>
        <w:rPr>
          <w:rFonts w:ascii="Times New Roman" w:hAnsi="Times New Roman"/>
          <w:sz w:val="24"/>
          <w:szCs w:val="24"/>
        </w:rPr>
        <w:t>Единственным поставщиком природного  газа  ОАО «Газпром» на территории Республики  Северная Осетия –</w:t>
      </w:r>
      <w:r w:rsidR="00632C71">
        <w:rPr>
          <w:rFonts w:ascii="Times New Roman" w:hAnsi="Times New Roman"/>
          <w:sz w:val="24"/>
          <w:szCs w:val="24"/>
        </w:rPr>
        <w:t xml:space="preserve"> </w:t>
      </w:r>
      <w:r>
        <w:rPr>
          <w:rFonts w:ascii="Times New Roman" w:hAnsi="Times New Roman"/>
          <w:sz w:val="24"/>
          <w:szCs w:val="24"/>
        </w:rPr>
        <w:t>Алания является Кавказская  региональная компания по реализации  газа</w:t>
      </w:r>
      <w:r w:rsidR="00632C71">
        <w:rPr>
          <w:rFonts w:ascii="Times New Roman" w:hAnsi="Times New Roman"/>
          <w:sz w:val="24"/>
          <w:szCs w:val="24"/>
        </w:rPr>
        <w:t xml:space="preserve"> </w:t>
      </w:r>
      <w:r>
        <w:rPr>
          <w:rFonts w:ascii="Times New Roman" w:hAnsi="Times New Roman"/>
          <w:sz w:val="24"/>
          <w:szCs w:val="24"/>
        </w:rPr>
        <w:t xml:space="preserve"> ООО «Газпром </w:t>
      </w:r>
      <w:r w:rsidR="00632C71">
        <w:rPr>
          <w:rFonts w:ascii="Times New Roman" w:hAnsi="Times New Roman"/>
          <w:sz w:val="24"/>
          <w:szCs w:val="24"/>
        </w:rPr>
        <w:t xml:space="preserve"> </w:t>
      </w:r>
      <w:r>
        <w:rPr>
          <w:rFonts w:ascii="Times New Roman" w:hAnsi="Times New Roman"/>
          <w:sz w:val="24"/>
          <w:szCs w:val="24"/>
        </w:rPr>
        <w:t>межрегионгаз Пятигорск». Организация, эксплуатирующая объекты газоснабжения Филиал ООО «Газпром газораспределение Владикавказ» в Моздокском районе.</w:t>
      </w:r>
    </w:p>
    <w:p w:rsidR="00FD469E" w:rsidRDefault="00FD469E" w:rsidP="00632C71">
      <w:pPr>
        <w:spacing w:after="0" w:line="240" w:lineRule="auto"/>
        <w:ind w:firstLine="851"/>
        <w:jc w:val="both"/>
        <w:rPr>
          <w:rFonts w:ascii="Times New Roman" w:hAnsi="Times New Roman"/>
          <w:sz w:val="24"/>
          <w:szCs w:val="24"/>
        </w:rPr>
      </w:pPr>
      <w:r>
        <w:rPr>
          <w:rFonts w:ascii="Times New Roman" w:hAnsi="Times New Roman"/>
          <w:sz w:val="24"/>
          <w:szCs w:val="24"/>
        </w:rPr>
        <w:t>Основной объем газа, поступающий на жизнеобеспечение жилого фонда, распределяется на эксплу</w:t>
      </w:r>
      <w:r w:rsidR="00632C71">
        <w:rPr>
          <w:rFonts w:ascii="Times New Roman" w:hAnsi="Times New Roman"/>
          <w:sz w:val="24"/>
          <w:szCs w:val="24"/>
        </w:rPr>
        <w:t>атацию бытовых газовых приборов:</w:t>
      </w:r>
      <w:r>
        <w:rPr>
          <w:rFonts w:ascii="Times New Roman" w:hAnsi="Times New Roman"/>
          <w:sz w:val="24"/>
          <w:szCs w:val="24"/>
        </w:rPr>
        <w:t xml:space="preserve"> газовые плиты, газовые водогрейные  колонки, </w:t>
      </w:r>
      <w:r w:rsidR="00632C71">
        <w:rPr>
          <w:rFonts w:ascii="Times New Roman" w:hAnsi="Times New Roman"/>
          <w:sz w:val="24"/>
          <w:szCs w:val="24"/>
        </w:rPr>
        <w:t xml:space="preserve"> </w:t>
      </w:r>
      <w:r>
        <w:rPr>
          <w:rFonts w:ascii="Times New Roman" w:hAnsi="Times New Roman"/>
          <w:sz w:val="24"/>
          <w:szCs w:val="24"/>
        </w:rPr>
        <w:t>отопительные котлы.</w:t>
      </w:r>
    </w:p>
    <w:p w:rsidR="00FD469E" w:rsidRPr="00E851E8" w:rsidRDefault="00632C71" w:rsidP="00632C71">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D469E" w:rsidRPr="00E851E8">
        <w:rPr>
          <w:rFonts w:ascii="Times New Roman" w:eastAsia="Calibri" w:hAnsi="Times New Roman" w:cs="Times New Roman"/>
          <w:sz w:val="24"/>
          <w:szCs w:val="24"/>
        </w:rPr>
        <w:t>Существующая схема газоснабжения является трехступенчатой и состоит из следующих элементов:</w:t>
      </w:r>
    </w:p>
    <w:p w:rsidR="004966A7" w:rsidRDefault="004966A7" w:rsidP="00632C71">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FD469E" w:rsidRPr="00E851E8">
        <w:rPr>
          <w:rFonts w:ascii="Times New Roman" w:eastAsia="Calibri" w:hAnsi="Times New Roman" w:cs="Times New Roman"/>
          <w:sz w:val="24"/>
          <w:szCs w:val="24"/>
        </w:rPr>
        <w:t>сети низкого давления (до 0,005 Мпа);</w:t>
      </w:r>
    </w:p>
    <w:p w:rsidR="004966A7" w:rsidRDefault="004966A7" w:rsidP="00632C71">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t>-</w:t>
      </w:r>
      <w:r w:rsidR="00FD469E" w:rsidRPr="00E851E8">
        <w:rPr>
          <w:rFonts w:ascii="Times New Roman" w:eastAsia="Calibri" w:hAnsi="Times New Roman" w:cs="Times New Roman"/>
          <w:sz w:val="24"/>
          <w:szCs w:val="24"/>
        </w:rPr>
        <w:t xml:space="preserve"> среднего давления (0,005-0,3 Мпа включительно); </w:t>
      </w:r>
    </w:p>
    <w:p w:rsidR="00FD469E" w:rsidRPr="00E851E8" w:rsidRDefault="004966A7" w:rsidP="00632C71">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t>- газораспределительного пункта блочного, в количестве 1 ед.</w:t>
      </w:r>
      <w:r w:rsidR="00FD469E" w:rsidRPr="00E851E8">
        <w:rPr>
          <w:rFonts w:ascii="Times New Roman" w:eastAsia="Calibri" w:hAnsi="Times New Roman" w:cs="Times New Roman"/>
          <w:sz w:val="24"/>
          <w:szCs w:val="24"/>
        </w:rPr>
        <w:t>;</w:t>
      </w:r>
    </w:p>
    <w:p w:rsidR="00FD469E" w:rsidRPr="00E851E8" w:rsidRDefault="004966A7" w:rsidP="00632C71">
      <w:pPr>
        <w:pStyle w:val="a4"/>
        <w:jc w:val="both"/>
        <w:rPr>
          <w:rFonts w:ascii="Times New Roman" w:hAnsi="Times New Roman" w:cs="Times New Roman"/>
          <w:sz w:val="24"/>
          <w:szCs w:val="24"/>
        </w:rPr>
      </w:pPr>
      <w:r>
        <w:rPr>
          <w:rFonts w:ascii="Times New Roman" w:eastAsia="Calibri" w:hAnsi="Times New Roman" w:cs="Times New Roman"/>
          <w:sz w:val="24"/>
          <w:szCs w:val="24"/>
        </w:rPr>
        <w:tab/>
        <w:t xml:space="preserve">- </w:t>
      </w:r>
      <w:r w:rsidR="00FD469E" w:rsidRPr="00E851E8">
        <w:rPr>
          <w:rFonts w:ascii="Times New Roman" w:eastAsia="Calibri" w:hAnsi="Times New Roman" w:cs="Times New Roman"/>
          <w:sz w:val="24"/>
          <w:szCs w:val="24"/>
        </w:rPr>
        <w:t>газораспределительных пунктов (шкафных газораспределительных пунктов).</w:t>
      </w:r>
    </w:p>
    <w:p w:rsidR="00FD469E" w:rsidRPr="004966A7" w:rsidRDefault="00FD469E" w:rsidP="00632C71">
      <w:pPr>
        <w:pStyle w:val="a4"/>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    </w:t>
      </w:r>
      <w:r w:rsidR="004966A7">
        <w:rPr>
          <w:rFonts w:ascii="Times New Roman" w:hAnsi="Times New Roman" w:cs="Times New Roman"/>
          <w:sz w:val="24"/>
          <w:szCs w:val="24"/>
        </w:rPr>
        <w:tab/>
      </w:r>
      <w:r>
        <w:rPr>
          <w:rFonts w:ascii="Times New Roman" w:hAnsi="Times New Roman" w:cs="Times New Roman"/>
          <w:sz w:val="24"/>
          <w:szCs w:val="24"/>
        </w:rPr>
        <w:t xml:space="preserve"> </w:t>
      </w:r>
      <w:r w:rsidR="004966A7">
        <w:rPr>
          <w:rFonts w:ascii="Times New Roman" w:eastAsia="Calibri" w:hAnsi="Times New Roman" w:cs="Times New Roman"/>
          <w:sz w:val="24"/>
          <w:szCs w:val="24"/>
        </w:rPr>
        <w:t xml:space="preserve">Система газоснабжения Раздольненского </w:t>
      </w:r>
      <w:r w:rsidRPr="00E851E8">
        <w:rPr>
          <w:rFonts w:ascii="Times New Roman" w:eastAsia="Calibri" w:hAnsi="Times New Roman" w:cs="Times New Roman"/>
          <w:sz w:val="24"/>
          <w:szCs w:val="24"/>
        </w:rPr>
        <w:t xml:space="preserve"> сельского посе</w:t>
      </w:r>
      <w:r w:rsidR="004966A7">
        <w:rPr>
          <w:rFonts w:ascii="Times New Roman" w:eastAsia="Calibri" w:hAnsi="Times New Roman" w:cs="Times New Roman"/>
          <w:sz w:val="24"/>
          <w:szCs w:val="24"/>
        </w:rPr>
        <w:t>ления запитана от АГРС «Кизляр</w:t>
      </w:r>
      <w:r w:rsidRPr="00E851E8">
        <w:rPr>
          <w:rFonts w:ascii="Times New Roman" w:eastAsia="Calibri" w:hAnsi="Times New Roman" w:cs="Times New Roman"/>
          <w:sz w:val="24"/>
          <w:szCs w:val="24"/>
        </w:rPr>
        <w:t xml:space="preserve">», через систему магистрального газопровода </w:t>
      </w:r>
      <w:r w:rsidRPr="00E851E8">
        <w:rPr>
          <w:rFonts w:ascii="Times New Roman" w:eastAsia="Calibri" w:hAnsi="Times New Roman" w:cs="Times New Roman"/>
          <w:color w:val="000000"/>
          <w:sz w:val="24"/>
          <w:szCs w:val="24"/>
        </w:rPr>
        <w:t>Моздок-</w:t>
      </w:r>
      <w:r w:rsidR="004966A7">
        <w:rPr>
          <w:rFonts w:ascii="Times New Roman" w:eastAsia="Calibri" w:hAnsi="Times New Roman" w:cs="Times New Roman"/>
          <w:color w:val="000000"/>
          <w:sz w:val="24"/>
          <w:szCs w:val="24"/>
        </w:rPr>
        <w:t>Вознесенское.</w:t>
      </w:r>
    </w:p>
    <w:p w:rsidR="00FD469E" w:rsidRPr="00E851E8" w:rsidRDefault="004966A7" w:rsidP="00632C71">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D469E" w:rsidRPr="00E851E8">
        <w:rPr>
          <w:rFonts w:ascii="Times New Roman" w:eastAsia="Calibri" w:hAnsi="Times New Roman" w:cs="Times New Roman"/>
          <w:sz w:val="24"/>
          <w:szCs w:val="24"/>
        </w:rPr>
        <w:t>Газопроводы среднего давления служат для питания распределительных сетей низкого давления, а также для газоснабжения коммунально-бытовых объектов и предприятий. Газопроводы среднего и низкого давления являются основным</w:t>
      </w:r>
      <w:r w:rsidR="002E5478">
        <w:rPr>
          <w:rFonts w:ascii="Times New Roman" w:eastAsia="Calibri" w:hAnsi="Times New Roman" w:cs="Times New Roman"/>
          <w:sz w:val="24"/>
          <w:szCs w:val="24"/>
        </w:rPr>
        <w:t>и артериями, питающими Раздольненское</w:t>
      </w:r>
      <w:r w:rsidR="00FD469E" w:rsidRPr="00E851E8">
        <w:rPr>
          <w:rFonts w:ascii="Times New Roman" w:eastAsia="Calibri" w:hAnsi="Times New Roman" w:cs="Times New Roman"/>
          <w:sz w:val="24"/>
          <w:szCs w:val="24"/>
        </w:rPr>
        <w:t xml:space="preserve"> сельское поселение, служат для транспортирования газа к жилым и общественным зданиям и коммунальным потребителям.</w:t>
      </w:r>
    </w:p>
    <w:p w:rsidR="00FD469E" w:rsidRPr="00713140" w:rsidRDefault="002E5478" w:rsidP="00713140">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D469E" w:rsidRPr="00E851E8">
        <w:rPr>
          <w:rFonts w:ascii="Times New Roman" w:eastAsia="Calibri" w:hAnsi="Times New Roman" w:cs="Times New Roman"/>
          <w:sz w:val="24"/>
          <w:szCs w:val="24"/>
        </w:rPr>
        <w:t>Трассы газопроводов проложены с учетом транспортирования газа кратчайшим путем, т.е. из условия минимальной протяженности сети. Газорегуляторные пункты располагаются в центрах зон, которые они питают. Зона действия одного ГРП не перекрывается зоной действия другого. Количество ГРП предусмотрено таким образом, что при отключении одного из ГРП обеспеченность газом составит 75% номинальной производительности системы.</w:t>
      </w:r>
      <w:r>
        <w:rPr>
          <w:rFonts w:ascii="Times New Roman" w:eastAsia="Calibri" w:hAnsi="Times New Roman" w:cs="Times New Roman"/>
          <w:sz w:val="24"/>
          <w:szCs w:val="24"/>
        </w:rPr>
        <w:t xml:space="preserve">  Село Раздольное  газифицировано 100%</w:t>
      </w:r>
      <w:r w:rsidR="00FD469E" w:rsidRPr="00E851E8">
        <w:rPr>
          <w:rFonts w:ascii="Times New Roman" w:eastAsia="Calibri" w:hAnsi="Times New Roman" w:cs="Times New Roman"/>
          <w:sz w:val="24"/>
          <w:szCs w:val="24"/>
        </w:rPr>
        <w:t>.</w:t>
      </w:r>
    </w:p>
    <w:p w:rsidR="00FD469E" w:rsidRPr="008D7EAB" w:rsidRDefault="00FD469E" w:rsidP="00386521">
      <w:pPr>
        <w:pStyle w:val="211"/>
        <w:spacing w:after="0" w:line="240" w:lineRule="auto"/>
        <w:ind w:left="0" w:firstLine="539"/>
        <w:jc w:val="both"/>
      </w:pPr>
      <w:r w:rsidRPr="008D7EAB">
        <w:t xml:space="preserve">В системе газоснабжения  </w:t>
      </w:r>
      <w:r w:rsidR="00713140">
        <w:t xml:space="preserve">Раздольненского </w:t>
      </w:r>
      <w:r w:rsidRPr="008D7EAB">
        <w:t>сельского поселения, можно выделить следующие основные задачи:</w:t>
      </w:r>
    </w:p>
    <w:p w:rsidR="00FD469E" w:rsidRPr="008D7EAB" w:rsidRDefault="00FD469E" w:rsidP="00FD469E">
      <w:pPr>
        <w:pStyle w:val="af3"/>
        <w:numPr>
          <w:ilvl w:val="0"/>
          <w:numId w:val="3"/>
        </w:numPr>
        <w:spacing w:after="0" w:line="240" w:lineRule="auto"/>
        <w:jc w:val="both"/>
        <w:rPr>
          <w:rFonts w:ascii="Times New Roman" w:hAnsi="Times New Roman"/>
          <w:sz w:val="24"/>
          <w:szCs w:val="24"/>
        </w:rPr>
      </w:pPr>
      <w:r w:rsidRPr="008D7EAB">
        <w:rPr>
          <w:rFonts w:ascii="Times New Roman" w:hAnsi="Times New Roman"/>
          <w:sz w:val="24"/>
          <w:szCs w:val="24"/>
        </w:rPr>
        <w:t>подключение к газораспределительной системе  объектов нового строительства</w:t>
      </w:r>
      <w:r w:rsidR="00713140">
        <w:rPr>
          <w:rFonts w:ascii="Times New Roman" w:hAnsi="Times New Roman"/>
          <w:sz w:val="24"/>
          <w:szCs w:val="24"/>
        </w:rPr>
        <w:t>;</w:t>
      </w:r>
    </w:p>
    <w:p w:rsidR="00FD469E" w:rsidRPr="008D7EAB" w:rsidRDefault="00FD469E" w:rsidP="00FD469E">
      <w:pPr>
        <w:pStyle w:val="af3"/>
        <w:numPr>
          <w:ilvl w:val="0"/>
          <w:numId w:val="3"/>
        </w:numPr>
        <w:spacing w:after="0" w:line="240" w:lineRule="auto"/>
        <w:jc w:val="both"/>
        <w:rPr>
          <w:rFonts w:ascii="Times New Roman" w:hAnsi="Times New Roman"/>
          <w:sz w:val="24"/>
          <w:szCs w:val="24"/>
        </w:rPr>
      </w:pPr>
      <w:r w:rsidRPr="008D7EAB">
        <w:rPr>
          <w:rFonts w:ascii="Times New Roman" w:hAnsi="Times New Roman"/>
          <w:sz w:val="24"/>
          <w:szCs w:val="24"/>
        </w:rPr>
        <w:t>обеспечение надежности газоснабжения потребителей;</w:t>
      </w:r>
    </w:p>
    <w:p w:rsidR="00FD469E" w:rsidRPr="008D7EAB" w:rsidRDefault="00FD469E" w:rsidP="00FD469E">
      <w:pPr>
        <w:pStyle w:val="af3"/>
        <w:numPr>
          <w:ilvl w:val="0"/>
          <w:numId w:val="3"/>
        </w:numPr>
        <w:spacing w:after="0" w:line="240" w:lineRule="auto"/>
        <w:jc w:val="both"/>
        <w:rPr>
          <w:rFonts w:ascii="Times New Roman" w:hAnsi="Times New Roman"/>
          <w:sz w:val="24"/>
          <w:szCs w:val="24"/>
        </w:rPr>
      </w:pPr>
      <w:r w:rsidRPr="008D7EAB">
        <w:rPr>
          <w:rFonts w:ascii="Times New Roman" w:hAnsi="Times New Roman"/>
          <w:sz w:val="24"/>
          <w:szCs w:val="24"/>
        </w:rPr>
        <w:t>своевременная перекладка газовых сетей и замена оборудования;</w:t>
      </w:r>
    </w:p>
    <w:p w:rsidR="00FD469E" w:rsidRDefault="00FD469E" w:rsidP="00FD469E">
      <w:pPr>
        <w:pStyle w:val="af3"/>
        <w:numPr>
          <w:ilvl w:val="0"/>
          <w:numId w:val="3"/>
        </w:numPr>
        <w:shd w:val="clear" w:color="auto" w:fill="FFFFFF"/>
        <w:tabs>
          <w:tab w:val="left" w:pos="1134"/>
        </w:tabs>
        <w:spacing w:after="0" w:line="240" w:lineRule="auto"/>
        <w:ind w:hanging="306"/>
        <w:jc w:val="both"/>
        <w:rPr>
          <w:rFonts w:ascii="Times New Roman" w:hAnsi="Times New Roman"/>
          <w:sz w:val="24"/>
          <w:szCs w:val="24"/>
        </w:rPr>
      </w:pPr>
      <w:r w:rsidRPr="008D7EAB">
        <w:rPr>
          <w:rFonts w:ascii="Times New Roman" w:hAnsi="Times New Roman"/>
          <w:sz w:val="24"/>
          <w:szCs w:val="24"/>
        </w:rPr>
        <w:t>повышение уровня обеспеченности приборным учетом потребителей в жилищном фонде.</w:t>
      </w:r>
    </w:p>
    <w:p w:rsidR="00DE78A4" w:rsidRPr="008D7EAB" w:rsidRDefault="00DE78A4" w:rsidP="00DE78A4">
      <w:pPr>
        <w:pStyle w:val="af3"/>
        <w:shd w:val="clear" w:color="auto" w:fill="FFFFFF"/>
        <w:tabs>
          <w:tab w:val="left" w:pos="1134"/>
        </w:tabs>
        <w:spacing w:after="0" w:line="240" w:lineRule="auto"/>
        <w:ind w:left="1440"/>
        <w:jc w:val="both"/>
        <w:rPr>
          <w:rFonts w:ascii="Times New Roman" w:hAnsi="Times New Roman"/>
          <w:sz w:val="24"/>
          <w:szCs w:val="24"/>
        </w:rPr>
      </w:pPr>
    </w:p>
    <w:p w:rsidR="00106828" w:rsidRDefault="00106828" w:rsidP="00106828">
      <w:pPr>
        <w:spacing w:after="0" w:line="240" w:lineRule="auto"/>
        <w:rPr>
          <w:rFonts w:ascii="Times New Roman" w:hAnsi="Times New Roman"/>
        </w:rPr>
      </w:pPr>
    </w:p>
    <w:p w:rsidR="002047B6" w:rsidRDefault="002047B6" w:rsidP="002047B6">
      <w:pPr>
        <w:shd w:val="clear" w:color="auto" w:fill="FFFFFF"/>
        <w:tabs>
          <w:tab w:val="left" w:pos="1134"/>
        </w:tabs>
        <w:spacing w:after="0" w:line="240" w:lineRule="auto"/>
        <w:ind w:left="1855"/>
        <w:rPr>
          <w:rFonts w:ascii="Times New Roman" w:eastAsia="Times New Roman" w:hAnsi="Times New Roman"/>
          <w:sz w:val="24"/>
          <w:szCs w:val="24"/>
          <w:lang w:eastAsia="ru-RU"/>
        </w:rPr>
      </w:pPr>
    </w:p>
    <w:p w:rsidR="00106828" w:rsidRDefault="002047B6" w:rsidP="002047B6">
      <w:pPr>
        <w:shd w:val="clear" w:color="auto" w:fill="FFFFFF"/>
        <w:tabs>
          <w:tab w:val="left" w:pos="1134"/>
        </w:tabs>
        <w:spacing w:after="0" w:line="240" w:lineRule="auto"/>
        <w:ind w:left="1855"/>
        <w:jc w:val="center"/>
        <w:rPr>
          <w:rFonts w:ascii="Times New Roman" w:hAnsi="Times New Roman"/>
          <w:b/>
          <w:sz w:val="24"/>
          <w:szCs w:val="24"/>
        </w:rPr>
      </w:pPr>
      <w:r w:rsidRPr="002047B6">
        <w:rPr>
          <w:rFonts w:ascii="Times New Roman" w:eastAsia="Times New Roman" w:hAnsi="Times New Roman"/>
          <w:b/>
          <w:sz w:val="24"/>
          <w:szCs w:val="24"/>
          <w:lang w:eastAsia="ru-RU"/>
        </w:rPr>
        <w:lastRenderedPageBreak/>
        <w:t>2.3.</w:t>
      </w:r>
      <w:r>
        <w:rPr>
          <w:rFonts w:ascii="Times New Roman" w:eastAsia="Times New Roman" w:hAnsi="Times New Roman"/>
          <w:sz w:val="24"/>
          <w:szCs w:val="24"/>
          <w:lang w:eastAsia="ru-RU"/>
        </w:rPr>
        <w:t xml:space="preserve"> </w:t>
      </w:r>
      <w:r>
        <w:rPr>
          <w:rFonts w:ascii="Times New Roman" w:hAnsi="Times New Roman"/>
          <w:b/>
          <w:sz w:val="24"/>
          <w:szCs w:val="24"/>
        </w:rPr>
        <w:t xml:space="preserve"> </w:t>
      </w:r>
      <w:r w:rsidR="00106828">
        <w:rPr>
          <w:rFonts w:ascii="Times New Roman" w:hAnsi="Times New Roman"/>
          <w:b/>
          <w:sz w:val="24"/>
          <w:szCs w:val="24"/>
        </w:rPr>
        <w:t>Характеристика</w:t>
      </w:r>
      <w:r w:rsidR="00106828" w:rsidRPr="008D7EAB">
        <w:rPr>
          <w:rFonts w:ascii="Times New Roman" w:hAnsi="Times New Roman"/>
          <w:b/>
          <w:sz w:val="24"/>
          <w:szCs w:val="24"/>
        </w:rPr>
        <w:t xml:space="preserve"> текущего состояния сферы сбора твердых бытовых отходов</w:t>
      </w:r>
      <w:r w:rsidR="00106828">
        <w:rPr>
          <w:rFonts w:ascii="Times New Roman" w:hAnsi="Times New Roman"/>
          <w:b/>
          <w:sz w:val="24"/>
          <w:szCs w:val="24"/>
        </w:rPr>
        <w:t>.</w:t>
      </w:r>
    </w:p>
    <w:p w:rsidR="00106828" w:rsidRPr="00801C83" w:rsidRDefault="00106828" w:rsidP="002047B6">
      <w:pPr>
        <w:shd w:val="clear" w:color="auto" w:fill="FFFFFF"/>
        <w:tabs>
          <w:tab w:val="left" w:pos="1134"/>
        </w:tabs>
        <w:spacing w:after="0" w:line="240" w:lineRule="auto"/>
        <w:jc w:val="center"/>
        <w:rPr>
          <w:rFonts w:ascii="Times New Roman" w:hAnsi="Times New Roman"/>
          <w:b/>
          <w:sz w:val="24"/>
          <w:szCs w:val="24"/>
        </w:rPr>
      </w:pPr>
    </w:p>
    <w:p w:rsidR="00106828" w:rsidRPr="0052448B" w:rsidRDefault="00106828" w:rsidP="002047B6">
      <w:pPr>
        <w:shd w:val="clear" w:color="auto" w:fill="FFFFFF"/>
        <w:tabs>
          <w:tab w:val="left" w:pos="1134"/>
        </w:tabs>
        <w:spacing w:after="0" w:line="240" w:lineRule="auto"/>
        <w:jc w:val="both"/>
        <w:rPr>
          <w:rFonts w:ascii="Times New Roman" w:hAnsi="Times New Roman"/>
          <w:sz w:val="24"/>
          <w:szCs w:val="24"/>
        </w:rPr>
      </w:pPr>
      <w:r>
        <w:rPr>
          <w:rFonts w:ascii="Times New Roman" w:hAnsi="Times New Roman"/>
          <w:b/>
          <w:sz w:val="24"/>
          <w:szCs w:val="24"/>
        </w:rPr>
        <w:tab/>
      </w:r>
      <w:r w:rsidRPr="0052448B">
        <w:rPr>
          <w:rFonts w:ascii="Times New Roman" w:hAnsi="Times New Roman"/>
          <w:sz w:val="24"/>
          <w:szCs w:val="24"/>
        </w:rPr>
        <w:t xml:space="preserve">Организация сбора , </w:t>
      </w:r>
      <w:r w:rsidR="002047B6">
        <w:rPr>
          <w:rFonts w:ascii="Times New Roman" w:hAnsi="Times New Roman"/>
          <w:sz w:val="24"/>
          <w:szCs w:val="24"/>
        </w:rPr>
        <w:t xml:space="preserve"> </w:t>
      </w:r>
      <w:r w:rsidRPr="0052448B">
        <w:rPr>
          <w:rFonts w:ascii="Times New Roman" w:hAnsi="Times New Roman"/>
          <w:sz w:val="24"/>
          <w:szCs w:val="24"/>
        </w:rPr>
        <w:t>вывоза , хранения  и утилизации  бытовых и промышленных  отходов  является одним из полномочий  органов местного самоуправления.</w:t>
      </w:r>
    </w:p>
    <w:p w:rsidR="00106828" w:rsidRDefault="00106828" w:rsidP="002047B6">
      <w:pPr>
        <w:shd w:val="clear" w:color="auto" w:fill="FFFFFF"/>
        <w:tabs>
          <w:tab w:val="left" w:pos="1134"/>
        </w:tabs>
        <w:spacing w:after="0" w:line="240" w:lineRule="auto"/>
        <w:jc w:val="both"/>
        <w:rPr>
          <w:rFonts w:ascii="Times New Roman" w:hAnsi="Times New Roman"/>
          <w:sz w:val="24"/>
          <w:szCs w:val="24"/>
        </w:rPr>
      </w:pPr>
      <w:r>
        <w:rPr>
          <w:rFonts w:ascii="Times New Roman" w:hAnsi="Times New Roman"/>
          <w:sz w:val="24"/>
          <w:szCs w:val="24"/>
        </w:rPr>
        <w:tab/>
        <w:t>В мероприятия по  мусороудалению  и мусо</w:t>
      </w:r>
      <w:r w:rsidRPr="0052448B">
        <w:rPr>
          <w:rFonts w:ascii="Times New Roman" w:hAnsi="Times New Roman"/>
          <w:sz w:val="24"/>
          <w:szCs w:val="24"/>
        </w:rPr>
        <w:t>ропереработке</w:t>
      </w:r>
      <w:r w:rsidR="002047B6">
        <w:rPr>
          <w:rFonts w:ascii="Times New Roman" w:hAnsi="Times New Roman"/>
          <w:sz w:val="24"/>
          <w:szCs w:val="24"/>
        </w:rPr>
        <w:t xml:space="preserve"> </w:t>
      </w:r>
      <w:r w:rsidRPr="0052448B">
        <w:rPr>
          <w:rFonts w:ascii="Times New Roman" w:hAnsi="Times New Roman"/>
          <w:sz w:val="24"/>
          <w:szCs w:val="24"/>
        </w:rPr>
        <w:t xml:space="preserve"> входят работы </w:t>
      </w:r>
      <w:r w:rsidR="002047B6">
        <w:rPr>
          <w:rFonts w:ascii="Times New Roman" w:hAnsi="Times New Roman"/>
          <w:sz w:val="24"/>
          <w:szCs w:val="24"/>
        </w:rPr>
        <w:t xml:space="preserve"> </w:t>
      </w:r>
      <w:r w:rsidRPr="0052448B">
        <w:rPr>
          <w:rFonts w:ascii="Times New Roman" w:hAnsi="Times New Roman"/>
          <w:sz w:val="24"/>
          <w:szCs w:val="24"/>
        </w:rPr>
        <w:t xml:space="preserve"> по сбору и  вывозу  мусора от жилых , общественных </w:t>
      </w:r>
      <w:r w:rsidR="002047B6">
        <w:rPr>
          <w:rFonts w:ascii="Times New Roman" w:hAnsi="Times New Roman"/>
          <w:sz w:val="24"/>
          <w:szCs w:val="24"/>
        </w:rPr>
        <w:t xml:space="preserve"> и коммунально-</w:t>
      </w:r>
      <w:r>
        <w:rPr>
          <w:rFonts w:ascii="Times New Roman" w:hAnsi="Times New Roman"/>
          <w:sz w:val="24"/>
          <w:szCs w:val="24"/>
        </w:rPr>
        <w:t>бытовых зданий</w:t>
      </w:r>
      <w:r w:rsidR="002047B6">
        <w:rPr>
          <w:rFonts w:ascii="Times New Roman" w:hAnsi="Times New Roman"/>
          <w:sz w:val="24"/>
          <w:szCs w:val="24"/>
        </w:rPr>
        <w:t xml:space="preserve">, </w:t>
      </w:r>
      <w:r>
        <w:rPr>
          <w:rFonts w:ascii="Times New Roman" w:hAnsi="Times New Roman"/>
          <w:sz w:val="24"/>
          <w:szCs w:val="24"/>
        </w:rPr>
        <w:t xml:space="preserve"> и работы  по уличной  зимней и летней уборке в целях обеспечения чистоты улиц и  тротуаров, а также  дальнейшее хранение, </w:t>
      </w:r>
      <w:r w:rsidR="002047B6">
        <w:rPr>
          <w:rFonts w:ascii="Times New Roman" w:hAnsi="Times New Roman"/>
          <w:sz w:val="24"/>
          <w:szCs w:val="24"/>
        </w:rPr>
        <w:t xml:space="preserve"> </w:t>
      </w:r>
      <w:r>
        <w:rPr>
          <w:rFonts w:ascii="Times New Roman" w:hAnsi="Times New Roman"/>
          <w:sz w:val="24"/>
          <w:szCs w:val="24"/>
        </w:rPr>
        <w:t>переработка и утилизация отходов.</w:t>
      </w:r>
    </w:p>
    <w:p w:rsidR="00106828" w:rsidRDefault="002047B6" w:rsidP="002047B6">
      <w:pPr>
        <w:shd w:val="clear" w:color="auto" w:fill="FFFFFF"/>
        <w:tabs>
          <w:tab w:val="left" w:pos="1134"/>
        </w:tabs>
        <w:spacing w:after="0" w:line="240" w:lineRule="auto"/>
        <w:jc w:val="both"/>
        <w:rPr>
          <w:rFonts w:ascii="Times New Roman" w:hAnsi="Times New Roman"/>
          <w:sz w:val="24"/>
          <w:szCs w:val="24"/>
        </w:rPr>
      </w:pPr>
      <w:r>
        <w:rPr>
          <w:rFonts w:ascii="Times New Roman" w:hAnsi="Times New Roman"/>
          <w:sz w:val="24"/>
          <w:szCs w:val="24"/>
        </w:rPr>
        <w:tab/>
        <w:t xml:space="preserve">В  Раздольненском </w:t>
      </w:r>
      <w:r w:rsidR="00106828">
        <w:rPr>
          <w:rFonts w:ascii="Times New Roman" w:hAnsi="Times New Roman"/>
          <w:sz w:val="24"/>
          <w:szCs w:val="24"/>
        </w:rPr>
        <w:t xml:space="preserve">  сельском поселении  нет предприятия</w:t>
      </w:r>
      <w:r>
        <w:rPr>
          <w:rFonts w:ascii="Times New Roman" w:hAnsi="Times New Roman"/>
          <w:sz w:val="24"/>
          <w:szCs w:val="24"/>
        </w:rPr>
        <w:t>, работающего</w:t>
      </w:r>
      <w:r w:rsidR="00106828">
        <w:rPr>
          <w:rFonts w:ascii="Times New Roman" w:hAnsi="Times New Roman"/>
          <w:sz w:val="24"/>
          <w:szCs w:val="24"/>
        </w:rPr>
        <w:t xml:space="preserve">  с вредными  бытовыми отходами,  нет скотомогильника </w:t>
      </w:r>
      <w:r>
        <w:rPr>
          <w:rFonts w:ascii="Times New Roman" w:hAnsi="Times New Roman"/>
          <w:sz w:val="24"/>
          <w:szCs w:val="24"/>
        </w:rPr>
        <w:t>для захоронения трупов животных</w:t>
      </w:r>
      <w:r w:rsidR="00106828">
        <w:rPr>
          <w:rFonts w:ascii="Times New Roman" w:hAnsi="Times New Roman"/>
          <w:sz w:val="24"/>
          <w:szCs w:val="24"/>
        </w:rPr>
        <w:t>.</w:t>
      </w:r>
      <w:r>
        <w:rPr>
          <w:rFonts w:ascii="Times New Roman" w:hAnsi="Times New Roman"/>
          <w:sz w:val="24"/>
          <w:szCs w:val="24"/>
        </w:rPr>
        <w:t xml:space="preserve"> </w:t>
      </w:r>
      <w:r w:rsidR="00106828">
        <w:rPr>
          <w:rFonts w:ascii="Times New Roman" w:hAnsi="Times New Roman"/>
          <w:sz w:val="24"/>
          <w:szCs w:val="24"/>
        </w:rPr>
        <w:t xml:space="preserve"> Не производится отдельно сбор пищевых и других отходов.</w:t>
      </w:r>
    </w:p>
    <w:p w:rsidR="00106828" w:rsidRDefault="002047B6" w:rsidP="002047B6">
      <w:pPr>
        <w:shd w:val="clear" w:color="auto" w:fill="FFFFFF"/>
        <w:tabs>
          <w:tab w:val="left" w:pos="1134"/>
        </w:tabs>
        <w:spacing w:after="0" w:line="240" w:lineRule="auto"/>
        <w:jc w:val="both"/>
        <w:rPr>
          <w:rFonts w:ascii="Times New Roman" w:hAnsi="Times New Roman"/>
          <w:sz w:val="24"/>
          <w:szCs w:val="24"/>
        </w:rPr>
      </w:pPr>
      <w:r>
        <w:rPr>
          <w:rFonts w:ascii="Times New Roman" w:hAnsi="Times New Roman"/>
          <w:sz w:val="24"/>
          <w:szCs w:val="24"/>
        </w:rPr>
        <w:tab/>
        <w:t xml:space="preserve">В Раздольненском </w:t>
      </w:r>
      <w:r w:rsidR="00106828">
        <w:rPr>
          <w:rFonts w:ascii="Times New Roman" w:hAnsi="Times New Roman"/>
          <w:sz w:val="24"/>
          <w:szCs w:val="24"/>
        </w:rPr>
        <w:t xml:space="preserve"> сельском  поселении сбор мусора </w:t>
      </w:r>
      <w:r>
        <w:rPr>
          <w:rFonts w:ascii="Times New Roman" w:hAnsi="Times New Roman"/>
          <w:sz w:val="24"/>
          <w:szCs w:val="24"/>
        </w:rPr>
        <w:t xml:space="preserve"> осуществляется </w:t>
      </w:r>
      <w:r w:rsidR="00106828">
        <w:rPr>
          <w:rFonts w:ascii="Times New Roman" w:hAnsi="Times New Roman"/>
          <w:sz w:val="24"/>
          <w:szCs w:val="24"/>
        </w:rPr>
        <w:t xml:space="preserve"> поведерным  способом,  </w:t>
      </w:r>
      <w:r>
        <w:rPr>
          <w:rFonts w:ascii="Times New Roman" w:hAnsi="Times New Roman"/>
          <w:sz w:val="24"/>
          <w:szCs w:val="24"/>
        </w:rPr>
        <w:t xml:space="preserve"> регулярно 1</w:t>
      </w:r>
      <w:r w:rsidR="00106828">
        <w:rPr>
          <w:rFonts w:ascii="Times New Roman" w:hAnsi="Times New Roman"/>
          <w:sz w:val="24"/>
          <w:szCs w:val="24"/>
        </w:rPr>
        <w:t xml:space="preserve"> </w:t>
      </w:r>
      <w:r w:rsidR="00AB4304">
        <w:rPr>
          <w:rFonts w:ascii="Times New Roman" w:hAnsi="Times New Roman"/>
          <w:sz w:val="24"/>
          <w:szCs w:val="24"/>
        </w:rPr>
        <w:t>раз</w:t>
      </w:r>
      <w:r w:rsidR="00106828">
        <w:rPr>
          <w:rFonts w:ascii="Times New Roman" w:hAnsi="Times New Roman"/>
          <w:sz w:val="24"/>
          <w:szCs w:val="24"/>
        </w:rPr>
        <w:t xml:space="preserve"> в неделю</w:t>
      </w:r>
      <w:r>
        <w:rPr>
          <w:rFonts w:ascii="Times New Roman" w:hAnsi="Times New Roman"/>
          <w:sz w:val="24"/>
          <w:szCs w:val="24"/>
        </w:rPr>
        <w:t xml:space="preserve"> (четверг) организацией  ООО «Чистый город»</w:t>
      </w:r>
      <w:r w:rsidR="00106828">
        <w:rPr>
          <w:rFonts w:ascii="Times New Roman" w:hAnsi="Times New Roman"/>
          <w:sz w:val="24"/>
          <w:szCs w:val="24"/>
        </w:rPr>
        <w:t xml:space="preserve">. </w:t>
      </w:r>
      <w:r>
        <w:rPr>
          <w:rFonts w:ascii="Times New Roman" w:hAnsi="Times New Roman"/>
          <w:sz w:val="24"/>
          <w:szCs w:val="24"/>
        </w:rPr>
        <w:t xml:space="preserve"> </w:t>
      </w:r>
      <w:r w:rsidR="00106828">
        <w:rPr>
          <w:rFonts w:ascii="Times New Roman" w:hAnsi="Times New Roman"/>
          <w:sz w:val="24"/>
          <w:szCs w:val="24"/>
        </w:rPr>
        <w:t>Собранный</w:t>
      </w:r>
      <w:r>
        <w:rPr>
          <w:rFonts w:ascii="Times New Roman" w:hAnsi="Times New Roman"/>
          <w:sz w:val="24"/>
          <w:szCs w:val="24"/>
        </w:rPr>
        <w:t xml:space="preserve"> мусор вывозится  на склад ТБО</w:t>
      </w:r>
      <w:r w:rsidR="00106828">
        <w:rPr>
          <w:rFonts w:ascii="Times New Roman" w:hAnsi="Times New Roman"/>
          <w:sz w:val="24"/>
          <w:szCs w:val="24"/>
        </w:rPr>
        <w:t xml:space="preserve">, </w:t>
      </w:r>
      <w:r>
        <w:rPr>
          <w:rFonts w:ascii="Times New Roman" w:hAnsi="Times New Roman"/>
          <w:sz w:val="24"/>
          <w:szCs w:val="24"/>
        </w:rPr>
        <w:t xml:space="preserve"> </w:t>
      </w:r>
      <w:r w:rsidR="00106828">
        <w:rPr>
          <w:rFonts w:ascii="Times New Roman" w:hAnsi="Times New Roman"/>
          <w:sz w:val="24"/>
          <w:szCs w:val="24"/>
        </w:rPr>
        <w:t xml:space="preserve">расположенный </w:t>
      </w:r>
      <w:r>
        <w:rPr>
          <w:rFonts w:ascii="Times New Roman" w:hAnsi="Times New Roman"/>
          <w:sz w:val="24"/>
          <w:szCs w:val="24"/>
        </w:rPr>
        <w:t xml:space="preserve"> </w:t>
      </w:r>
      <w:r w:rsidR="00106828">
        <w:rPr>
          <w:rFonts w:ascii="Times New Roman" w:hAnsi="Times New Roman"/>
          <w:sz w:val="24"/>
          <w:szCs w:val="24"/>
        </w:rPr>
        <w:t xml:space="preserve"> на </w:t>
      </w:r>
      <w:r>
        <w:rPr>
          <w:rFonts w:ascii="Times New Roman" w:hAnsi="Times New Roman"/>
          <w:sz w:val="24"/>
          <w:szCs w:val="24"/>
        </w:rPr>
        <w:t xml:space="preserve"> </w:t>
      </w:r>
      <w:r w:rsidR="00106828">
        <w:rPr>
          <w:rFonts w:ascii="Times New Roman" w:hAnsi="Times New Roman"/>
          <w:sz w:val="24"/>
          <w:szCs w:val="24"/>
        </w:rPr>
        <w:t xml:space="preserve">территории </w:t>
      </w:r>
      <w:r>
        <w:rPr>
          <w:rFonts w:ascii="Times New Roman" w:hAnsi="Times New Roman"/>
          <w:sz w:val="24"/>
          <w:szCs w:val="24"/>
        </w:rPr>
        <w:t xml:space="preserve"> </w:t>
      </w:r>
      <w:r w:rsidR="00AB4304">
        <w:rPr>
          <w:rFonts w:ascii="Times New Roman" w:hAnsi="Times New Roman"/>
          <w:sz w:val="24"/>
          <w:szCs w:val="24"/>
        </w:rPr>
        <w:t>Моздокского района</w:t>
      </w:r>
      <w:r w:rsidR="00106828">
        <w:rPr>
          <w:rFonts w:ascii="Times New Roman" w:hAnsi="Times New Roman"/>
          <w:sz w:val="24"/>
          <w:szCs w:val="24"/>
        </w:rPr>
        <w:t>.</w:t>
      </w:r>
    </w:p>
    <w:p w:rsidR="00106828" w:rsidRDefault="002047B6" w:rsidP="002047B6">
      <w:pPr>
        <w:shd w:val="clear" w:color="auto" w:fill="FFFFFF"/>
        <w:tabs>
          <w:tab w:val="left" w:pos="1134"/>
        </w:tabs>
        <w:spacing w:after="0" w:line="240" w:lineRule="auto"/>
        <w:jc w:val="both"/>
        <w:rPr>
          <w:rFonts w:ascii="Times New Roman" w:hAnsi="Times New Roman"/>
          <w:sz w:val="24"/>
          <w:szCs w:val="24"/>
        </w:rPr>
      </w:pPr>
      <w:r>
        <w:rPr>
          <w:rFonts w:ascii="Times New Roman" w:hAnsi="Times New Roman"/>
          <w:sz w:val="24"/>
          <w:szCs w:val="24"/>
        </w:rPr>
        <w:tab/>
        <w:t>Мероприятия,  проводимые АМС Раздольненского</w:t>
      </w:r>
      <w:r w:rsidR="00106828">
        <w:rPr>
          <w:rFonts w:ascii="Times New Roman" w:hAnsi="Times New Roman"/>
          <w:sz w:val="24"/>
          <w:szCs w:val="24"/>
        </w:rPr>
        <w:t xml:space="preserve"> сельского поселения , </w:t>
      </w:r>
      <w:r>
        <w:rPr>
          <w:rFonts w:ascii="Times New Roman" w:hAnsi="Times New Roman"/>
          <w:sz w:val="24"/>
          <w:szCs w:val="24"/>
        </w:rPr>
        <w:t xml:space="preserve"> </w:t>
      </w:r>
      <w:r w:rsidR="00106828">
        <w:rPr>
          <w:rFonts w:ascii="Times New Roman" w:hAnsi="Times New Roman"/>
          <w:sz w:val="24"/>
          <w:szCs w:val="24"/>
        </w:rPr>
        <w:t xml:space="preserve">в целях  очистки территории позволяют не допускать  образование несанкционированных свалок. </w:t>
      </w:r>
    </w:p>
    <w:p w:rsidR="00E8347E" w:rsidRPr="0052448B" w:rsidRDefault="00E8347E" w:rsidP="002047B6">
      <w:pPr>
        <w:shd w:val="clear" w:color="auto" w:fill="FFFFFF"/>
        <w:tabs>
          <w:tab w:val="left" w:pos="1134"/>
        </w:tabs>
        <w:spacing w:after="0" w:line="240" w:lineRule="auto"/>
        <w:jc w:val="both"/>
        <w:rPr>
          <w:rFonts w:ascii="Times New Roman" w:hAnsi="Times New Roman"/>
          <w:sz w:val="24"/>
          <w:szCs w:val="24"/>
        </w:rPr>
      </w:pPr>
    </w:p>
    <w:p w:rsidR="00106828" w:rsidRPr="00174D66" w:rsidRDefault="00106828" w:rsidP="002047B6">
      <w:pPr>
        <w:spacing w:after="0" w:line="240" w:lineRule="auto"/>
        <w:jc w:val="both"/>
        <w:rPr>
          <w:rFonts w:ascii="Times New Roman" w:hAnsi="Times New Roman"/>
          <w:color w:val="000000"/>
          <w:sz w:val="24"/>
          <w:szCs w:val="24"/>
        </w:rPr>
      </w:pPr>
    </w:p>
    <w:p w:rsidR="00106828" w:rsidRDefault="002047B6" w:rsidP="00106828">
      <w:pPr>
        <w:spacing w:after="0" w:line="240" w:lineRule="auto"/>
        <w:ind w:firstLine="709"/>
        <w:jc w:val="center"/>
        <w:rPr>
          <w:rFonts w:ascii="Times New Roman" w:hAnsi="Times New Roman"/>
          <w:b/>
          <w:sz w:val="24"/>
          <w:szCs w:val="24"/>
        </w:rPr>
      </w:pPr>
      <w:r>
        <w:rPr>
          <w:rFonts w:ascii="Times New Roman" w:hAnsi="Times New Roman"/>
          <w:b/>
          <w:sz w:val="24"/>
          <w:szCs w:val="24"/>
        </w:rPr>
        <w:t>2.4</w:t>
      </w:r>
      <w:r w:rsidR="00106828">
        <w:rPr>
          <w:rFonts w:ascii="Times New Roman" w:hAnsi="Times New Roman"/>
          <w:b/>
          <w:sz w:val="24"/>
          <w:szCs w:val="24"/>
        </w:rPr>
        <w:t>.  Характеристика текущего состояния системы электроснабжения.</w:t>
      </w:r>
    </w:p>
    <w:p w:rsidR="00106828" w:rsidRDefault="00106828" w:rsidP="00106828">
      <w:pPr>
        <w:spacing w:after="0" w:line="240" w:lineRule="auto"/>
        <w:rPr>
          <w:rFonts w:ascii="Times New Roman" w:hAnsi="Times New Roman"/>
          <w:b/>
          <w:sz w:val="24"/>
          <w:szCs w:val="24"/>
        </w:rPr>
      </w:pPr>
    </w:p>
    <w:p w:rsidR="00A256F4" w:rsidRDefault="00106828" w:rsidP="00363EA9">
      <w:pPr>
        <w:pStyle w:val="a4"/>
        <w:jc w:val="both"/>
        <w:rPr>
          <w:rFonts w:ascii="Times New Roman" w:eastAsia="Calibri" w:hAnsi="Times New Roman" w:cs="Times New Roman"/>
          <w:sz w:val="24"/>
          <w:szCs w:val="24"/>
        </w:rPr>
      </w:pPr>
      <w:r>
        <w:rPr>
          <w:b/>
          <w:sz w:val="24"/>
          <w:szCs w:val="24"/>
        </w:rPr>
        <w:tab/>
      </w:r>
      <w:r w:rsidR="00363EA9">
        <w:rPr>
          <w:rFonts w:ascii="Times New Roman" w:eastAsia="Calibri" w:hAnsi="Times New Roman" w:cs="Times New Roman"/>
          <w:sz w:val="24"/>
          <w:szCs w:val="24"/>
        </w:rPr>
        <w:t>П</w:t>
      </w:r>
      <w:r w:rsidRPr="005F2CE1">
        <w:rPr>
          <w:rFonts w:ascii="Times New Roman" w:eastAsia="Calibri" w:hAnsi="Times New Roman" w:cs="Times New Roman"/>
          <w:sz w:val="24"/>
          <w:szCs w:val="24"/>
        </w:rPr>
        <w:t>оставку</w:t>
      </w:r>
      <w:r w:rsidR="00363EA9">
        <w:rPr>
          <w:rFonts w:ascii="Times New Roman" w:eastAsia="Calibri" w:hAnsi="Times New Roman" w:cs="Times New Roman"/>
          <w:sz w:val="24"/>
          <w:szCs w:val="24"/>
        </w:rPr>
        <w:t xml:space="preserve">  электро</w:t>
      </w:r>
      <w:r w:rsidRPr="005F2CE1">
        <w:rPr>
          <w:rFonts w:ascii="Times New Roman" w:eastAsia="Calibri" w:hAnsi="Times New Roman" w:cs="Times New Roman"/>
          <w:sz w:val="24"/>
          <w:szCs w:val="24"/>
        </w:rPr>
        <w:t xml:space="preserve">энергии </w:t>
      </w:r>
      <w:r w:rsidR="00363EA9">
        <w:rPr>
          <w:rFonts w:ascii="Times New Roman" w:eastAsia="Calibri" w:hAnsi="Times New Roman" w:cs="Times New Roman"/>
          <w:sz w:val="24"/>
          <w:szCs w:val="24"/>
        </w:rPr>
        <w:t xml:space="preserve"> </w:t>
      </w:r>
      <w:r w:rsidRPr="005F2CE1">
        <w:rPr>
          <w:rFonts w:ascii="Times New Roman" w:eastAsia="Calibri" w:hAnsi="Times New Roman" w:cs="Times New Roman"/>
          <w:sz w:val="24"/>
          <w:szCs w:val="24"/>
        </w:rPr>
        <w:t>потребителям</w:t>
      </w:r>
      <w:r w:rsidR="00363EA9">
        <w:rPr>
          <w:rFonts w:ascii="Times New Roman" w:eastAsia="Calibri" w:hAnsi="Times New Roman" w:cs="Times New Roman"/>
          <w:sz w:val="24"/>
          <w:szCs w:val="24"/>
        </w:rPr>
        <w:t xml:space="preserve">  Раздольненского  </w:t>
      </w:r>
      <w:r w:rsidRPr="005F2CE1">
        <w:rPr>
          <w:rFonts w:ascii="Times New Roman" w:eastAsia="Calibri" w:hAnsi="Times New Roman" w:cs="Times New Roman"/>
          <w:sz w:val="24"/>
          <w:szCs w:val="24"/>
        </w:rPr>
        <w:t xml:space="preserve"> сельского</w:t>
      </w:r>
      <w:r w:rsidR="00363EA9">
        <w:rPr>
          <w:rFonts w:ascii="Times New Roman" w:eastAsia="Calibri" w:hAnsi="Times New Roman" w:cs="Times New Roman"/>
          <w:sz w:val="24"/>
          <w:szCs w:val="24"/>
        </w:rPr>
        <w:t xml:space="preserve"> </w:t>
      </w:r>
      <w:r w:rsidRPr="005F2CE1">
        <w:rPr>
          <w:rFonts w:ascii="Times New Roman" w:eastAsia="Calibri" w:hAnsi="Times New Roman" w:cs="Times New Roman"/>
          <w:sz w:val="24"/>
          <w:szCs w:val="24"/>
        </w:rPr>
        <w:t xml:space="preserve"> поселения обеспечивает Северо-Осетинский филиал ОАО «Межрегиональная распределительная сетевая компания Северного Кавказа», МУП «Моздокские электрические сети» – организация, эксплуатирующая магистральные районные сети. </w:t>
      </w:r>
      <w:r w:rsidR="00D94927">
        <w:rPr>
          <w:rFonts w:ascii="Times New Roman" w:eastAsia="Calibri" w:hAnsi="Times New Roman" w:cs="Times New Roman"/>
          <w:sz w:val="24"/>
          <w:szCs w:val="24"/>
        </w:rPr>
        <w:t xml:space="preserve"> </w:t>
      </w:r>
      <w:r w:rsidR="00A256F4">
        <w:rPr>
          <w:rFonts w:ascii="Times New Roman" w:eastAsia="Calibri" w:hAnsi="Times New Roman" w:cs="Times New Roman"/>
          <w:sz w:val="24"/>
          <w:szCs w:val="24"/>
        </w:rPr>
        <w:t>По территории Раздольненского сельского поселения проходит две линии электропередач:</w:t>
      </w:r>
    </w:p>
    <w:p w:rsidR="00A256F4" w:rsidRDefault="00364B56" w:rsidP="00363EA9">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256F4">
        <w:rPr>
          <w:rFonts w:ascii="Times New Roman" w:eastAsia="Calibri" w:hAnsi="Times New Roman" w:cs="Times New Roman"/>
          <w:sz w:val="24"/>
          <w:szCs w:val="24"/>
        </w:rPr>
        <w:t>1. ВЛ-491 ПС «Раздольное»-ПС «Малгобек»;</w:t>
      </w:r>
    </w:p>
    <w:p w:rsidR="00A256F4" w:rsidRDefault="00364B56" w:rsidP="00363EA9">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256F4">
        <w:rPr>
          <w:rFonts w:ascii="Times New Roman" w:eastAsia="Calibri" w:hAnsi="Times New Roman" w:cs="Times New Roman"/>
          <w:sz w:val="24"/>
          <w:szCs w:val="24"/>
        </w:rPr>
        <w:t>2.ВЛ-492 ПС «Павлодольская - 1» - ПС «Раздольное»</w:t>
      </w:r>
      <w:r>
        <w:rPr>
          <w:rFonts w:ascii="Times New Roman" w:eastAsia="Calibri" w:hAnsi="Times New Roman" w:cs="Times New Roman"/>
          <w:sz w:val="24"/>
          <w:szCs w:val="24"/>
        </w:rPr>
        <w:t>.</w:t>
      </w:r>
    </w:p>
    <w:p w:rsidR="00364B56" w:rsidRDefault="00364B56" w:rsidP="00363EA9">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t>Охранные зоны электрических сетей устанавливаются вдоль воздушных линий электропередачи в виде земельного участка и воздушного пространства, ограниченного вертикальными плоскостями, отстоящими по обе стороны линии от крайних проводов при не отклоненном их положении на расстоянии для линий напряжением:</w:t>
      </w:r>
    </w:p>
    <w:p w:rsidR="00364B56" w:rsidRDefault="00364B56" w:rsidP="00363EA9">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t>- 35 кВ – 15м;</w:t>
      </w:r>
    </w:p>
    <w:p w:rsidR="00364B56" w:rsidRDefault="00364B56" w:rsidP="00363EA9">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t>- 110 кВ – 20м.</w:t>
      </w:r>
    </w:p>
    <w:p w:rsidR="00364B56" w:rsidRDefault="00364B56" w:rsidP="00363EA9">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t>Охранные зоны не изымаются из сельскохозяйственного оборота или иного использования. Вместе с тем,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w:t>
      </w:r>
    </w:p>
    <w:p w:rsidR="00106828" w:rsidRDefault="00D61FC4" w:rsidP="00D61FC4">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06828" w:rsidRPr="005F2CE1">
        <w:rPr>
          <w:rFonts w:ascii="Times New Roman" w:eastAsia="Calibri" w:hAnsi="Times New Roman" w:cs="Times New Roman"/>
          <w:sz w:val="24"/>
          <w:szCs w:val="24"/>
        </w:rPr>
        <w:t>В настоящее время электрос</w:t>
      </w:r>
      <w:r>
        <w:rPr>
          <w:rFonts w:ascii="Times New Roman" w:eastAsia="Calibri" w:hAnsi="Times New Roman" w:cs="Times New Roman"/>
          <w:sz w:val="24"/>
          <w:szCs w:val="24"/>
        </w:rPr>
        <w:t>набжение потребителей Раздольненского</w:t>
      </w:r>
      <w:r w:rsidR="00106828" w:rsidRPr="005F2CE1">
        <w:rPr>
          <w:rFonts w:ascii="Times New Roman" w:eastAsia="Calibri" w:hAnsi="Times New Roman" w:cs="Times New Roman"/>
          <w:sz w:val="24"/>
          <w:szCs w:val="24"/>
        </w:rPr>
        <w:t xml:space="preserve"> сельского поселения осуществляется по сетям на</w:t>
      </w:r>
      <w:r>
        <w:rPr>
          <w:rFonts w:ascii="Times New Roman" w:eastAsia="Calibri" w:hAnsi="Times New Roman" w:cs="Times New Roman"/>
          <w:sz w:val="24"/>
          <w:szCs w:val="24"/>
        </w:rPr>
        <w:t>пряжением 6 кВ, составляет 10 км (износ составляет 60%). Прокладка электрических сетей воздушная. Для понижения напряжения до 0,4 кВ построены и установлены ТП и КТП различной мощности. Схемва построения сетей – петлевая и радикальная.</w:t>
      </w:r>
      <w:r w:rsidR="00106828" w:rsidRPr="005F2CE1">
        <w:rPr>
          <w:rFonts w:ascii="Times New Roman" w:eastAsia="Calibri" w:hAnsi="Times New Roman" w:cs="Times New Roman"/>
          <w:sz w:val="24"/>
          <w:szCs w:val="24"/>
        </w:rPr>
        <w:t xml:space="preserve"> </w:t>
      </w:r>
    </w:p>
    <w:p w:rsidR="00E8347E" w:rsidRDefault="00E8347E" w:rsidP="00D61FC4">
      <w:pPr>
        <w:pStyle w:val="a4"/>
        <w:jc w:val="both"/>
        <w:rPr>
          <w:rFonts w:ascii="Times New Roman" w:eastAsia="Calibri" w:hAnsi="Times New Roman" w:cs="Times New Roman"/>
          <w:sz w:val="24"/>
          <w:szCs w:val="24"/>
        </w:rPr>
      </w:pPr>
    </w:p>
    <w:p w:rsidR="00E8347E" w:rsidRDefault="00E8347E" w:rsidP="00D61FC4">
      <w:pPr>
        <w:pStyle w:val="a4"/>
        <w:jc w:val="both"/>
        <w:rPr>
          <w:rFonts w:ascii="Times New Roman" w:eastAsia="Calibri" w:hAnsi="Times New Roman" w:cs="Times New Roman"/>
          <w:sz w:val="24"/>
          <w:szCs w:val="24"/>
        </w:rPr>
      </w:pPr>
    </w:p>
    <w:p w:rsidR="00E8347E" w:rsidRDefault="00E8347E" w:rsidP="00D61FC4">
      <w:pPr>
        <w:pStyle w:val="a4"/>
        <w:jc w:val="both"/>
        <w:rPr>
          <w:rFonts w:ascii="Times New Roman" w:eastAsia="Calibri" w:hAnsi="Times New Roman" w:cs="Times New Roman"/>
          <w:sz w:val="24"/>
          <w:szCs w:val="24"/>
        </w:rPr>
      </w:pPr>
    </w:p>
    <w:p w:rsidR="00E8347E" w:rsidRDefault="00E8347E" w:rsidP="00D61FC4">
      <w:pPr>
        <w:pStyle w:val="a4"/>
        <w:jc w:val="both"/>
        <w:rPr>
          <w:rFonts w:ascii="Times New Roman" w:eastAsia="Calibri" w:hAnsi="Times New Roman" w:cs="Times New Roman"/>
          <w:sz w:val="24"/>
          <w:szCs w:val="24"/>
        </w:rPr>
      </w:pPr>
    </w:p>
    <w:p w:rsidR="00E8347E" w:rsidRDefault="00E8347E" w:rsidP="00D61FC4">
      <w:pPr>
        <w:pStyle w:val="a4"/>
        <w:jc w:val="both"/>
        <w:rPr>
          <w:rFonts w:ascii="Times New Roman" w:eastAsia="Calibri" w:hAnsi="Times New Roman" w:cs="Times New Roman"/>
          <w:sz w:val="24"/>
          <w:szCs w:val="24"/>
        </w:rPr>
      </w:pPr>
    </w:p>
    <w:p w:rsidR="00D61FC4" w:rsidRPr="00B15704" w:rsidRDefault="00D61FC4" w:rsidP="00D61FC4">
      <w:pPr>
        <w:pStyle w:val="a4"/>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w:t>
      </w:r>
      <w:r w:rsidR="00DE78A4">
        <w:rPr>
          <w:rFonts w:ascii="Times New Roman" w:eastAsia="Calibri" w:hAnsi="Times New Roman" w:cs="Times New Roman"/>
          <w:sz w:val="24"/>
          <w:szCs w:val="24"/>
        </w:rPr>
        <w:t xml:space="preserve"> 7</w:t>
      </w:r>
    </w:p>
    <w:p w:rsidR="00106828" w:rsidRDefault="00D61FC4" w:rsidP="00106828">
      <w:pPr>
        <w:pStyle w:val="211"/>
        <w:spacing w:after="0" w:line="240" w:lineRule="auto"/>
        <w:ind w:left="0" w:firstLine="540"/>
        <w:jc w:val="center"/>
        <w:rPr>
          <w:b/>
          <w:sz w:val="22"/>
          <w:szCs w:val="22"/>
        </w:rPr>
      </w:pPr>
      <w:r>
        <w:rPr>
          <w:b/>
          <w:sz w:val="22"/>
          <w:szCs w:val="22"/>
        </w:rPr>
        <w:t>Расход электроэнергии по Раздольненскому сельскому поселению</w:t>
      </w:r>
    </w:p>
    <w:p w:rsidR="00D61FC4" w:rsidRDefault="00D61FC4" w:rsidP="00106828">
      <w:pPr>
        <w:pStyle w:val="211"/>
        <w:spacing w:after="0" w:line="240" w:lineRule="auto"/>
        <w:ind w:left="0" w:firstLine="540"/>
        <w:jc w:val="center"/>
        <w:rPr>
          <w:b/>
          <w:sz w:val="22"/>
          <w:szCs w:val="22"/>
        </w:rPr>
      </w:pPr>
    </w:p>
    <w:tbl>
      <w:tblPr>
        <w:tblStyle w:val="afe"/>
        <w:tblW w:w="0" w:type="auto"/>
        <w:tblLook w:val="04A0"/>
      </w:tblPr>
      <w:tblGrid>
        <w:gridCol w:w="534"/>
        <w:gridCol w:w="2693"/>
        <w:gridCol w:w="1417"/>
        <w:gridCol w:w="1418"/>
        <w:gridCol w:w="1276"/>
        <w:gridCol w:w="1275"/>
        <w:gridCol w:w="1241"/>
      </w:tblGrid>
      <w:tr w:rsidR="00D61FC4" w:rsidTr="00722862">
        <w:tc>
          <w:tcPr>
            <w:tcW w:w="534" w:type="dxa"/>
            <w:vMerge w:val="restart"/>
          </w:tcPr>
          <w:p w:rsidR="00D61FC4" w:rsidRPr="00D61FC4" w:rsidRDefault="00D61FC4" w:rsidP="00D61FC4">
            <w:pPr>
              <w:pStyle w:val="211"/>
              <w:spacing w:after="0" w:line="240" w:lineRule="auto"/>
              <w:ind w:left="0"/>
              <w:jc w:val="center"/>
              <w:rPr>
                <w:b/>
                <w:sz w:val="22"/>
                <w:szCs w:val="22"/>
              </w:rPr>
            </w:pPr>
            <w:r w:rsidRPr="00D61FC4">
              <w:rPr>
                <w:b/>
                <w:sz w:val="22"/>
                <w:szCs w:val="22"/>
              </w:rPr>
              <w:t>№</w:t>
            </w:r>
          </w:p>
          <w:p w:rsidR="00D61FC4" w:rsidRPr="00D61FC4" w:rsidRDefault="00D61FC4" w:rsidP="00D61FC4">
            <w:pPr>
              <w:pStyle w:val="211"/>
              <w:spacing w:after="0" w:line="240" w:lineRule="auto"/>
              <w:ind w:left="0"/>
              <w:jc w:val="center"/>
              <w:rPr>
                <w:b/>
                <w:sz w:val="22"/>
                <w:szCs w:val="22"/>
              </w:rPr>
            </w:pPr>
            <w:r w:rsidRPr="00D61FC4">
              <w:rPr>
                <w:b/>
                <w:sz w:val="22"/>
                <w:szCs w:val="22"/>
              </w:rPr>
              <w:t>п/п</w:t>
            </w:r>
          </w:p>
        </w:tc>
        <w:tc>
          <w:tcPr>
            <w:tcW w:w="2693" w:type="dxa"/>
            <w:vMerge w:val="restart"/>
          </w:tcPr>
          <w:p w:rsidR="00D61FC4" w:rsidRPr="00D61FC4" w:rsidRDefault="00D61FC4" w:rsidP="00D61FC4">
            <w:pPr>
              <w:pStyle w:val="211"/>
              <w:spacing w:after="0" w:line="240" w:lineRule="auto"/>
              <w:ind w:left="0"/>
              <w:jc w:val="center"/>
              <w:rPr>
                <w:b/>
                <w:sz w:val="22"/>
                <w:szCs w:val="22"/>
              </w:rPr>
            </w:pPr>
            <w:r w:rsidRPr="00D61FC4">
              <w:rPr>
                <w:b/>
                <w:sz w:val="22"/>
                <w:szCs w:val="22"/>
              </w:rPr>
              <w:t>Наименование населенного пункта</w:t>
            </w:r>
          </w:p>
        </w:tc>
        <w:tc>
          <w:tcPr>
            <w:tcW w:w="1417" w:type="dxa"/>
            <w:vMerge w:val="restart"/>
          </w:tcPr>
          <w:p w:rsidR="00D61FC4" w:rsidRPr="00D61FC4" w:rsidRDefault="00D61FC4" w:rsidP="00D61FC4">
            <w:pPr>
              <w:pStyle w:val="211"/>
              <w:spacing w:after="0" w:line="240" w:lineRule="auto"/>
              <w:ind w:left="0"/>
              <w:jc w:val="center"/>
              <w:rPr>
                <w:b/>
                <w:sz w:val="22"/>
                <w:szCs w:val="22"/>
              </w:rPr>
            </w:pPr>
            <w:r w:rsidRPr="00D61FC4">
              <w:rPr>
                <w:b/>
                <w:sz w:val="22"/>
                <w:szCs w:val="22"/>
              </w:rPr>
              <w:t>Всего,</w:t>
            </w:r>
          </w:p>
          <w:p w:rsidR="00D61FC4" w:rsidRPr="00D61FC4" w:rsidRDefault="00D61FC4" w:rsidP="00D61FC4">
            <w:pPr>
              <w:pStyle w:val="211"/>
              <w:spacing w:after="0" w:line="240" w:lineRule="auto"/>
              <w:ind w:left="0"/>
              <w:jc w:val="center"/>
              <w:rPr>
                <w:b/>
                <w:sz w:val="22"/>
                <w:szCs w:val="22"/>
              </w:rPr>
            </w:pPr>
            <w:r w:rsidRPr="00D61FC4">
              <w:rPr>
                <w:b/>
                <w:sz w:val="22"/>
                <w:szCs w:val="22"/>
              </w:rPr>
              <w:t>тыс.</w:t>
            </w:r>
          </w:p>
          <w:p w:rsidR="00D61FC4" w:rsidRPr="00D61FC4" w:rsidRDefault="00D61FC4" w:rsidP="00D61FC4">
            <w:pPr>
              <w:pStyle w:val="211"/>
              <w:spacing w:after="0" w:line="240" w:lineRule="auto"/>
              <w:ind w:left="0"/>
              <w:jc w:val="center"/>
              <w:rPr>
                <w:b/>
                <w:sz w:val="22"/>
                <w:szCs w:val="22"/>
              </w:rPr>
            </w:pPr>
            <w:r w:rsidRPr="00D61FC4">
              <w:rPr>
                <w:b/>
                <w:sz w:val="22"/>
                <w:szCs w:val="22"/>
              </w:rPr>
              <w:t>кВт/ч</w:t>
            </w:r>
          </w:p>
        </w:tc>
        <w:tc>
          <w:tcPr>
            <w:tcW w:w="5210" w:type="dxa"/>
            <w:gridSpan w:val="4"/>
          </w:tcPr>
          <w:p w:rsidR="00D61FC4" w:rsidRPr="00D61FC4" w:rsidRDefault="00D61FC4" w:rsidP="00D61FC4">
            <w:pPr>
              <w:pStyle w:val="211"/>
              <w:spacing w:after="0" w:line="240" w:lineRule="auto"/>
              <w:ind w:left="0"/>
              <w:jc w:val="center"/>
              <w:rPr>
                <w:b/>
                <w:sz w:val="22"/>
                <w:szCs w:val="22"/>
              </w:rPr>
            </w:pPr>
            <w:r w:rsidRPr="00D61FC4">
              <w:rPr>
                <w:b/>
                <w:sz w:val="22"/>
                <w:szCs w:val="22"/>
              </w:rPr>
              <w:t>В том числе:</w:t>
            </w:r>
          </w:p>
        </w:tc>
      </w:tr>
      <w:tr w:rsidR="00D61FC4" w:rsidTr="00D61FC4">
        <w:tc>
          <w:tcPr>
            <w:tcW w:w="534" w:type="dxa"/>
            <w:vMerge/>
          </w:tcPr>
          <w:p w:rsidR="00D61FC4" w:rsidRPr="00D61FC4" w:rsidRDefault="00D61FC4" w:rsidP="00D61FC4">
            <w:pPr>
              <w:pStyle w:val="211"/>
              <w:spacing w:after="0" w:line="240" w:lineRule="auto"/>
              <w:ind w:left="0"/>
              <w:jc w:val="center"/>
              <w:rPr>
                <w:b/>
                <w:sz w:val="22"/>
                <w:szCs w:val="22"/>
              </w:rPr>
            </w:pPr>
          </w:p>
        </w:tc>
        <w:tc>
          <w:tcPr>
            <w:tcW w:w="2693" w:type="dxa"/>
            <w:vMerge/>
          </w:tcPr>
          <w:p w:rsidR="00D61FC4" w:rsidRPr="00D61FC4" w:rsidRDefault="00D61FC4" w:rsidP="00D61FC4">
            <w:pPr>
              <w:pStyle w:val="211"/>
              <w:spacing w:after="0" w:line="240" w:lineRule="auto"/>
              <w:ind w:left="0"/>
              <w:jc w:val="center"/>
              <w:rPr>
                <w:b/>
                <w:sz w:val="22"/>
                <w:szCs w:val="22"/>
              </w:rPr>
            </w:pPr>
          </w:p>
        </w:tc>
        <w:tc>
          <w:tcPr>
            <w:tcW w:w="1417" w:type="dxa"/>
            <w:vMerge/>
          </w:tcPr>
          <w:p w:rsidR="00D61FC4" w:rsidRPr="00D61FC4" w:rsidRDefault="00D61FC4" w:rsidP="00D61FC4">
            <w:pPr>
              <w:pStyle w:val="211"/>
              <w:spacing w:after="0" w:line="240" w:lineRule="auto"/>
              <w:ind w:left="0"/>
              <w:jc w:val="center"/>
              <w:rPr>
                <w:b/>
                <w:sz w:val="22"/>
                <w:szCs w:val="22"/>
              </w:rPr>
            </w:pPr>
          </w:p>
        </w:tc>
        <w:tc>
          <w:tcPr>
            <w:tcW w:w="1418" w:type="dxa"/>
          </w:tcPr>
          <w:p w:rsidR="00D61FC4" w:rsidRPr="00D61FC4" w:rsidRDefault="00D61FC4" w:rsidP="00D61FC4">
            <w:pPr>
              <w:pStyle w:val="211"/>
              <w:spacing w:after="0" w:line="240" w:lineRule="auto"/>
              <w:ind w:left="0"/>
              <w:jc w:val="center"/>
              <w:rPr>
                <w:b/>
                <w:sz w:val="22"/>
                <w:szCs w:val="22"/>
              </w:rPr>
            </w:pPr>
            <w:r w:rsidRPr="00D61FC4">
              <w:rPr>
                <w:b/>
                <w:sz w:val="22"/>
                <w:szCs w:val="22"/>
              </w:rPr>
              <w:t>население</w:t>
            </w:r>
          </w:p>
        </w:tc>
        <w:tc>
          <w:tcPr>
            <w:tcW w:w="1276" w:type="dxa"/>
          </w:tcPr>
          <w:p w:rsidR="00D61FC4" w:rsidRPr="00D61FC4" w:rsidRDefault="00D61FC4" w:rsidP="00D61FC4">
            <w:pPr>
              <w:pStyle w:val="211"/>
              <w:spacing w:after="0" w:line="240" w:lineRule="auto"/>
              <w:ind w:left="0"/>
              <w:jc w:val="center"/>
              <w:rPr>
                <w:b/>
                <w:sz w:val="22"/>
                <w:szCs w:val="22"/>
              </w:rPr>
            </w:pPr>
            <w:r w:rsidRPr="00D61FC4">
              <w:rPr>
                <w:b/>
                <w:sz w:val="22"/>
                <w:szCs w:val="22"/>
              </w:rPr>
              <w:t>админ.-социальн.</w:t>
            </w:r>
          </w:p>
          <w:p w:rsidR="00D61FC4" w:rsidRPr="00D61FC4" w:rsidRDefault="00D61FC4" w:rsidP="00D61FC4">
            <w:pPr>
              <w:pStyle w:val="211"/>
              <w:spacing w:after="0" w:line="240" w:lineRule="auto"/>
              <w:ind w:left="0"/>
              <w:jc w:val="center"/>
              <w:rPr>
                <w:b/>
                <w:sz w:val="22"/>
                <w:szCs w:val="22"/>
              </w:rPr>
            </w:pPr>
            <w:r w:rsidRPr="00D61FC4">
              <w:rPr>
                <w:b/>
                <w:sz w:val="22"/>
                <w:szCs w:val="22"/>
              </w:rPr>
              <w:t>объекты</w:t>
            </w:r>
          </w:p>
        </w:tc>
        <w:tc>
          <w:tcPr>
            <w:tcW w:w="1275" w:type="dxa"/>
          </w:tcPr>
          <w:p w:rsidR="00D61FC4" w:rsidRPr="00D61FC4" w:rsidRDefault="00D61FC4" w:rsidP="00D61FC4">
            <w:pPr>
              <w:pStyle w:val="211"/>
              <w:spacing w:after="0" w:line="240" w:lineRule="auto"/>
              <w:ind w:left="0"/>
              <w:jc w:val="center"/>
              <w:rPr>
                <w:b/>
                <w:sz w:val="22"/>
                <w:szCs w:val="22"/>
              </w:rPr>
            </w:pPr>
            <w:r w:rsidRPr="00D61FC4">
              <w:rPr>
                <w:b/>
                <w:sz w:val="22"/>
                <w:szCs w:val="22"/>
              </w:rPr>
              <w:t>сельское</w:t>
            </w:r>
          </w:p>
          <w:p w:rsidR="00D61FC4" w:rsidRPr="00D61FC4" w:rsidRDefault="00D61FC4" w:rsidP="00D61FC4">
            <w:pPr>
              <w:pStyle w:val="211"/>
              <w:spacing w:after="0" w:line="240" w:lineRule="auto"/>
              <w:ind w:left="0"/>
              <w:jc w:val="center"/>
              <w:rPr>
                <w:b/>
                <w:sz w:val="22"/>
                <w:szCs w:val="22"/>
              </w:rPr>
            </w:pPr>
            <w:r w:rsidRPr="00D61FC4">
              <w:rPr>
                <w:b/>
                <w:sz w:val="22"/>
                <w:szCs w:val="22"/>
              </w:rPr>
              <w:t>хозяйство</w:t>
            </w:r>
          </w:p>
        </w:tc>
        <w:tc>
          <w:tcPr>
            <w:tcW w:w="1241" w:type="dxa"/>
          </w:tcPr>
          <w:p w:rsidR="00D61FC4" w:rsidRPr="00D61FC4" w:rsidRDefault="00D61FC4" w:rsidP="00D61FC4">
            <w:pPr>
              <w:pStyle w:val="211"/>
              <w:spacing w:after="0" w:line="240" w:lineRule="auto"/>
              <w:ind w:left="0"/>
              <w:jc w:val="center"/>
              <w:rPr>
                <w:b/>
                <w:sz w:val="22"/>
                <w:szCs w:val="22"/>
              </w:rPr>
            </w:pPr>
            <w:r w:rsidRPr="00D61FC4">
              <w:rPr>
                <w:b/>
                <w:sz w:val="22"/>
                <w:szCs w:val="22"/>
              </w:rPr>
              <w:t>прочие</w:t>
            </w:r>
          </w:p>
        </w:tc>
      </w:tr>
      <w:tr w:rsidR="00D61FC4" w:rsidTr="00D61FC4">
        <w:tc>
          <w:tcPr>
            <w:tcW w:w="534" w:type="dxa"/>
          </w:tcPr>
          <w:p w:rsidR="00D61FC4" w:rsidRDefault="00D61FC4" w:rsidP="00D61FC4">
            <w:pPr>
              <w:pStyle w:val="211"/>
              <w:spacing w:after="0" w:line="240" w:lineRule="auto"/>
              <w:ind w:left="0"/>
              <w:jc w:val="center"/>
              <w:rPr>
                <w:sz w:val="22"/>
                <w:szCs w:val="22"/>
              </w:rPr>
            </w:pPr>
            <w:r>
              <w:rPr>
                <w:sz w:val="22"/>
                <w:szCs w:val="22"/>
              </w:rPr>
              <w:t>1.</w:t>
            </w:r>
          </w:p>
        </w:tc>
        <w:tc>
          <w:tcPr>
            <w:tcW w:w="2693" w:type="dxa"/>
          </w:tcPr>
          <w:p w:rsidR="00D61FC4" w:rsidRDefault="00D61FC4" w:rsidP="00D61FC4">
            <w:pPr>
              <w:pStyle w:val="211"/>
              <w:spacing w:after="0" w:line="240" w:lineRule="auto"/>
              <w:ind w:left="0"/>
              <w:jc w:val="center"/>
              <w:rPr>
                <w:sz w:val="22"/>
                <w:szCs w:val="22"/>
              </w:rPr>
            </w:pPr>
            <w:r>
              <w:rPr>
                <w:sz w:val="22"/>
                <w:szCs w:val="22"/>
              </w:rPr>
              <w:t>село Раздольное</w:t>
            </w:r>
          </w:p>
        </w:tc>
        <w:tc>
          <w:tcPr>
            <w:tcW w:w="1417" w:type="dxa"/>
          </w:tcPr>
          <w:p w:rsidR="00D61FC4" w:rsidRDefault="00D61FC4" w:rsidP="00D61FC4">
            <w:pPr>
              <w:pStyle w:val="211"/>
              <w:spacing w:after="0" w:line="240" w:lineRule="auto"/>
              <w:ind w:left="0"/>
              <w:jc w:val="center"/>
              <w:rPr>
                <w:sz w:val="22"/>
                <w:szCs w:val="22"/>
              </w:rPr>
            </w:pPr>
            <w:r>
              <w:rPr>
                <w:sz w:val="22"/>
                <w:szCs w:val="22"/>
              </w:rPr>
              <w:t>1650</w:t>
            </w:r>
          </w:p>
        </w:tc>
        <w:tc>
          <w:tcPr>
            <w:tcW w:w="1418" w:type="dxa"/>
          </w:tcPr>
          <w:p w:rsidR="00D61FC4" w:rsidRDefault="00D61FC4" w:rsidP="00D61FC4">
            <w:pPr>
              <w:pStyle w:val="211"/>
              <w:spacing w:after="0" w:line="240" w:lineRule="auto"/>
              <w:ind w:left="0"/>
              <w:jc w:val="center"/>
              <w:rPr>
                <w:sz w:val="22"/>
                <w:szCs w:val="22"/>
              </w:rPr>
            </w:pPr>
            <w:r>
              <w:rPr>
                <w:sz w:val="22"/>
                <w:szCs w:val="22"/>
              </w:rPr>
              <w:t>658</w:t>
            </w:r>
          </w:p>
        </w:tc>
        <w:tc>
          <w:tcPr>
            <w:tcW w:w="1276" w:type="dxa"/>
          </w:tcPr>
          <w:p w:rsidR="00D61FC4" w:rsidRDefault="00D61FC4" w:rsidP="00D61FC4">
            <w:pPr>
              <w:pStyle w:val="211"/>
              <w:spacing w:after="0" w:line="240" w:lineRule="auto"/>
              <w:ind w:left="0"/>
              <w:jc w:val="center"/>
              <w:rPr>
                <w:sz w:val="22"/>
                <w:szCs w:val="22"/>
              </w:rPr>
            </w:pPr>
            <w:r>
              <w:rPr>
                <w:sz w:val="22"/>
                <w:szCs w:val="22"/>
              </w:rPr>
              <w:t>87</w:t>
            </w:r>
          </w:p>
        </w:tc>
        <w:tc>
          <w:tcPr>
            <w:tcW w:w="1275" w:type="dxa"/>
          </w:tcPr>
          <w:p w:rsidR="00D61FC4" w:rsidRDefault="00D61FC4" w:rsidP="00D61FC4">
            <w:pPr>
              <w:pStyle w:val="211"/>
              <w:spacing w:after="0" w:line="240" w:lineRule="auto"/>
              <w:ind w:left="0"/>
              <w:jc w:val="center"/>
              <w:rPr>
                <w:sz w:val="22"/>
                <w:szCs w:val="22"/>
              </w:rPr>
            </w:pPr>
            <w:r>
              <w:rPr>
                <w:sz w:val="22"/>
                <w:szCs w:val="22"/>
              </w:rPr>
              <w:t>879</w:t>
            </w:r>
          </w:p>
        </w:tc>
        <w:tc>
          <w:tcPr>
            <w:tcW w:w="1241" w:type="dxa"/>
          </w:tcPr>
          <w:p w:rsidR="00D61FC4" w:rsidRDefault="00D61FC4" w:rsidP="00D61FC4">
            <w:pPr>
              <w:pStyle w:val="211"/>
              <w:spacing w:after="0" w:line="240" w:lineRule="auto"/>
              <w:ind w:left="0"/>
              <w:jc w:val="center"/>
              <w:rPr>
                <w:sz w:val="22"/>
                <w:szCs w:val="22"/>
              </w:rPr>
            </w:pPr>
            <w:r>
              <w:rPr>
                <w:sz w:val="22"/>
                <w:szCs w:val="22"/>
              </w:rPr>
              <w:t>26</w:t>
            </w:r>
          </w:p>
        </w:tc>
      </w:tr>
    </w:tbl>
    <w:p w:rsidR="00106828" w:rsidRDefault="00106828" w:rsidP="00106828">
      <w:pPr>
        <w:pStyle w:val="211"/>
        <w:spacing w:after="0" w:line="240" w:lineRule="auto"/>
        <w:ind w:left="0" w:firstLine="540"/>
        <w:jc w:val="right"/>
        <w:rPr>
          <w:sz w:val="22"/>
          <w:szCs w:val="22"/>
        </w:rPr>
      </w:pPr>
    </w:p>
    <w:p w:rsidR="00D61FC4" w:rsidRDefault="00D61FC4" w:rsidP="00106828">
      <w:pPr>
        <w:pStyle w:val="211"/>
        <w:spacing w:after="0" w:line="240" w:lineRule="auto"/>
        <w:ind w:left="0" w:firstLine="540"/>
        <w:jc w:val="right"/>
        <w:rPr>
          <w:sz w:val="22"/>
          <w:szCs w:val="22"/>
        </w:rPr>
      </w:pPr>
    </w:p>
    <w:p w:rsidR="00D61FC4" w:rsidRDefault="00D61FC4" w:rsidP="00270561">
      <w:pPr>
        <w:pStyle w:val="211"/>
        <w:spacing w:after="0" w:line="240" w:lineRule="auto"/>
        <w:ind w:left="0" w:firstLine="540"/>
        <w:jc w:val="both"/>
        <w:rPr>
          <w:sz w:val="22"/>
          <w:szCs w:val="22"/>
        </w:rPr>
      </w:pPr>
      <w:r>
        <w:rPr>
          <w:sz w:val="22"/>
          <w:szCs w:val="22"/>
        </w:rPr>
        <w:t>Основным потребителем электроэнергии в сельском поселении является СПОК «Нива». Он потребляет 53%-0,879 млн.кВт/ч  от общего количества предоставляемой электроэнергии.  Население потребляет 0,658 млн. кВт/ч, что составляет 40%.</w:t>
      </w:r>
    </w:p>
    <w:p w:rsidR="00D61FC4" w:rsidRDefault="00D61FC4" w:rsidP="00270561">
      <w:pPr>
        <w:pStyle w:val="211"/>
        <w:spacing w:after="0" w:line="240" w:lineRule="auto"/>
        <w:ind w:left="0" w:firstLine="540"/>
        <w:jc w:val="both"/>
        <w:rPr>
          <w:sz w:val="22"/>
          <w:szCs w:val="22"/>
        </w:rPr>
      </w:pPr>
      <w:r>
        <w:rPr>
          <w:sz w:val="22"/>
          <w:szCs w:val="22"/>
        </w:rPr>
        <w:t>Ос</w:t>
      </w:r>
      <w:r w:rsidR="00270561">
        <w:rPr>
          <w:sz w:val="22"/>
          <w:szCs w:val="22"/>
        </w:rPr>
        <w:t>новной проблемой существующей си</w:t>
      </w:r>
      <w:r>
        <w:rPr>
          <w:sz w:val="22"/>
          <w:szCs w:val="22"/>
        </w:rPr>
        <w:t>стемы электроснабжения Раздольненского сельского поселения является морально устаревшее инженерное оборудование 6-0,4 кВ, недостаточной мощности и не отвечающее современным требованиям (износ основного энергетического оборудования ПС и энергосетей около 70%), физическая усталость металлоконструкций ПС, большие потери эл</w:t>
      </w:r>
      <w:r w:rsidR="00270561">
        <w:rPr>
          <w:sz w:val="22"/>
          <w:szCs w:val="22"/>
        </w:rPr>
        <w:t>ектроэнергии при передаче,  слабо развиты энергосберегающие  технологии.</w:t>
      </w:r>
    </w:p>
    <w:p w:rsidR="00DE78A4" w:rsidRDefault="00DE78A4" w:rsidP="00270561">
      <w:pPr>
        <w:pStyle w:val="211"/>
        <w:spacing w:after="0" w:line="240" w:lineRule="auto"/>
        <w:ind w:left="0" w:firstLine="540"/>
        <w:jc w:val="both"/>
        <w:rPr>
          <w:sz w:val="22"/>
          <w:szCs w:val="22"/>
        </w:rPr>
      </w:pPr>
    </w:p>
    <w:p w:rsidR="00270561" w:rsidRDefault="00270561" w:rsidP="00270561">
      <w:pPr>
        <w:pStyle w:val="211"/>
        <w:spacing w:after="0" w:line="240" w:lineRule="auto"/>
        <w:ind w:left="0" w:firstLine="540"/>
        <w:jc w:val="both"/>
        <w:rPr>
          <w:sz w:val="22"/>
          <w:szCs w:val="22"/>
        </w:rPr>
      </w:pPr>
    </w:p>
    <w:p w:rsidR="00D61FC4" w:rsidRDefault="00270561" w:rsidP="00106828">
      <w:pPr>
        <w:pStyle w:val="211"/>
        <w:spacing w:after="0" w:line="240" w:lineRule="auto"/>
        <w:ind w:left="0" w:firstLine="540"/>
        <w:jc w:val="right"/>
        <w:rPr>
          <w:sz w:val="22"/>
          <w:szCs w:val="22"/>
        </w:rPr>
      </w:pPr>
      <w:r>
        <w:rPr>
          <w:sz w:val="22"/>
          <w:szCs w:val="22"/>
        </w:rPr>
        <w:t>Таблица</w:t>
      </w:r>
      <w:r w:rsidR="00DE78A4">
        <w:rPr>
          <w:sz w:val="22"/>
          <w:szCs w:val="22"/>
        </w:rPr>
        <w:t xml:space="preserve"> 8</w:t>
      </w:r>
    </w:p>
    <w:p w:rsidR="00DE78A4" w:rsidRDefault="00DE78A4" w:rsidP="00106828">
      <w:pPr>
        <w:pStyle w:val="211"/>
        <w:spacing w:after="0" w:line="240" w:lineRule="auto"/>
        <w:ind w:left="0" w:firstLine="540"/>
        <w:jc w:val="right"/>
        <w:rPr>
          <w:sz w:val="22"/>
          <w:szCs w:val="22"/>
        </w:rPr>
      </w:pPr>
    </w:p>
    <w:p w:rsidR="00270561" w:rsidRDefault="00270561" w:rsidP="00270561">
      <w:pPr>
        <w:pStyle w:val="211"/>
        <w:spacing w:after="0" w:line="240" w:lineRule="auto"/>
        <w:ind w:left="0" w:firstLine="540"/>
        <w:jc w:val="center"/>
        <w:rPr>
          <w:b/>
          <w:sz w:val="22"/>
          <w:szCs w:val="22"/>
        </w:rPr>
      </w:pPr>
      <w:r w:rsidRPr="00270561">
        <w:rPr>
          <w:b/>
          <w:sz w:val="22"/>
          <w:szCs w:val="22"/>
        </w:rPr>
        <w:t>Потребность электроэнергии на жилищно-коммунальные нужды</w:t>
      </w:r>
    </w:p>
    <w:p w:rsidR="00DE78A4" w:rsidRPr="00270561" w:rsidRDefault="00DE78A4" w:rsidP="00270561">
      <w:pPr>
        <w:pStyle w:val="211"/>
        <w:spacing w:after="0" w:line="240" w:lineRule="auto"/>
        <w:ind w:left="0" w:firstLine="540"/>
        <w:jc w:val="center"/>
        <w:rPr>
          <w:b/>
          <w:sz w:val="22"/>
          <w:szCs w:val="22"/>
        </w:rPr>
      </w:pPr>
    </w:p>
    <w:p w:rsidR="00D61FC4" w:rsidRPr="008D7EAB" w:rsidRDefault="00D61FC4" w:rsidP="00106828">
      <w:pPr>
        <w:pStyle w:val="211"/>
        <w:spacing w:after="0" w:line="240" w:lineRule="auto"/>
        <w:ind w:left="0" w:firstLine="540"/>
        <w:jc w:val="righ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0"/>
        <w:gridCol w:w="1971"/>
        <w:gridCol w:w="1971"/>
        <w:gridCol w:w="1971"/>
        <w:gridCol w:w="1971"/>
      </w:tblGrid>
      <w:tr w:rsidR="00106828" w:rsidRPr="00B15704" w:rsidTr="00B178F0">
        <w:tc>
          <w:tcPr>
            <w:tcW w:w="1970" w:type="dxa"/>
            <w:vMerge w:val="restart"/>
          </w:tcPr>
          <w:p w:rsidR="00106828" w:rsidRPr="00270561" w:rsidRDefault="00106828" w:rsidP="00270561">
            <w:pPr>
              <w:pStyle w:val="a4"/>
              <w:jc w:val="center"/>
              <w:rPr>
                <w:rFonts w:ascii="Times New Roman" w:hAnsi="Times New Roman" w:cs="Times New Roman"/>
                <w:b/>
              </w:rPr>
            </w:pPr>
            <w:r w:rsidRPr="00270561">
              <w:rPr>
                <w:rFonts w:ascii="Times New Roman" w:hAnsi="Times New Roman" w:cs="Times New Roman"/>
                <w:b/>
              </w:rPr>
              <w:t>Наименование населенного пункта</w:t>
            </w:r>
          </w:p>
        </w:tc>
        <w:tc>
          <w:tcPr>
            <w:tcW w:w="3942" w:type="dxa"/>
            <w:gridSpan w:val="2"/>
          </w:tcPr>
          <w:p w:rsidR="00106828" w:rsidRPr="00270561" w:rsidRDefault="00106828" w:rsidP="00270561">
            <w:pPr>
              <w:pStyle w:val="a4"/>
              <w:jc w:val="center"/>
              <w:rPr>
                <w:rFonts w:ascii="Times New Roman" w:hAnsi="Times New Roman" w:cs="Times New Roman"/>
                <w:b/>
              </w:rPr>
            </w:pPr>
            <w:r w:rsidRPr="00270561">
              <w:rPr>
                <w:rFonts w:ascii="Times New Roman" w:hAnsi="Times New Roman" w:cs="Times New Roman"/>
                <w:b/>
              </w:rPr>
              <w:t>Численность населения</w:t>
            </w:r>
          </w:p>
        </w:tc>
        <w:tc>
          <w:tcPr>
            <w:tcW w:w="3942" w:type="dxa"/>
            <w:gridSpan w:val="2"/>
          </w:tcPr>
          <w:p w:rsidR="00106828" w:rsidRPr="00270561" w:rsidRDefault="00270561" w:rsidP="00270561">
            <w:pPr>
              <w:pStyle w:val="a4"/>
              <w:jc w:val="center"/>
              <w:rPr>
                <w:rFonts w:ascii="Times New Roman" w:hAnsi="Times New Roman" w:cs="Times New Roman"/>
                <w:b/>
              </w:rPr>
            </w:pPr>
            <w:r w:rsidRPr="00270561">
              <w:rPr>
                <w:rFonts w:ascii="Times New Roman" w:hAnsi="Times New Roman" w:cs="Times New Roman"/>
                <w:b/>
              </w:rPr>
              <w:t>Потребность в электроэнергии, к</w:t>
            </w:r>
            <w:r w:rsidR="00106828" w:rsidRPr="00270561">
              <w:rPr>
                <w:rFonts w:ascii="Times New Roman" w:hAnsi="Times New Roman" w:cs="Times New Roman"/>
                <w:b/>
              </w:rPr>
              <w:t>Вт</w:t>
            </w:r>
            <w:r w:rsidRPr="00270561">
              <w:rPr>
                <w:rFonts w:ascii="Times New Roman" w:hAnsi="Times New Roman" w:cs="Times New Roman"/>
                <w:b/>
              </w:rPr>
              <w:t>/ч</w:t>
            </w:r>
          </w:p>
        </w:tc>
      </w:tr>
      <w:tr w:rsidR="00106828" w:rsidRPr="00B15704" w:rsidTr="00B178F0">
        <w:tc>
          <w:tcPr>
            <w:tcW w:w="1970" w:type="dxa"/>
            <w:vMerge/>
          </w:tcPr>
          <w:p w:rsidR="00106828" w:rsidRPr="00270561" w:rsidRDefault="00106828" w:rsidP="00270561">
            <w:pPr>
              <w:pStyle w:val="a4"/>
              <w:jc w:val="center"/>
              <w:rPr>
                <w:rFonts w:ascii="Times New Roman" w:hAnsi="Times New Roman" w:cs="Times New Roman"/>
                <w:b/>
              </w:rPr>
            </w:pPr>
          </w:p>
        </w:tc>
        <w:tc>
          <w:tcPr>
            <w:tcW w:w="1971" w:type="dxa"/>
          </w:tcPr>
          <w:p w:rsidR="00106828" w:rsidRPr="00270561" w:rsidRDefault="00270561" w:rsidP="00270561">
            <w:pPr>
              <w:pStyle w:val="a4"/>
              <w:jc w:val="center"/>
              <w:rPr>
                <w:rFonts w:ascii="Times New Roman" w:hAnsi="Times New Roman" w:cs="Times New Roman"/>
                <w:b/>
              </w:rPr>
            </w:pPr>
            <w:r w:rsidRPr="00270561">
              <w:rPr>
                <w:rFonts w:ascii="Times New Roman" w:hAnsi="Times New Roman" w:cs="Times New Roman"/>
                <w:b/>
              </w:rPr>
              <w:t>н</w:t>
            </w:r>
            <w:r w:rsidR="00106828" w:rsidRPr="00270561">
              <w:rPr>
                <w:rFonts w:ascii="Times New Roman" w:hAnsi="Times New Roman" w:cs="Times New Roman"/>
                <w:b/>
              </w:rPr>
              <w:t>а 2020 год</w:t>
            </w:r>
          </w:p>
          <w:p w:rsidR="00106828" w:rsidRPr="00270561" w:rsidRDefault="00106828" w:rsidP="00270561">
            <w:pPr>
              <w:pStyle w:val="a4"/>
              <w:jc w:val="center"/>
              <w:rPr>
                <w:rFonts w:ascii="Times New Roman" w:hAnsi="Times New Roman" w:cs="Times New Roman"/>
                <w:b/>
              </w:rPr>
            </w:pPr>
            <w:r w:rsidRPr="00270561">
              <w:rPr>
                <w:rFonts w:ascii="Times New Roman" w:hAnsi="Times New Roman" w:cs="Times New Roman"/>
                <w:b/>
              </w:rPr>
              <w:t>( 1 очередь)</w:t>
            </w:r>
          </w:p>
        </w:tc>
        <w:tc>
          <w:tcPr>
            <w:tcW w:w="1971" w:type="dxa"/>
          </w:tcPr>
          <w:p w:rsidR="00106828" w:rsidRPr="00270561" w:rsidRDefault="00270561" w:rsidP="00270561">
            <w:pPr>
              <w:pStyle w:val="a4"/>
              <w:jc w:val="center"/>
              <w:rPr>
                <w:rFonts w:ascii="Times New Roman" w:hAnsi="Times New Roman" w:cs="Times New Roman"/>
                <w:b/>
              </w:rPr>
            </w:pPr>
            <w:r w:rsidRPr="00270561">
              <w:rPr>
                <w:rFonts w:ascii="Times New Roman" w:hAnsi="Times New Roman" w:cs="Times New Roman"/>
                <w:b/>
              </w:rPr>
              <w:t>на 2030 года       (р</w:t>
            </w:r>
            <w:r w:rsidR="00106828" w:rsidRPr="00270561">
              <w:rPr>
                <w:rFonts w:ascii="Times New Roman" w:hAnsi="Times New Roman" w:cs="Times New Roman"/>
                <w:b/>
              </w:rPr>
              <w:t>асчетный  срок)</w:t>
            </w:r>
          </w:p>
        </w:tc>
        <w:tc>
          <w:tcPr>
            <w:tcW w:w="1971" w:type="dxa"/>
          </w:tcPr>
          <w:p w:rsidR="00270561" w:rsidRPr="00270561" w:rsidRDefault="00270561" w:rsidP="00270561">
            <w:pPr>
              <w:pStyle w:val="a4"/>
              <w:jc w:val="center"/>
              <w:rPr>
                <w:rFonts w:ascii="Times New Roman" w:hAnsi="Times New Roman" w:cs="Times New Roman"/>
                <w:b/>
              </w:rPr>
            </w:pPr>
            <w:r w:rsidRPr="00270561">
              <w:rPr>
                <w:rFonts w:ascii="Times New Roman" w:hAnsi="Times New Roman" w:cs="Times New Roman"/>
                <w:b/>
              </w:rPr>
              <w:t>н</w:t>
            </w:r>
            <w:r w:rsidR="00106828" w:rsidRPr="00270561">
              <w:rPr>
                <w:rFonts w:ascii="Times New Roman" w:hAnsi="Times New Roman" w:cs="Times New Roman"/>
                <w:b/>
              </w:rPr>
              <w:t>а 2020 год</w:t>
            </w:r>
          </w:p>
          <w:p w:rsidR="00106828" w:rsidRPr="00270561" w:rsidRDefault="00106828" w:rsidP="00270561">
            <w:pPr>
              <w:pStyle w:val="a4"/>
              <w:jc w:val="center"/>
              <w:rPr>
                <w:rFonts w:ascii="Times New Roman" w:hAnsi="Times New Roman" w:cs="Times New Roman"/>
                <w:b/>
              </w:rPr>
            </w:pPr>
            <w:r w:rsidRPr="00270561">
              <w:rPr>
                <w:rFonts w:ascii="Times New Roman" w:hAnsi="Times New Roman" w:cs="Times New Roman"/>
                <w:b/>
              </w:rPr>
              <w:t>(1 очередь)</w:t>
            </w:r>
          </w:p>
        </w:tc>
        <w:tc>
          <w:tcPr>
            <w:tcW w:w="1971" w:type="dxa"/>
          </w:tcPr>
          <w:p w:rsidR="00106828" w:rsidRPr="00270561" w:rsidRDefault="00270561" w:rsidP="00270561">
            <w:pPr>
              <w:pStyle w:val="a4"/>
              <w:jc w:val="center"/>
              <w:rPr>
                <w:rFonts w:ascii="Times New Roman" w:hAnsi="Times New Roman" w:cs="Times New Roman"/>
                <w:b/>
              </w:rPr>
            </w:pPr>
            <w:r w:rsidRPr="00270561">
              <w:rPr>
                <w:rFonts w:ascii="Times New Roman" w:hAnsi="Times New Roman" w:cs="Times New Roman"/>
                <w:b/>
              </w:rPr>
              <w:t>н</w:t>
            </w:r>
            <w:r w:rsidR="00106828" w:rsidRPr="00270561">
              <w:rPr>
                <w:rFonts w:ascii="Times New Roman" w:hAnsi="Times New Roman" w:cs="Times New Roman"/>
                <w:b/>
              </w:rPr>
              <w:t>а 2030 год          (расчетный срок)</w:t>
            </w:r>
          </w:p>
        </w:tc>
      </w:tr>
      <w:tr w:rsidR="00106828" w:rsidRPr="00B15704" w:rsidTr="00B178F0">
        <w:tc>
          <w:tcPr>
            <w:tcW w:w="1970" w:type="dxa"/>
          </w:tcPr>
          <w:p w:rsidR="00106828" w:rsidRPr="00B15704" w:rsidRDefault="00270561" w:rsidP="00270561">
            <w:pPr>
              <w:pStyle w:val="a4"/>
              <w:jc w:val="center"/>
              <w:rPr>
                <w:rFonts w:ascii="Times New Roman" w:hAnsi="Times New Roman" w:cs="Times New Roman"/>
              </w:rPr>
            </w:pPr>
            <w:r>
              <w:rPr>
                <w:rFonts w:ascii="Times New Roman" w:hAnsi="Times New Roman" w:cs="Times New Roman"/>
              </w:rPr>
              <w:t>село Раздольное</w:t>
            </w:r>
          </w:p>
        </w:tc>
        <w:tc>
          <w:tcPr>
            <w:tcW w:w="1971" w:type="dxa"/>
          </w:tcPr>
          <w:p w:rsidR="00106828" w:rsidRPr="00B15704" w:rsidRDefault="00270561" w:rsidP="00270561">
            <w:pPr>
              <w:pStyle w:val="a4"/>
              <w:jc w:val="center"/>
              <w:rPr>
                <w:rFonts w:ascii="Times New Roman" w:hAnsi="Times New Roman" w:cs="Times New Roman"/>
              </w:rPr>
            </w:pPr>
            <w:r>
              <w:rPr>
                <w:rFonts w:ascii="Times New Roman" w:hAnsi="Times New Roman" w:cs="Times New Roman"/>
              </w:rPr>
              <w:t>944</w:t>
            </w:r>
          </w:p>
        </w:tc>
        <w:tc>
          <w:tcPr>
            <w:tcW w:w="1971" w:type="dxa"/>
          </w:tcPr>
          <w:p w:rsidR="00106828" w:rsidRPr="00B15704" w:rsidRDefault="00270561" w:rsidP="00270561">
            <w:pPr>
              <w:pStyle w:val="a4"/>
              <w:jc w:val="center"/>
              <w:rPr>
                <w:rFonts w:ascii="Times New Roman" w:hAnsi="Times New Roman" w:cs="Times New Roman"/>
              </w:rPr>
            </w:pPr>
            <w:r>
              <w:rPr>
                <w:rFonts w:ascii="Times New Roman" w:hAnsi="Times New Roman" w:cs="Times New Roman"/>
              </w:rPr>
              <w:t>754</w:t>
            </w:r>
          </w:p>
        </w:tc>
        <w:tc>
          <w:tcPr>
            <w:tcW w:w="1971" w:type="dxa"/>
          </w:tcPr>
          <w:p w:rsidR="00106828" w:rsidRPr="00B15704" w:rsidRDefault="00270561" w:rsidP="00270561">
            <w:pPr>
              <w:pStyle w:val="a4"/>
              <w:jc w:val="center"/>
              <w:rPr>
                <w:rFonts w:ascii="Times New Roman" w:hAnsi="Times New Roman" w:cs="Times New Roman"/>
              </w:rPr>
            </w:pPr>
            <w:r>
              <w:rPr>
                <w:rFonts w:ascii="Times New Roman" w:hAnsi="Times New Roman" w:cs="Times New Roman"/>
              </w:rPr>
              <w:t>557,1</w:t>
            </w:r>
          </w:p>
        </w:tc>
        <w:tc>
          <w:tcPr>
            <w:tcW w:w="1971" w:type="dxa"/>
          </w:tcPr>
          <w:p w:rsidR="00106828" w:rsidRPr="00B15704" w:rsidRDefault="00270561" w:rsidP="00270561">
            <w:pPr>
              <w:pStyle w:val="a4"/>
              <w:jc w:val="center"/>
              <w:rPr>
                <w:rFonts w:ascii="Times New Roman" w:hAnsi="Times New Roman" w:cs="Times New Roman"/>
              </w:rPr>
            </w:pPr>
            <w:r>
              <w:rPr>
                <w:rFonts w:ascii="Times New Roman" w:hAnsi="Times New Roman" w:cs="Times New Roman"/>
              </w:rPr>
              <w:t>445,0</w:t>
            </w:r>
          </w:p>
        </w:tc>
      </w:tr>
    </w:tbl>
    <w:p w:rsidR="00106828" w:rsidRDefault="00106828" w:rsidP="00270561">
      <w:pPr>
        <w:spacing w:after="0" w:line="240" w:lineRule="auto"/>
        <w:jc w:val="center"/>
        <w:rPr>
          <w:rFonts w:ascii="Times New Roman" w:hAnsi="Times New Roman"/>
          <w:sz w:val="24"/>
          <w:szCs w:val="24"/>
        </w:rPr>
      </w:pPr>
    </w:p>
    <w:p w:rsidR="00270561" w:rsidRDefault="00270561" w:rsidP="00270561">
      <w:pPr>
        <w:numPr>
          <w:ilvl w:val="0"/>
          <w:numId w:val="1"/>
        </w:numPr>
        <w:shd w:val="clear" w:color="auto" w:fill="FFFFFF"/>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270561">
        <w:rPr>
          <w:rFonts w:ascii="Times New Roman" w:eastAsia="Times New Roman" w:hAnsi="Times New Roman"/>
          <w:sz w:val="24"/>
          <w:szCs w:val="24"/>
        </w:rPr>
        <w:t>В случае роста электрической нагрузки из-за ввода в действие предприятий</w:t>
      </w:r>
      <w:r>
        <w:rPr>
          <w:rFonts w:ascii="Times New Roman" w:eastAsia="Times New Roman" w:hAnsi="Times New Roman"/>
          <w:b/>
          <w:sz w:val="24"/>
          <w:szCs w:val="24"/>
        </w:rPr>
        <w:t xml:space="preserve"> </w:t>
      </w:r>
      <w:r>
        <w:rPr>
          <w:rFonts w:ascii="Times New Roman" w:eastAsia="Times New Roman" w:hAnsi="Times New Roman"/>
          <w:sz w:val="24"/>
          <w:szCs w:val="24"/>
        </w:rPr>
        <w:t>будет</w:t>
      </w:r>
    </w:p>
    <w:p w:rsidR="00B15704" w:rsidRDefault="00270561" w:rsidP="00270561">
      <w:pPr>
        <w:numPr>
          <w:ilvl w:val="0"/>
          <w:numId w:val="1"/>
        </w:numPr>
        <w:shd w:val="clear" w:color="auto" w:fill="FFFFFF"/>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происхо</w:t>
      </w:r>
      <w:r w:rsidRPr="00270561">
        <w:rPr>
          <w:rFonts w:ascii="Times New Roman" w:eastAsia="Times New Roman" w:hAnsi="Times New Roman"/>
          <w:sz w:val="24"/>
          <w:szCs w:val="24"/>
        </w:rPr>
        <w:t>дить перерасчет существующих электрических нагрузок.</w:t>
      </w:r>
      <w:r>
        <w:rPr>
          <w:rFonts w:ascii="Times New Roman" w:eastAsia="Times New Roman" w:hAnsi="Times New Roman"/>
          <w:sz w:val="24"/>
          <w:szCs w:val="24"/>
        </w:rPr>
        <w:t xml:space="preserve"> В настоящее время установленная мощность трансформаторов ПС «Раздольное» составляет 6 МВт, следовательно, на данный момент и в перспективе мощности трансформаторов достаточно для обеспечения Раздольненского сельского поселения электроэнергией.</w:t>
      </w:r>
    </w:p>
    <w:p w:rsidR="00DE78A4" w:rsidRPr="00270561" w:rsidRDefault="00DE78A4" w:rsidP="00270561">
      <w:pPr>
        <w:numPr>
          <w:ilvl w:val="0"/>
          <w:numId w:val="1"/>
        </w:numPr>
        <w:shd w:val="clear" w:color="auto" w:fill="FFFFFF"/>
        <w:tabs>
          <w:tab w:val="left" w:pos="1134"/>
        </w:tabs>
        <w:spacing w:after="0" w:line="240" w:lineRule="auto"/>
        <w:jc w:val="both"/>
        <w:rPr>
          <w:rFonts w:ascii="Times New Roman" w:eastAsia="Times New Roman" w:hAnsi="Times New Roman"/>
          <w:sz w:val="24"/>
          <w:szCs w:val="24"/>
        </w:rPr>
      </w:pPr>
    </w:p>
    <w:p w:rsidR="00270561" w:rsidRPr="00270561" w:rsidRDefault="00270561" w:rsidP="00270561">
      <w:pPr>
        <w:shd w:val="clear" w:color="auto" w:fill="FFFFFF"/>
        <w:tabs>
          <w:tab w:val="left" w:pos="1134"/>
        </w:tabs>
        <w:spacing w:after="0" w:line="240" w:lineRule="auto"/>
        <w:rPr>
          <w:rFonts w:ascii="Times New Roman" w:eastAsia="Times New Roman" w:hAnsi="Times New Roman"/>
          <w:sz w:val="24"/>
          <w:szCs w:val="24"/>
        </w:rPr>
      </w:pPr>
    </w:p>
    <w:p w:rsidR="00106828" w:rsidRDefault="004760F3" w:rsidP="00106828">
      <w:pPr>
        <w:numPr>
          <w:ilvl w:val="0"/>
          <w:numId w:val="1"/>
        </w:numPr>
        <w:shd w:val="clear" w:color="auto" w:fill="FFFFFF"/>
        <w:tabs>
          <w:tab w:val="left" w:pos="1134"/>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2.5. </w:t>
      </w:r>
      <w:r w:rsidR="00106828" w:rsidRPr="0043763A">
        <w:rPr>
          <w:rFonts w:ascii="Times New Roman" w:eastAsia="Times New Roman" w:hAnsi="Times New Roman"/>
          <w:b/>
          <w:sz w:val="24"/>
          <w:szCs w:val="24"/>
        </w:rPr>
        <w:t xml:space="preserve"> Анализ текущего состояния  систем теплоснабжения</w:t>
      </w:r>
      <w:r w:rsidR="00270561">
        <w:rPr>
          <w:rFonts w:ascii="Times New Roman" w:eastAsia="Times New Roman" w:hAnsi="Times New Roman"/>
          <w:b/>
          <w:sz w:val="24"/>
          <w:szCs w:val="24"/>
        </w:rPr>
        <w:t>.</w:t>
      </w:r>
    </w:p>
    <w:p w:rsidR="00270561" w:rsidRPr="0043763A" w:rsidRDefault="00270561" w:rsidP="00270561">
      <w:pPr>
        <w:shd w:val="clear" w:color="auto" w:fill="FFFFFF"/>
        <w:tabs>
          <w:tab w:val="left" w:pos="1134"/>
        </w:tabs>
        <w:spacing w:after="0" w:line="240" w:lineRule="auto"/>
        <w:ind w:left="432"/>
        <w:jc w:val="center"/>
        <w:rPr>
          <w:rFonts w:ascii="Times New Roman" w:eastAsia="Times New Roman" w:hAnsi="Times New Roman"/>
          <w:b/>
          <w:sz w:val="24"/>
          <w:szCs w:val="24"/>
        </w:rPr>
      </w:pPr>
    </w:p>
    <w:p w:rsidR="00270561" w:rsidRDefault="00270561" w:rsidP="00270561">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ab/>
        <w:t xml:space="preserve">На территории Раздольненского </w:t>
      </w:r>
      <w:r w:rsidR="00106828">
        <w:rPr>
          <w:rFonts w:ascii="Times New Roman" w:hAnsi="Times New Roman"/>
          <w:sz w:val="24"/>
          <w:szCs w:val="24"/>
        </w:rPr>
        <w:t xml:space="preserve"> сельского поселени</w:t>
      </w:r>
      <w:r>
        <w:rPr>
          <w:rFonts w:ascii="Times New Roman" w:hAnsi="Times New Roman"/>
          <w:sz w:val="24"/>
          <w:szCs w:val="24"/>
        </w:rPr>
        <w:t>я отсутствует  централизованное</w:t>
      </w:r>
    </w:p>
    <w:p w:rsidR="00270561" w:rsidRDefault="00270561" w:rsidP="00270561">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теплоснабжение, </w:t>
      </w:r>
      <w:r w:rsidR="00106828">
        <w:rPr>
          <w:rFonts w:ascii="Times New Roman" w:hAnsi="Times New Roman"/>
          <w:sz w:val="24"/>
          <w:szCs w:val="24"/>
        </w:rPr>
        <w:t>жилые дома оборудованы автономн</w:t>
      </w:r>
      <w:r>
        <w:rPr>
          <w:rFonts w:ascii="Times New Roman" w:hAnsi="Times New Roman"/>
          <w:sz w:val="24"/>
          <w:szCs w:val="24"/>
        </w:rPr>
        <w:t>ым отоплением на 100 % ( источник</w:t>
      </w:r>
    </w:p>
    <w:p w:rsidR="00106828" w:rsidRDefault="00106828" w:rsidP="00270561">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тепла  природный газ).</w:t>
      </w:r>
    </w:p>
    <w:p w:rsidR="00801167" w:rsidRDefault="00270561" w:rsidP="0080116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Социально значимые объекты</w:t>
      </w:r>
      <w:r>
        <w:rPr>
          <w:rFonts w:ascii="Times New Roman" w:hAnsi="Times New Roman"/>
          <w:sz w:val="24"/>
          <w:szCs w:val="24"/>
        </w:rPr>
        <w:t xml:space="preserve"> </w:t>
      </w:r>
      <w:r w:rsidR="00106828">
        <w:rPr>
          <w:rFonts w:ascii="Times New Roman" w:hAnsi="Times New Roman"/>
          <w:sz w:val="24"/>
          <w:szCs w:val="24"/>
        </w:rPr>
        <w:t xml:space="preserve">-  школа, детский сад, </w:t>
      </w:r>
      <w:r>
        <w:rPr>
          <w:rFonts w:ascii="Times New Roman" w:hAnsi="Times New Roman"/>
          <w:sz w:val="24"/>
          <w:szCs w:val="24"/>
        </w:rPr>
        <w:t>СДК имеют автономные</w:t>
      </w:r>
    </w:p>
    <w:p w:rsidR="00106828" w:rsidRDefault="00270561" w:rsidP="00801167">
      <w:pPr>
        <w:numPr>
          <w:ilvl w:val="1"/>
          <w:numId w:val="1"/>
        </w:numPr>
        <w:spacing w:after="0" w:line="240" w:lineRule="auto"/>
        <w:jc w:val="both"/>
        <w:rPr>
          <w:rFonts w:ascii="Times New Roman" w:hAnsi="Times New Roman"/>
          <w:sz w:val="24"/>
          <w:szCs w:val="24"/>
        </w:rPr>
      </w:pPr>
      <w:r w:rsidRPr="00801167">
        <w:rPr>
          <w:rFonts w:ascii="Times New Roman" w:hAnsi="Times New Roman"/>
          <w:sz w:val="24"/>
          <w:szCs w:val="24"/>
        </w:rPr>
        <w:t xml:space="preserve">котельные </w:t>
      </w:r>
      <w:r w:rsidR="00106828" w:rsidRPr="00801167">
        <w:rPr>
          <w:rFonts w:ascii="Times New Roman" w:hAnsi="Times New Roman"/>
          <w:sz w:val="24"/>
          <w:szCs w:val="24"/>
        </w:rPr>
        <w:t>в современном исполнении.</w:t>
      </w:r>
    </w:p>
    <w:p w:rsidR="00DE78A4" w:rsidRPr="00801167" w:rsidRDefault="00DE78A4" w:rsidP="00801167">
      <w:pPr>
        <w:numPr>
          <w:ilvl w:val="1"/>
          <w:numId w:val="1"/>
        </w:numPr>
        <w:spacing w:after="0" w:line="240" w:lineRule="auto"/>
        <w:jc w:val="both"/>
        <w:rPr>
          <w:rFonts w:ascii="Times New Roman" w:hAnsi="Times New Roman"/>
          <w:sz w:val="24"/>
          <w:szCs w:val="24"/>
        </w:rPr>
      </w:pPr>
    </w:p>
    <w:p w:rsidR="00270561" w:rsidRDefault="00270561" w:rsidP="00270561">
      <w:pPr>
        <w:numPr>
          <w:ilvl w:val="1"/>
          <w:numId w:val="1"/>
        </w:numPr>
        <w:spacing w:after="0" w:line="240" w:lineRule="auto"/>
        <w:jc w:val="both"/>
        <w:rPr>
          <w:rFonts w:ascii="Times New Roman" w:hAnsi="Times New Roman"/>
          <w:sz w:val="24"/>
          <w:szCs w:val="24"/>
        </w:rPr>
      </w:pPr>
    </w:p>
    <w:p w:rsidR="00106828" w:rsidRDefault="00106828" w:rsidP="00270561">
      <w:pPr>
        <w:pStyle w:val="2"/>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Модель расчета перспективного спроса коммунальных ресурсов</w:t>
      </w:r>
    </w:p>
    <w:p w:rsidR="004760F3" w:rsidRPr="004760F3" w:rsidRDefault="004760F3" w:rsidP="004760F3">
      <w:pPr>
        <w:pStyle w:val="a0"/>
      </w:pPr>
    </w:p>
    <w:p w:rsidR="00106828" w:rsidRDefault="00106828" w:rsidP="00106828">
      <w:pPr>
        <w:pStyle w:val="211"/>
        <w:spacing w:after="0" w:line="240" w:lineRule="auto"/>
        <w:ind w:left="0" w:firstLine="540"/>
        <w:jc w:val="both"/>
      </w:pPr>
      <w:r>
        <w:t>Наряду с прогнозами территориального развития поселения</w:t>
      </w:r>
      <w:r w:rsidR="00801167">
        <w:t>,</w:t>
      </w:r>
      <w:r>
        <w:t xml:space="preserve"> важное значение при разработке программы комплексного развития систем коммунальной инфраструктуры играет </w:t>
      </w:r>
      <w:r>
        <w:lastRenderedPageBreak/>
        <w:t xml:space="preserve">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106828" w:rsidRDefault="00106828" w:rsidP="00106828">
      <w:pPr>
        <w:pStyle w:val="211"/>
        <w:spacing w:after="0" w:line="240" w:lineRule="auto"/>
        <w:ind w:left="0" w:firstLine="540"/>
        <w:jc w:val="both"/>
      </w:pPr>
      <w: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106828" w:rsidRDefault="00106828" w:rsidP="00106828">
      <w:pPr>
        <w:pStyle w:val="211"/>
        <w:numPr>
          <w:ilvl w:val="0"/>
          <w:numId w:val="9"/>
        </w:numPr>
        <w:spacing w:after="0" w:line="240" w:lineRule="auto"/>
        <w:jc w:val="both"/>
      </w:pPr>
      <w:r>
        <w:t>население;</w:t>
      </w:r>
    </w:p>
    <w:p w:rsidR="00106828" w:rsidRDefault="00106828" w:rsidP="00106828">
      <w:pPr>
        <w:pStyle w:val="211"/>
        <w:numPr>
          <w:ilvl w:val="0"/>
          <w:numId w:val="9"/>
        </w:numPr>
        <w:spacing w:after="0" w:line="240" w:lineRule="auto"/>
        <w:jc w:val="both"/>
      </w:pPr>
      <w:r>
        <w:t>бюджетные учреждения;</w:t>
      </w:r>
    </w:p>
    <w:p w:rsidR="00106828" w:rsidRDefault="00106828" w:rsidP="00106828">
      <w:pPr>
        <w:pStyle w:val="211"/>
        <w:numPr>
          <w:ilvl w:val="0"/>
          <w:numId w:val="9"/>
        </w:numPr>
        <w:spacing w:after="0" w:line="240" w:lineRule="auto"/>
        <w:jc w:val="both"/>
      </w:pPr>
      <w:r>
        <w:t>прочие предприятия и организации.</w:t>
      </w:r>
    </w:p>
    <w:p w:rsidR="00106828" w:rsidRDefault="00106828" w:rsidP="00106828">
      <w:pPr>
        <w:pStyle w:val="211"/>
        <w:spacing w:after="0" w:line="240" w:lineRule="auto"/>
        <w:ind w:left="0" w:firstLine="540"/>
        <w:jc w:val="both"/>
      </w:pPr>
      <w:r>
        <w:t xml:space="preserve">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106828" w:rsidRDefault="00216E01" w:rsidP="00106828">
      <w:pPr>
        <w:pStyle w:val="211"/>
        <w:spacing w:after="0" w:line="240" w:lineRule="auto"/>
        <w:ind w:left="0" w:firstLine="540"/>
        <w:jc w:val="center"/>
      </w:pPr>
      <w:fldSimple w:instr=" QUOTE  ">
        <w:r w:rsidR="00106828">
          <w:rPr>
            <w:noProof/>
            <w:lang w:eastAsia="ru-RU"/>
          </w:rPr>
          <w:drawing>
            <wp:inline distT="0" distB="0" distL="0" distR="0">
              <wp:extent cx="1135380" cy="182880"/>
              <wp:effectExtent l="19050" t="0" r="762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135380" cy="182880"/>
                      </a:xfrm>
                      <a:prstGeom prst="rect">
                        <a:avLst/>
                      </a:prstGeom>
                      <a:solidFill>
                        <a:srgbClr val="FFFFFF"/>
                      </a:solidFill>
                      <a:ln w="9525">
                        <a:noFill/>
                        <a:miter lim="800000"/>
                        <a:headEnd/>
                        <a:tailEnd/>
                      </a:ln>
                    </pic:spPr>
                  </pic:pic>
                </a:graphicData>
              </a:graphic>
            </wp:inline>
          </w:drawing>
        </w:r>
      </w:fldSimple>
      <w:r w:rsidR="00106828">
        <w:t xml:space="preserve"> </w:t>
      </w:r>
      <w:r w:rsidR="00106828">
        <w:tab/>
        <w:t>где,</w:t>
      </w:r>
    </w:p>
    <w:p w:rsidR="00106828" w:rsidRDefault="00106828" w:rsidP="00106828">
      <w:pPr>
        <w:pStyle w:val="211"/>
        <w:spacing w:after="0" w:line="240" w:lineRule="auto"/>
        <w:ind w:left="0" w:firstLine="540"/>
        <w:jc w:val="both"/>
      </w:pPr>
      <w:r>
        <w:t xml:space="preserve">где, </w:t>
      </w:r>
    </w:p>
    <w:p w:rsidR="00106828" w:rsidRDefault="00106828" w:rsidP="00106828">
      <w:pPr>
        <w:pStyle w:val="211"/>
        <w:spacing w:after="0" w:line="240" w:lineRule="auto"/>
        <w:ind w:left="0" w:firstLine="540"/>
        <w:jc w:val="both"/>
      </w:pPr>
      <w:r>
        <w:t>СП</w:t>
      </w:r>
      <w:r>
        <w:rPr>
          <w:i/>
          <w:vertAlign w:val="subscript"/>
          <w:lang w:val="en-US"/>
        </w:rPr>
        <w:t>i</w:t>
      </w:r>
      <w:r>
        <w:t xml:space="preserve"> – совокупное потребление </w:t>
      </w:r>
      <w:r>
        <w:rPr>
          <w:i/>
        </w:rPr>
        <w:t>i-й</w:t>
      </w:r>
      <w:r>
        <w:t xml:space="preserve"> коммунальной услуги (теплоснабжения, водоснабжения, водоотведения и очистки сточных вод, электроснабжения, газоснабжения, захоронения ТБО) населением, в соответствующих единицах измерения в год;</w:t>
      </w:r>
    </w:p>
    <w:p w:rsidR="00106828" w:rsidRDefault="00106828" w:rsidP="00106828">
      <w:pPr>
        <w:pStyle w:val="211"/>
        <w:spacing w:after="0" w:line="240" w:lineRule="auto"/>
        <w:ind w:left="0" w:firstLine="540"/>
        <w:jc w:val="both"/>
      </w:pPr>
      <w:r>
        <w:t>ОП</w:t>
      </w:r>
      <w:r>
        <w:rPr>
          <w:i/>
          <w:vertAlign w:val="subscript"/>
        </w:rPr>
        <w:t>i</w:t>
      </w:r>
      <w:r>
        <w:t xml:space="preserve"> – определяющий показатель для </w:t>
      </w:r>
      <w:r>
        <w:rPr>
          <w:i/>
        </w:rPr>
        <w:t>i-й</w:t>
      </w:r>
      <w:r>
        <w:t xml:space="preserve"> коммунальной услуги (численность населения, пользующегося </w:t>
      </w:r>
      <w:r>
        <w:rPr>
          <w:i/>
        </w:rPr>
        <w:t>i-й</w:t>
      </w:r>
      <w:r>
        <w:t xml:space="preserve"> коммунальной услугой, площадь жилищного фонда, подключенного к </w:t>
      </w:r>
      <w:r>
        <w:rPr>
          <w:i/>
        </w:rPr>
        <w:t>i-й</w:t>
      </w:r>
      <w:r>
        <w:t xml:space="preserve"> системе коммунальной инфраструктуры) в соответствующих единицах измерения;</w:t>
      </w:r>
    </w:p>
    <w:p w:rsidR="00106828" w:rsidRDefault="00106828" w:rsidP="00106828">
      <w:pPr>
        <w:pStyle w:val="211"/>
        <w:spacing w:after="0" w:line="240" w:lineRule="auto"/>
        <w:ind w:left="0" w:firstLine="540"/>
        <w:jc w:val="both"/>
      </w:pPr>
      <w:r>
        <w:t>УО</w:t>
      </w:r>
      <w:r>
        <w:rPr>
          <w:i/>
          <w:vertAlign w:val="subscript"/>
        </w:rPr>
        <w:t>i</w:t>
      </w:r>
      <w:r>
        <w:t xml:space="preserve"> – удельный объем потребления </w:t>
      </w:r>
      <w:r>
        <w:rPr>
          <w:i/>
          <w:lang w:val="en-US"/>
        </w:rPr>
        <w:t>i</w:t>
      </w:r>
      <w:r>
        <w:rPr>
          <w:i/>
        </w:rPr>
        <w:t>-й</w:t>
      </w:r>
      <w:r>
        <w:t xml:space="preserve"> коммунальной услуги в год, приведенной к определяющему показателю.</w:t>
      </w:r>
    </w:p>
    <w:p w:rsidR="00106828" w:rsidRDefault="00106828" w:rsidP="00106828">
      <w:pPr>
        <w:pStyle w:val="211"/>
        <w:spacing w:after="0" w:line="240" w:lineRule="auto"/>
        <w:ind w:left="0" w:firstLine="540"/>
        <w:jc w:val="both"/>
      </w:pPr>
      <w:r>
        <w:t>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учета, применение энергоэффективных осветительных приборов, утепление фасадов, автоматизация системы теплоснабжения и др.).</w:t>
      </w:r>
    </w:p>
    <w:p w:rsidR="00106828" w:rsidRDefault="00106828" w:rsidP="00106828">
      <w:pPr>
        <w:pStyle w:val="211"/>
        <w:spacing w:after="0" w:line="240" w:lineRule="auto"/>
        <w:ind w:left="0" w:firstLine="540"/>
        <w:jc w:val="both"/>
      </w:pPr>
      <w: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106828" w:rsidRDefault="00106828" w:rsidP="00106828">
      <w:pPr>
        <w:pStyle w:val="211"/>
        <w:spacing w:after="0" w:line="240" w:lineRule="auto"/>
        <w:ind w:left="0" w:firstLine="540"/>
        <w:jc w:val="both"/>
      </w:pPr>
      <w:r>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DE78A4" w:rsidRDefault="00DE78A4" w:rsidP="00106828">
      <w:pPr>
        <w:pStyle w:val="211"/>
        <w:spacing w:after="0" w:line="240" w:lineRule="auto"/>
        <w:ind w:left="0" w:firstLine="540"/>
        <w:jc w:val="both"/>
      </w:pPr>
    </w:p>
    <w:p w:rsidR="00106828" w:rsidRDefault="00106828" w:rsidP="00106828">
      <w:pPr>
        <w:pStyle w:val="211"/>
        <w:spacing w:after="0" w:line="240" w:lineRule="auto"/>
        <w:ind w:left="-567" w:firstLine="567"/>
        <w:jc w:val="center"/>
      </w:pPr>
      <w:r>
        <w:rPr>
          <w:noProof/>
          <w:lang w:eastAsia="ru-RU"/>
        </w:rPr>
        <w:drawing>
          <wp:inline distT="0" distB="0" distL="0" distR="0">
            <wp:extent cx="2735580" cy="464820"/>
            <wp:effectExtent l="19050" t="0" r="762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735580" cy="464820"/>
                    </a:xfrm>
                    <a:prstGeom prst="rect">
                      <a:avLst/>
                    </a:prstGeom>
                    <a:solidFill>
                      <a:srgbClr val="FFFFFF"/>
                    </a:solidFill>
                    <a:ln w="9525">
                      <a:noFill/>
                      <a:miter lim="800000"/>
                      <a:headEnd/>
                      <a:tailEnd/>
                    </a:ln>
                  </pic:spPr>
                </pic:pic>
              </a:graphicData>
            </a:graphic>
          </wp:inline>
        </w:drawing>
      </w:r>
    </w:p>
    <w:p w:rsidR="00106828" w:rsidRDefault="00106828" w:rsidP="00106828">
      <w:pPr>
        <w:pStyle w:val="211"/>
        <w:spacing w:after="0" w:line="240" w:lineRule="auto"/>
        <w:ind w:left="-567" w:firstLine="567"/>
        <w:jc w:val="center"/>
      </w:pPr>
    </w:p>
    <w:p w:rsidR="00106828" w:rsidRDefault="00106828" w:rsidP="00106828">
      <w:pPr>
        <w:pStyle w:val="211"/>
        <w:spacing w:after="0" w:line="240" w:lineRule="auto"/>
        <w:ind w:left="0" w:firstLine="567"/>
        <w:jc w:val="both"/>
      </w:pPr>
      <w:r>
        <w:t xml:space="preserve">ОП </w:t>
      </w:r>
      <w:r>
        <w:rPr>
          <w:i/>
          <w:vertAlign w:val="subscript"/>
        </w:rPr>
        <w:t>бюдж.i</w:t>
      </w:r>
      <w:r>
        <w:t xml:space="preserve"> – объем потребления </w:t>
      </w:r>
      <w:r>
        <w:rPr>
          <w:i/>
        </w:rPr>
        <w:t>i-й</w:t>
      </w:r>
      <w:r>
        <w:t xml:space="preserve"> коммунальной услуги бюджетными учреждениями в соответствующих ед. измерения в год;</w:t>
      </w:r>
    </w:p>
    <w:p w:rsidR="00106828" w:rsidRDefault="00106828" w:rsidP="00106828">
      <w:pPr>
        <w:pStyle w:val="211"/>
        <w:spacing w:after="0" w:line="240" w:lineRule="auto"/>
        <w:ind w:left="0" w:firstLine="567"/>
        <w:jc w:val="both"/>
      </w:pPr>
      <w:r>
        <w:t xml:space="preserve">ОП </w:t>
      </w:r>
      <w:r>
        <w:rPr>
          <w:i/>
          <w:vertAlign w:val="subscript"/>
        </w:rPr>
        <w:t xml:space="preserve">бюдж. факт </w:t>
      </w:r>
      <w:r>
        <w:rPr>
          <w:i/>
          <w:vertAlign w:val="subscript"/>
          <w:lang w:val="en-US"/>
        </w:rPr>
        <w:t>I</w:t>
      </w:r>
      <w:r>
        <w:t xml:space="preserve"> – фактический объем потребления </w:t>
      </w:r>
      <w:r>
        <w:rPr>
          <w:i/>
        </w:rPr>
        <w:t>i-й</w:t>
      </w:r>
      <w:r>
        <w:t xml:space="preserve"> коммунальной услуги бюджетными учреждениями за предыдущий период, в соответствующих ед. измерения в год;</w:t>
      </w:r>
    </w:p>
    <w:p w:rsidR="00106828" w:rsidRDefault="00106828" w:rsidP="00106828">
      <w:pPr>
        <w:pStyle w:val="211"/>
        <w:spacing w:after="0" w:line="240" w:lineRule="auto"/>
        <w:ind w:left="0" w:firstLine="567"/>
        <w:jc w:val="both"/>
      </w:pPr>
      <w:r>
        <w:t xml:space="preserve">ОП </w:t>
      </w:r>
      <w:r>
        <w:rPr>
          <w:i/>
          <w:vertAlign w:val="subscript"/>
        </w:rPr>
        <w:t xml:space="preserve">нас. факт </w:t>
      </w:r>
      <w:r>
        <w:rPr>
          <w:i/>
          <w:vertAlign w:val="subscript"/>
          <w:lang w:val="en-US"/>
        </w:rPr>
        <w:t>I</w:t>
      </w:r>
      <w:r>
        <w:t xml:space="preserve"> – фактический объем потребления </w:t>
      </w:r>
      <w:r>
        <w:rPr>
          <w:i/>
        </w:rPr>
        <w:t>i-й</w:t>
      </w:r>
      <w:r>
        <w:t xml:space="preserve"> коммунальной услуги населением за предыдущий период, в соответствующих ед. измерении в год;</w:t>
      </w:r>
    </w:p>
    <w:p w:rsidR="00106828" w:rsidRDefault="00106828" w:rsidP="00106828">
      <w:pPr>
        <w:pStyle w:val="211"/>
        <w:spacing w:after="0" w:line="240" w:lineRule="auto"/>
        <w:ind w:left="0" w:firstLine="567"/>
        <w:jc w:val="both"/>
      </w:pPr>
      <w:r>
        <w:t>СП</w:t>
      </w:r>
      <w:r>
        <w:rPr>
          <w:i/>
          <w:vertAlign w:val="subscript"/>
        </w:rPr>
        <w:t>i</w:t>
      </w:r>
      <w:r>
        <w:t xml:space="preserve"> – расчетная величина совокупного потребления </w:t>
      </w:r>
      <w:r>
        <w:rPr>
          <w:i/>
        </w:rPr>
        <w:t>i-й</w:t>
      </w:r>
      <w:r>
        <w:t xml:space="preserve"> коммунальной услуги населением на рассматриваемый период.</w:t>
      </w:r>
    </w:p>
    <w:p w:rsidR="00106828" w:rsidRDefault="00106828" w:rsidP="00106828">
      <w:pPr>
        <w:pStyle w:val="211"/>
        <w:spacing w:after="0" w:line="240" w:lineRule="auto"/>
        <w:ind w:left="0" w:firstLine="540"/>
        <w:jc w:val="both"/>
      </w:pPr>
      <w:r>
        <w:t>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города. Исходя из этого, оценка потребления товаров и услуг прочими потребителями определяется по формуле:</w:t>
      </w:r>
    </w:p>
    <w:p w:rsidR="00DE78A4" w:rsidRDefault="00DE78A4" w:rsidP="00106828">
      <w:pPr>
        <w:pStyle w:val="211"/>
        <w:spacing w:after="0" w:line="240" w:lineRule="auto"/>
        <w:ind w:left="0" w:firstLine="540"/>
        <w:jc w:val="both"/>
      </w:pPr>
    </w:p>
    <w:p w:rsidR="00106828" w:rsidRDefault="00106828" w:rsidP="00106828">
      <w:pPr>
        <w:spacing w:after="0" w:line="240" w:lineRule="auto"/>
        <w:ind w:left="-567" w:firstLine="567"/>
        <w:jc w:val="center"/>
        <w:rPr>
          <w:rFonts w:ascii="Times New Roman" w:hAnsi="Times New Roman"/>
          <w:sz w:val="24"/>
          <w:szCs w:val="24"/>
        </w:rPr>
      </w:pPr>
      <w:r>
        <w:rPr>
          <w:rFonts w:ascii="Times New Roman" w:hAnsi="Times New Roman"/>
          <w:sz w:val="24"/>
          <w:szCs w:val="24"/>
        </w:rPr>
        <w:t>И</w:t>
      </w:r>
      <w:r>
        <w:rPr>
          <w:rFonts w:ascii="Times New Roman" w:hAnsi="Times New Roman"/>
          <w:i/>
          <w:sz w:val="24"/>
          <w:szCs w:val="24"/>
          <w:vertAlign w:val="subscript"/>
        </w:rPr>
        <w:t>реализ.</w:t>
      </w:r>
      <w:r>
        <w:rPr>
          <w:rFonts w:ascii="Times New Roman" w:hAnsi="Times New Roman"/>
          <w:sz w:val="24"/>
          <w:szCs w:val="24"/>
        </w:rPr>
        <w:t>=К</w:t>
      </w:r>
      <w:r>
        <w:rPr>
          <w:rFonts w:ascii="Times New Roman" w:hAnsi="Times New Roman"/>
          <w:i/>
          <w:sz w:val="24"/>
          <w:szCs w:val="24"/>
          <w:vertAlign w:val="subscript"/>
        </w:rPr>
        <w:t>э</w:t>
      </w:r>
      <w:r>
        <w:rPr>
          <w:rFonts w:ascii="Times New Roman" w:hAnsi="Times New Roman"/>
          <w:sz w:val="24"/>
          <w:szCs w:val="24"/>
        </w:rPr>
        <w:t>*И</w:t>
      </w:r>
      <w:r>
        <w:rPr>
          <w:rFonts w:ascii="Times New Roman" w:hAnsi="Times New Roman"/>
          <w:i/>
          <w:sz w:val="24"/>
          <w:szCs w:val="24"/>
          <w:vertAlign w:val="subscript"/>
        </w:rPr>
        <w:t>ипп</w:t>
      </w:r>
      <w:r>
        <w:rPr>
          <w:rFonts w:ascii="Times New Roman" w:hAnsi="Times New Roman"/>
          <w:sz w:val="24"/>
          <w:szCs w:val="24"/>
        </w:rPr>
        <w:t>,</w:t>
      </w:r>
    </w:p>
    <w:p w:rsidR="00106828" w:rsidRDefault="00106828" w:rsidP="00106828">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где </w:t>
      </w:r>
    </w:p>
    <w:p w:rsidR="00DE78A4" w:rsidRDefault="00DE78A4" w:rsidP="00106828">
      <w:pPr>
        <w:spacing w:after="0" w:line="240" w:lineRule="auto"/>
        <w:ind w:left="-567" w:firstLine="567"/>
        <w:jc w:val="both"/>
        <w:rPr>
          <w:rFonts w:ascii="Times New Roman" w:hAnsi="Times New Roman"/>
          <w:sz w:val="24"/>
          <w:szCs w:val="24"/>
        </w:rPr>
      </w:pPr>
    </w:p>
    <w:p w:rsidR="00106828" w:rsidRDefault="00106828" w:rsidP="00106828">
      <w:pPr>
        <w:spacing w:after="0" w:line="240" w:lineRule="auto"/>
        <w:ind w:firstLine="567"/>
        <w:jc w:val="both"/>
        <w:rPr>
          <w:rFonts w:ascii="Times New Roman" w:hAnsi="Times New Roman"/>
          <w:sz w:val="24"/>
          <w:szCs w:val="24"/>
        </w:rPr>
      </w:pPr>
      <w:r>
        <w:rPr>
          <w:rFonts w:ascii="Times New Roman" w:hAnsi="Times New Roman"/>
          <w:sz w:val="24"/>
          <w:szCs w:val="24"/>
        </w:rPr>
        <w:t>И</w:t>
      </w:r>
      <w:r>
        <w:rPr>
          <w:rFonts w:ascii="Times New Roman" w:hAnsi="Times New Roman"/>
          <w:i/>
          <w:sz w:val="24"/>
          <w:szCs w:val="24"/>
          <w:vertAlign w:val="subscript"/>
        </w:rPr>
        <w:t>реализ.</w:t>
      </w:r>
      <w:r>
        <w:rPr>
          <w:rFonts w:ascii="Times New Roman" w:hAnsi="Times New Roman"/>
          <w:sz w:val="24"/>
          <w:szCs w:val="24"/>
        </w:rPr>
        <w:t xml:space="preserve"> – индекс изменения объемов реализации товаров и услуг организаций коммунального комплекса;</w:t>
      </w:r>
    </w:p>
    <w:p w:rsidR="00106828" w:rsidRDefault="00106828" w:rsidP="00106828">
      <w:pPr>
        <w:spacing w:after="0" w:line="240" w:lineRule="auto"/>
        <w:ind w:firstLine="567"/>
        <w:jc w:val="both"/>
        <w:rPr>
          <w:rFonts w:ascii="Times New Roman" w:hAnsi="Times New Roman"/>
          <w:sz w:val="24"/>
          <w:szCs w:val="24"/>
        </w:rPr>
      </w:pPr>
      <w:r>
        <w:rPr>
          <w:rFonts w:ascii="Times New Roman" w:hAnsi="Times New Roman"/>
          <w:sz w:val="24"/>
          <w:szCs w:val="24"/>
        </w:rPr>
        <w:t>К</w:t>
      </w:r>
      <w:r>
        <w:rPr>
          <w:rFonts w:ascii="Times New Roman" w:hAnsi="Times New Roman"/>
          <w:i/>
          <w:sz w:val="24"/>
          <w:szCs w:val="24"/>
          <w:vertAlign w:val="subscript"/>
        </w:rPr>
        <w:t>э</w:t>
      </w:r>
      <w:r>
        <w:rPr>
          <w:rFonts w:ascii="Times New Roman" w:hAnsi="Times New Roman"/>
          <w:sz w:val="24"/>
          <w:szCs w:val="24"/>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106828" w:rsidRDefault="00106828" w:rsidP="00106828">
      <w:pPr>
        <w:spacing w:after="0" w:line="240" w:lineRule="auto"/>
        <w:ind w:firstLine="567"/>
        <w:jc w:val="both"/>
        <w:rPr>
          <w:rFonts w:ascii="Times New Roman" w:hAnsi="Times New Roman"/>
          <w:sz w:val="24"/>
          <w:szCs w:val="24"/>
        </w:rPr>
      </w:pPr>
      <w:r>
        <w:rPr>
          <w:rFonts w:ascii="Times New Roman" w:hAnsi="Times New Roman"/>
          <w:sz w:val="24"/>
          <w:szCs w:val="24"/>
        </w:rPr>
        <w:t>И</w:t>
      </w:r>
      <w:r>
        <w:rPr>
          <w:rFonts w:ascii="Times New Roman" w:hAnsi="Times New Roman"/>
          <w:i/>
          <w:sz w:val="24"/>
          <w:szCs w:val="24"/>
          <w:vertAlign w:val="subscript"/>
        </w:rPr>
        <w:t>ипп</w:t>
      </w:r>
      <w:r>
        <w:rPr>
          <w:rFonts w:ascii="Times New Roman" w:hAnsi="Times New Roman"/>
          <w:sz w:val="24"/>
          <w:szCs w:val="24"/>
        </w:rPr>
        <w:t xml:space="preserve"> – индекс изменения промышленного производства.</w:t>
      </w:r>
    </w:p>
    <w:p w:rsidR="00106828" w:rsidRDefault="00106828" w:rsidP="00106828">
      <w:pPr>
        <w:pStyle w:val="211"/>
        <w:spacing w:after="0" w:line="240" w:lineRule="auto"/>
        <w:ind w:left="0" w:firstLine="540"/>
        <w:jc w:val="both"/>
      </w:pPr>
      <w:r>
        <w:t>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w:t>
      </w:r>
      <w:r w:rsidR="00801167">
        <w:t>ых государственной статистики (о</w:t>
      </w:r>
      <w:r>
        <w:t>сновные показатели социально-экономического положения Моздокского района).</w:t>
      </w:r>
    </w:p>
    <w:p w:rsidR="00106828" w:rsidRDefault="00106828" w:rsidP="00106828">
      <w:pPr>
        <w:pStyle w:val="211"/>
        <w:spacing w:after="0" w:line="240" w:lineRule="auto"/>
        <w:ind w:left="0" w:firstLine="540"/>
        <w:jc w:val="both"/>
      </w:pPr>
      <w: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rsidR="00DE78A4" w:rsidRDefault="00DE78A4" w:rsidP="00106828">
      <w:pPr>
        <w:pStyle w:val="211"/>
        <w:spacing w:after="0" w:line="240" w:lineRule="auto"/>
        <w:ind w:left="0" w:firstLine="540"/>
        <w:jc w:val="both"/>
      </w:pPr>
    </w:p>
    <w:p w:rsidR="00106828" w:rsidRDefault="00106828" w:rsidP="00106828">
      <w:pPr>
        <w:pStyle w:val="211"/>
        <w:keepNext/>
        <w:spacing w:after="0" w:line="240" w:lineRule="auto"/>
        <w:ind w:left="0" w:firstLine="539"/>
        <w:jc w:val="right"/>
      </w:pPr>
      <w:r>
        <w:t xml:space="preserve"> </w:t>
      </w:r>
    </w:p>
    <w:p w:rsidR="005C558A" w:rsidRDefault="009A3166" w:rsidP="00801167">
      <w:pPr>
        <w:shd w:val="clear" w:color="auto" w:fill="FFFFFF"/>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2.7</w:t>
      </w:r>
      <w:r w:rsidR="00801167">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w:t>
      </w:r>
      <w:r w:rsidR="00106828">
        <w:rPr>
          <w:rFonts w:ascii="Times New Roman" w:eastAsia="Times New Roman" w:hAnsi="Times New Roman"/>
          <w:b/>
          <w:color w:val="000000"/>
          <w:sz w:val="24"/>
          <w:szCs w:val="24"/>
        </w:rPr>
        <w:t xml:space="preserve">Показатели сферы </w:t>
      </w:r>
      <w:r w:rsidR="00801167">
        <w:rPr>
          <w:rFonts w:ascii="Times New Roman" w:eastAsia="Times New Roman" w:hAnsi="Times New Roman"/>
          <w:b/>
          <w:color w:val="000000"/>
          <w:sz w:val="24"/>
          <w:szCs w:val="24"/>
        </w:rPr>
        <w:t xml:space="preserve"> </w:t>
      </w:r>
      <w:r w:rsidR="00106828">
        <w:rPr>
          <w:rFonts w:ascii="Times New Roman" w:eastAsia="Times New Roman" w:hAnsi="Times New Roman"/>
          <w:b/>
          <w:color w:val="000000"/>
          <w:sz w:val="24"/>
          <w:szCs w:val="24"/>
        </w:rPr>
        <w:t>жилищно–коммун</w:t>
      </w:r>
      <w:r w:rsidR="005C558A">
        <w:rPr>
          <w:rFonts w:ascii="Times New Roman" w:eastAsia="Times New Roman" w:hAnsi="Times New Roman"/>
          <w:b/>
          <w:color w:val="000000"/>
          <w:sz w:val="24"/>
          <w:szCs w:val="24"/>
        </w:rPr>
        <w:t xml:space="preserve">ального хозяйства </w:t>
      </w:r>
    </w:p>
    <w:p w:rsidR="009A3166" w:rsidRDefault="005C558A" w:rsidP="00801167">
      <w:pPr>
        <w:shd w:val="clear" w:color="auto" w:fill="FFFFFF"/>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Раздольненского сельского поселения</w:t>
      </w:r>
    </w:p>
    <w:p w:rsidR="00DE78A4" w:rsidRPr="009A3166" w:rsidRDefault="00DE78A4" w:rsidP="00801167">
      <w:pPr>
        <w:shd w:val="clear" w:color="auto" w:fill="FFFFFF"/>
        <w:spacing w:after="0" w:line="240" w:lineRule="auto"/>
        <w:jc w:val="center"/>
        <w:rPr>
          <w:rFonts w:ascii="Times New Roman" w:eastAsia="Times New Roman" w:hAnsi="Times New Roman"/>
          <w:b/>
          <w:color w:val="000000"/>
          <w:sz w:val="24"/>
          <w:szCs w:val="24"/>
        </w:rPr>
      </w:pPr>
    </w:p>
    <w:p w:rsidR="00106828" w:rsidRPr="00592725" w:rsidRDefault="00E35FA5" w:rsidP="00106828">
      <w:pPr>
        <w:autoSpaceDE w:val="0"/>
        <w:spacing w:after="0" w:line="240" w:lineRule="auto"/>
        <w:ind w:firstLine="720"/>
        <w:jc w:val="both"/>
        <w:rPr>
          <w:rFonts w:ascii="Times New Roman" w:hAnsi="Times New Roman"/>
          <w:color w:val="FF0000"/>
          <w:sz w:val="24"/>
          <w:szCs w:val="24"/>
        </w:rPr>
      </w:pPr>
      <w:r>
        <w:rPr>
          <w:rFonts w:ascii="Times New Roman" w:hAnsi="Times New Roman"/>
          <w:sz w:val="24"/>
          <w:szCs w:val="24"/>
        </w:rPr>
        <w:t xml:space="preserve">На территории Раздольненского  </w:t>
      </w:r>
      <w:r w:rsidR="00106828">
        <w:rPr>
          <w:rFonts w:ascii="Times New Roman" w:hAnsi="Times New Roman"/>
          <w:sz w:val="24"/>
          <w:szCs w:val="24"/>
        </w:rPr>
        <w:t xml:space="preserve"> сельского поселения  предоставлением услуг в сфере жилищно-коммунального хо</w:t>
      </w:r>
      <w:r>
        <w:rPr>
          <w:rFonts w:ascii="Times New Roman" w:hAnsi="Times New Roman"/>
          <w:sz w:val="24"/>
          <w:szCs w:val="24"/>
        </w:rPr>
        <w:t xml:space="preserve">зяйства занимаются 3 организации </w:t>
      </w:r>
      <w:r w:rsidR="00106828">
        <w:rPr>
          <w:rFonts w:ascii="Times New Roman" w:hAnsi="Times New Roman"/>
          <w:sz w:val="24"/>
          <w:szCs w:val="24"/>
        </w:rPr>
        <w:t xml:space="preserve"> и п</w:t>
      </w:r>
      <w:r>
        <w:rPr>
          <w:rFonts w:ascii="Times New Roman" w:hAnsi="Times New Roman"/>
          <w:sz w:val="24"/>
          <w:szCs w:val="24"/>
        </w:rPr>
        <w:t>редприятия</w:t>
      </w:r>
      <w:r w:rsidR="00106828">
        <w:rPr>
          <w:rFonts w:ascii="Times New Roman" w:hAnsi="Times New Roman"/>
          <w:sz w:val="24"/>
          <w:szCs w:val="24"/>
        </w:rPr>
        <w:t>,</w:t>
      </w:r>
      <w:r>
        <w:rPr>
          <w:rFonts w:ascii="Times New Roman" w:hAnsi="Times New Roman"/>
          <w:sz w:val="24"/>
          <w:szCs w:val="24"/>
        </w:rPr>
        <w:t xml:space="preserve"> </w:t>
      </w:r>
      <w:r w:rsidR="00106828">
        <w:rPr>
          <w:rFonts w:ascii="Times New Roman" w:hAnsi="Times New Roman"/>
          <w:sz w:val="24"/>
          <w:szCs w:val="24"/>
        </w:rPr>
        <w:t xml:space="preserve"> в т.ч.  ОАО «МРСК Северного Кавказа », </w:t>
      </w:r>
      <w:r>
        <w:rPr>
          <w:rFonts w:ascii="Times New Roman" w:hAnsi="Times New Roman"/>
          <w:sz w:val="24"/>
          <w:szCs w:val="24"/>
        </w:rPr>
        <w:t xml:space="preserve"> </w:t>
      </w:r>
      <w:r w:rsidR="00106828">
        <w:rPr>
          <w:rFonts w:ascii="Times New Roman" w:hAnsi="Times New Roman"/>
          <w:sz w:val="24"/>
          <w:szCs w:val="24"/>
        </w:rPr>
        <w:t>ООО «Газпром межрегионгаз Пятигорск</w:t>
      </w:r>
      <w:r w:rsidR="00106828" w:rsidRPr="00A01B6A">
        <w:rPr>
          <w:rFonts w:ascii="Times New Roman" w:hAnsi="Times New Roman"/>
          <w:sz w:val="24"/>
          <w:szCs w:val="24"/>
        </w:rPr>
        <w:t>»</w:t>
      </w:r>
      <w:r w:rsidR="00106828">
        <w:rPr>
          <w:rFonts w:ascii="Times New Roman" w:hAnsi="Times New Roman"/>
          <w:sz w:val="24"/>
          <w:szCs w:val="24"/>
        </w:rPr>
        <w:t>,</w:t>
      </w:r>
      <w:r w:rsidR="00106828" w:rsidRPr="00A01B6A">
        <w:rPr>
          <w:rFonts w:ascii="Times New Roman" w:hAnsi="Times New Roman"/>
          <w:sz w:val="24"/>
          <w:szCs w:val="24"/>
        </w:rPr>
        <w:t xml:space="preserve"> </w:t>
      </w:r>
      <w:r w:rsidR="00106828">
        <w:rPr>
          <w:rFonts w:ascii="Times New Roman" w:hAnsi="Times New Roman"/>
          <w:sz w:val="24"/>
          <w:szCs w:val="24"/>
        </w:rPr>
        <w:t xml:space="preserve">организация ,  эксплуатирующая  объекты газоснабжения – филиал ООО «Газпром  газораспределение Владикавказ» в Моздокском районе;  </w:t>
      </w:r>
      <w:r w:rsidR="00B15704">
        <w:rPr>
          <w:rFonts w:ascii="Times New Roman" w:hAnsi="Times New Roman"/>
          <w:sz w:val="24"/>
          <w:szCs w:val="24"/>
        </w:rPr>
        <w:t>МУП</w:t>
      </w:r>
      <w:r w:rsidR="00106828">
        <w:rPr>
          <w:rFonts w:ascii="Times New Roman" w:hAnsi="Times New Roman"/>
          <w:sz w:val="24"/>
          <w:szCs w:val="24"/>
        </w:rPr>
        <w:t xml:space="preserve"> «</w:t>
      </w:r>
      <w:r w:rsidR="00B15704">
        <w:rPr>
          <w:rFonts w:ascii="Times New Roman" w:hAnsi="Times New Roman"/>
          <w:sz w:val="24"/>
          <w:szCs w:val="24"/>
        </w:rPr>
        <w:t>Оазис</w:t>
      </w:r>
      <w:r w:rsidR="00106828">
        <w:rPr>
          <w:rFonts w:ascii="Times New Roman" w:hAnsi="Times New Roman"/>
          <w:sz w:val="24"/>
          <w:szCs w:val="24"/>
        </w:rPr>
        <w:t>» - организация, занимающаяся водосна</w:t>
      </w:r>
      <w:r>
        <w:rPr>
          <w:rFonts w:ascii="Times New Roman" w:hAnsi="Times New Roman"/>
          <w:sz w:val="24"/>
          <w:szCs w:val="24"/>
        </w:rPr>
        <w:t xml:space="preserve">бжением на территории Раздольненского </w:t>
      </w:r>
      <w:r w:rsidR="00106828">
        <w:rPr>
          <w:rFonts w:ascii="Times New Roman" w:hAnsi="Times New Roman"/>
          <w:sz w:val="24"/>
          <w:szCs w:val="24"/>
        </w:rPr>
        <w:t xml:space="preserve"> сельского поселения.</w:t>
      </w:r>
    </w:p>
    <w:p w:rsidR="00106828" w:rsidRDefault="00106828" w:rsidP="00106828">
      <w:pPr>
        <w:autoSpaceDE w:val="0"/>
        <w:spacing w:after="0" w:line="240" w:lineRule="auto"/>
        <w:ind w:firstLine="720"/>
        <w:jc w:val="both"/>
        <w:rPr>
          <w:rFonts w:ascii="Times New Roman" w:hAnsi="Times New Roman"/>
          <w:sz w:val="24"/>
          <w:szCs w:val="24"/>
        </w:rPr>
      </w:pPr>
      <w:r>
        <w:rPr>
          <w:rFonts w:ascii="Times New Roman" w:hAnsi="Times New Roman"/>
          <w:sz w:val="24"/>
          <w:szCs w:val="24"/>
        </w:rPr>
        <w:t>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 низким качеством предоставления коммунальных услуг, неэффективным использованием природных ресурсов.</w:t>
      </w:r>
    </w:p>
    <w:p w:rsidR="00106828" w:rsidRDefault="00106828" w:rsidP="00106828">
      <w:pPr>
        <w:autoSpaceDE w:val="0"/>
        <w:spacing w:after="0" w:line="240" w:lineRule="auto"/>
        <w:ind w:firstLine="720"/>
        <w:jc w:val="both"/>
        <w:rPr>
          <w:rFonts w:ascii="Times New Roman" w:hAnsi="Times New Roman"/>
          <w:sz w:val="24"/>
          <w:szCs w:val="24"/>
        </w:rPr>
      </w:pPr>
      <w:r>
        <w:rPr>
          <w:rFonts w:ascii="Times New Roman" w:hAnsi="Times New Roman"/>
          <w:sz w:val="24"/>
          <w:szCs w:val="24"/>
        </w:rPr>
        <w:t>Причинами возникновения проблем является:</w:t>
      </w:r>
    </w:p>
    <w:p w:rsidR="00106828" w:rsidRDefault="00E35FA5" w:rsidP="00106828">
      <w:p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 высокий процент изношенно</w:t>
      </w:r>
      <w:r>
        <w:rPr>
          <w:rFonts w:ascii="Times New Roman" w:hAnsi="Times New Roman"/>
          <w:sz w:val="24"/>
          <w:szCs w:val="24"/>
        </w:rPr>
        <w:t>сти коммунальной инфраструктуры;</w:t>
      </w:r>
      <w:r w:rsidR="00106828">
        <w:rPr>
          <w:rFonts w:ascii="Times New Roman" w:hAnsi="Times New Roman"/>
          <w:sz w:val="24"/>
          <w:szCs w:val="24"/>
        </w:rPr>
        <w:t xml:space="preserve"> </w:t>
      </w:r>
    </w:p>
    <w:p w:rsidR="00106828" w:rsidRDefault="00E35FA5" w:rsidP="00106828">
      <w:p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 неудовлетворительное технич</w:t>
      </w:r>
      <w:r>
        <w:rPr>
          <w:rFonts w:ascii="Times New Roman" w:hAnsi="Times New Roman"/>
          <w:sz w:val="24"/>
          <w:szCs w:val="24"/>
        </w:rPr>
        <w:t>еское состояние жилищного фонда;</w:t>
      </w:r>
    </w:p>
    <w:p w:rsidR="00106828" w:rsidRDefault="00E35FA5" w:rsidP="00106828">
      <w:p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 высокий тариф по оплате за ЖКУ.</w:t>
      </w:r>
    </w:p>
    <w:p w:rsidR="00106828" w:rsidRDefault="00106828" w:rsidP="00106828">
      <w:pPr>
        <w:spacing w:after="0" w:line="240" w:lineRule="auto"/>
        <w:ind w:firstLine="567"/>
        <w:jc w:val="both"/>
        <w:rPr>
          <w:rFonts w:ascii="Times New Roman" w:hAnsi="Times New Roman"/>
          <w:iCs/>
          <w:sz w:val="24"/>
          <w:szCs w:val="24"/>
        </w:rPr>
      </w:pPr>
      <w:r>
        <w:rPr>
          <w:rFonts w:ascii="Times New Roman" w:hAnsi="Times New Roman"/>
          <w:sz w:val="24"/>
          <w:szCs w:val="24"/>
        </w:rPr>
        <w:t>Следствием износа объектов ЖКХ является качество предоставляемых коммунальных услуг, не соответствующее запросам потребителей. А в связи с</w:t>
      </w:r>
      <w:r>
        <w:rPr>
          <w:rFonts w:ascii="Times New Roman" w:hAnsi="Times New Roman"/>
          <w:iCs/>
          <w:sz w:val="24"/>
          <w:szCs w:val="24"/>
        </w:rPr>
        <w:t xml:space="preserve"> наличием  потерь в системах </w:t>
      </w:r>
      <w:r>
        <w:rPr>
          <w:rFonts w:ascii="Times New Roman" w:hAnsi="Times New Roman"/>
          <w:iCs/>
          <w:sz w:val="24"/>
          <w:szCs w:val="24"/>
        </w:rPr>
        <w:lastRenderedPageBreak/>
        <w:t xml:space="preserve">водоснабжения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 </w:t>
      </w:r>
    </w:p>
    <w:p w:rsidR="00DE78A4" w:rsidRDefault="00DE78A4" w:rsidP="00106828">
      <w:pPr>
        <w:spacing w:after="0" w:line="240" w:lineRule="auto"/>
        <w:ind w:firstLine="567"/>
        <w:jc w:val="both"/>
        <w:rPr>
          <w:rFonts w:ascii="Times New Roman" w:hAnsi="Times New Roman"/>
          <w:iCs/>
          <w:sz w:val="24"/>
          <w:szCs w:val="24"/>
        </w:rPr>
      </w:pPr>
    </w:p>
    <w:p w:rsidR="00DE78A4" w:rsidRDefault="00DE78A4" w:rsidP="00106828">
      <w:pPr>
        <w:spacing w:after="0" w:line="240" w:lineRule="auto"/>
        <w:ind w:firstLine="567"/>
        <w:jc w:val="both"/>
        <w:rPr>
          <w:rFonts w:ascii="Times New Roman" w:hAnsi="Times New Roman"/>
          <w:iCs/>
          <w:sz w:val="24"/>
          <w:szCs w:val="24"/>
        </w:rPr>
      </w:pPr>
    </w:p>
    <w:p w:rsidR="00106828" w:rsidRDefault="00E35FA5" w:rsidP="00E35FA5">
      <w:pPr>
        <w:spacing w:after="0" w:line="240" w:lineRule="auto"/>
        <w:ind w:firstLine="567"/>
        <w:jc w:val="right"/>
        <w:rPr>
          <w:rFonts w:ascii="Times New Roman" w:hAnsi="Times New Roman"/>
          <w:iCs/>
          <w:sz w:val="24"/>
          <w:szCs w:val="24"/>
        </w:rPr>
      </w:pPr>
      <w:r>
        <w:rPr>
          <w:rFonts w:ascii="Times New Roman" w:hAnsi="Times New Roman"/>
          <w:iCs/>
          <w:sz w:val="24"/>
          <w:szCs w:val="24"/>
        </w:rPr>
        <w:t>Таблица</w:t>
      </w:r>
      <w:r w:rsidR="00DE78A4">
        <w:rPr>
          <w:rFonts w:ascii="Times New Roman" w:hAnsi="Times New Roman"/>
          <w:iCs/>
          <w:sz w:val="24"/>
          <w:szCs w:val="24"/>
        </w:rPr>
        <w:t xml:space="preserve"> 9</w:t>
      </w:r>
    </w:p>
    <w:p w:rsidR="00DE78A4" w:rsidRDefault="00DE78A4" w:rsidP="00E35FA5">
      <w:pPr>
        <w:spacing w:after="0" w:line="240" w:lineRule="auto"/>
        <w:ind w:firstLine="567"/>
        <w:jc w:val="right"/>
        <w:rPr>
          <w:rFonts w:ascii="Times New Roman" w:hAnsi="Times New Roman"/>
          <w:iCs/>
          <w:sz w:val="24"/>
          <w:szCs w:val="24"/>
        </w:rPr>
      </w:pPr>
    </w:p>
    <w:p w:rsidR="00DE78A4" w:rsidRPr="00E35FA5" w:rsidRDefault="00106828" w:rsidP="00106828">
      <w:pPr>
        <w:tabs>
          <w:tab w:val="left" w:pos="0"/>
        </w:tabs>
        <w:suppressAutoHyphens w:val="0"/>
        <w:spacing w:after="0" w:line="240" w:lineRule="auto"/>
        <w:jc w:val="center"/>
        <w:rPr>
          <w:rFonts w:ascii="Times New Roman" w:hAnsi="Times New Roman"/>
          <w:b/>
          <w:sz w:val="24"/>
          <w:szCs w:val="24"/>
          <w:lang w:eastAsia="en-US"/>
        </w:rPr>
      </w:pPr>
      <w:r w:rsidRPr="00E35FA5">
        <w:rPr>
          <w:rFonts w:ascii="Times New Roman" w:hAnsi="Times New Roman"/>
          <w:b/>
          <w:sz w:val="24"/>
          <w:szCs w:val="24"/>
          <w:lang w:eastAsia="en-US"/>
        </w:rPr>
        <w:t>Данные о жилом фонде и населении, проживающем в разных условия</w:t>
      </w:r>
      <w:r w:rsidR="00E35FA5">
        <w:rPr>
          <w:rFonts w:ascii="Times New Roman" w:hAnsi="Times New Roman"/>
          <w:b/>
          <w:sz w:val="24"/>
          <w:szCs w:val="24"/>
          <w:lang w:eastAsia="en-US"/>
        </w:rPr>
        <w:t>х</w:t>
      </w:r>
    </w:p>
    <w:p w:rsidR="00106828" w:rsidRPr="00510E07" w:rsidRDefault="00106828" w:rsidP="00106828">
      <w:pPr>
        <w:suppressAutoHyphens w:val="0"/>
        <w:autoSpaceDN w:val="0"/>
        <w:spacing w:after="0" w:line="240" w:lineRule="auto"/>
        <w:rPr>
          <w:rFonts w:ascii="Times New Roman" w:eastAsia="Times New Roman" w:hAnsi="Times New Roman"/>
          <w:sz w:val="24"/>
          <w:szCs w:val="24"/>
          <w:lang w:eastAsia="ru-RU"/>
        </w:rPr>
      </w:pPr>
      <w:r w:rsidRPr="00510E07">
        <w:rPr>
          <w:rFonts w:ascii="Times New Roman" w:hAnsi="Times New Roman"/>
          <w:sz w:val="24"/>
          <w:szCs w:val="24"/>
          <w:lang w:eastAsia="en-US"/>
        </w:rPr>
        <w:t xml:space="preserve">                                                                                                                     </w:t>
      </w:r>
      <w:r w:rsidR="00E35FA5">
        <w:rPr>
          <w:rFonts w:ascii="Times New Roman" w:hAnsi="Times New Roman"/>
          <w:sz w:val="24"/>
          <w:szCs w:val="24"/>
          <w:lang w:eastAsia="en-US"/>
        </w:rPr>
        <w:t xml:space="preserve">                       </w:t>
      </w:r>
    </w:p>
    <w:tbl>
      <w:tblPr>
        <w:tblW w:w="947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25"/>
        <w:gridCol w:w="1701"/>
        <w:gridCol w:w="567"/>
        <w:gridCol w:w="567"/>
        <w:gridCol w:w="993"/>
        <w:gridCol w:w="684"/>
        <w:gridCol w:w="538"/>
        <w:gridCol w:w="965"/>
        <w:gridCol w:w="538"/>
        <w:gridCol w:w="538"/>
        <w:gridCol w:w="960"/>
        <w:gridCol w:w="1001"/>
      </w:tblGrid>
      <w:tr w:rsidR="00106828" w:rsidRPr="00C22203" w:rsidTr="00DE78A4">
        <w:trPr>
          <w:trHeight w:hRule="exact" w:val="269"/>
        </w:trPr>
        <w:tc>
          <w:tcPr>
            <w:tcW w:w="425" w:type="dxa"/>
            <w:vMerge w:val="restart"/>
            <w:tcBorders>
              <w:top w:val="single" w:sz="4" w:space="0" w:color="auto"/>
            </w:tcBorders>
            <w:shd w:val="clear" w:color="auto" w:fill="FFFFFF"/>
            <w:vAlign w:val="center"/>
          </w:tcPr>
          <w:p w:rsidR="00106828" w:rsidRPr="00C22203" w:rsidRDefault="00106828" w:rsidP="00B178F0">
            <w:pPr>
              <w:shd w:val="clear" w:color="auto" w:fill="FFFFFF"/>
              <w:suppressAutoHyphens w:val="0"/>
              <w:spacing w:after="0" w:line="240" w:lineRule="auto"/>
              <w:ind w:left="-40" w:right="38"/>
              <w:jc w:val="center"/>
              <w:rPr>
                <w:rFonts w:ascii="Times New Roman" w:hAnsi="Times New Roman"/>
                <w:sz w:val="24"/>
                <w:szCs w:val="24"/>
                <w:lang w:eastAsia="en-US"/>
              </w:rPr>
            </w:pPr>
            <w:r w:rsidRPr="00C22203">
              <w:rPr>
                <w:rFonts w:ascii="Times New Roman" w:eastAsia="Times New Roman" w:hAnsi="Times New Roman"/>
                <w:sz w:val="24"/>
                <w:szCs w:val="24"/>
                <w:lang w:eastAsia="en-US"/>
              </w:rPr>
              <w:t>№ п/п</w:t>
            </w:r>
          </w:p>
          <w:p w:rsidR="00106828" w:rsidRPr="00C22203" w:rsidRDefault="00106828" w:rsidP="00B178F0">
            <w:pPr>
              <w:suppressAutoHyphens w:val="0"/>
              <w:spacing w:after="0" w:line="240" w:lineRule="auto"/>
              <w:jc w:val="center"/>
              <w:rPr>
                <w:rFonts w:ascii="Times New Roman" w:hAnsi="Times New Roman"/>
                <w:sz w:val="24"/>
                <w:szCs w:val="24"/>
                <w:lang w:eastAsia="en-US"/>
              </w:rPr>
            </w:pPr>
          </w:p>
        </w:tc>
        <w:tc>
          <w:tcPr>
            <w:tcW w:w="1701" w:type="dxa"/>
            <w:vMerge w:val="restart"/>
            <w:tcBorders>
              <w:top w:val="single" w:sz="4" w:space="0" w:color="auto"/>
            </w:tcBorders>
            <w:shd w:val="clear" w:color="auto" w:fill="FFFFFF"/>
            <w:vAlign w:val="center"/>
          </w:tcPr>
          <w:p w:rsidR="00106828" w:rsidRPr="00C22203" w:rsidRDefault="00106828" w:rsidP="00B178F0">
            <w:pPr>
              <w:shd w:val="clear" w:color="auto" w:fill="FFFFFF"/>
              <w:suppressAutoHyphens w:val="0"/>
              <w:spacing w:after="0" w:line="240" w:lineRule="auto"/>
              <w:ind w:left="101"/>
              <w:jc w:val="center"/>
              <w:rPr>
                <w:rFonts w:ascii="Times New Roman" w:hAnsi="Times New Roman"/>
                <w:sz w:val="24"/>
                <w:szCs w:val="24"/>
                <w:lang w:eastAsia="en-US"/>
              </w:rPr>
            </w:pPr>
            <w:r w:rsidRPr="00C22203">
              <w:rPr>
                <w:rFonts w:ascii="Times New Roman" w:eastAsia="Times New Roman" w:hAnsi="Times New Roman"/>
                <w:sz w:val="24"/>
                <w:szCs w:val="24"/>
                <w:lang w:eastAsia="en-US"/>
              </w:rPr>
              <w:t>Наименование</w:t>
            </w:r>
          </w:p>
          <w:p w:rsidR="00106828" w:rsidRPr="00C22203" w:rsidRDefault="00106828" w:rsidP="00B178F0">
            <w:pPr>
              <w:shd w:val="clear" w:color="auto" w:fill="FFFFFF"/>
              <w:suppressAutoHyphens w:val="0"/>
              <w:spacing w:after="0" w:line="240" w:lineRule="auto"/>
              <w:ind w:left="101"/>
              <w:jc w:val="center"/>
              <w:rPr>
                <w:rFonts w:ascii="Times New Roman" w:hAnsi="Times New Roman"/>
                <w:sz w:val="24"/>
                <w:szCs w:val="24"/>
                <w:lang w:eastAsia="en-US"/>
              </w:rPr>
            </w:pPr>
            <w:r w:rsidRPr="00C22203">
              <w:rPr>
                <w:rFonts w:ascii="Times New Roman" w:eastAsia="Times New Roman" w:hAnsi="Times New Roman"/>
                <w:sz w:val="24"/>
                <w:szCs w:val="24"/>
                <w:lang w:eastAsia="en-US"/>
              </w:rPr>
              <w:t>населенного</w:t>
            </w:r>
          </w:p>
          <w:p w:rsidR="00106828" w:rsidRPr="00C22203" w:rsidRDefault="00106828" w:rsidP="00B178F0">
            <w:pPr>
              <w:shd w:val="clear" w:color="auto" w:fill="FFFFFF"/>
              <w:suppressAutoHyphens w:val="0"/>
              <w:spacing w:after="0" w:line="240" w:lineRule="auto"/>
              <w:ind w:left="101"/>
              <w:jc w:val="center"/>
              <w:rPr>
                <w:rFonts w:ascii="Times New Roman" w:hAnsi="Times New Roman"/>
                <w:sz w:val="24"/>
                <w:szCs w:val="24"/>
                <w:lang w:eastAsia="en-US"/>
              </w:rPr>
            </w:pPr>
            <w:r w:rsidRPr="00C22203">
              <w:rPr>
                <w:rFonts w:ascii="Times New Roman" w:eastAsia="Times New Roman" w:hAnsi="Times New Roman"/>
                <w:sz w:val="24"/>
                <w:szCs w:val="24"/>
                <w:lang w:eastAsia="en-US"/>
              </w:rPr>
              <w:t>пункта</w:t>
            </w:r>
          </w:p>
          <w:p w:rsidR="00106828" w:rsidRPr="00C22203" w:rsidRDefault="00106828" w:rsidP="00B178F0">
            <w:pPr>
              <w:suppressAutoHyphens w:val="0"/>
              <w:spacing w:after="0" w:line="240" w:lineRule="auto"/>
              <w:jc w:val="center"/>
              <w:rPr>
                <w:rFonts w:ascii="Times New Roman" w:hAnsi="Times New Roman"/>
                <w:sz w:val="24"/>
                <w:szCs w:val="24"/>
                <w:lang w:eastAsia="en-US"/>
              </w:rPr>
            </w:pPr>
          </w:p>
        </w:tc>
        <w:tc>
          <w:tcPr>
            <w:tcW w:w="2127" w:type="dxa"/>
            <w:gridSpan w:val="3"/>
            <w:vMerge w:val="restart"/>
            <w:tcBorders>
              <w:top w:val="single" w:sz="4" w:space="0" w:color="auto"/>
            </w:tcBorders>
            <w:shd w:val="clear" w:color="auto" w:fill="FFFFFF"/>
          </w:tcPr>
          <w:p w:rsidR="00106828" w:rsidRPr="00C22203" w:rsidRDefault="00106828" w:rsidP="00B178F0">
            <w:pPr>
              <w:shd w:val="clear" w:color="auto" w:fill="FFFFFF"/>
              <w:suppressAutoHyphens w:val="0"/>
              <w:spacing w:after="0" w:line="240" w:lineRule="auto"/>
              <w:ind w:left="216"/>
              <w:jc w:val="center"/>
              <w:rPr>
                <w:rFonts w:ascii="Times New Roman" w:hAnsi="Times New Roman"/>
                <w:sz w:val="24"/>
                <w:szCs w:val="24"/>
                <w:lang w:eastAsia="en-US"/>
              </w:rPr>
            </w:pPr>
            <w:r w:rsidRPr="00C22203">
              <w:rPr>
                <w:rFonts w:ascii="Times New Roman" w:eastAsia="Times New Roman" w:hAnsi="Times New Roman"/>
                <w:sz w:val="24"/>
                <w:szCs w:val="24"/>
                <w:lang w:eastAsia="en-US"/>
              </w:rPr>
              <w:t>Всего</w:t>
            </w:r>
          </w:p>
          <w:p w:rsidR="00106828" w:rsidRPr="00C22203" w:rsidRDefault="00106828" w:rsidP="00B178F0">
            <w:pPr>
              <w:suppressAutoHyphens w:val="0"/>
              <w:spacing w:after="0" w:line="240" w:lineRule="auto"/>
              <w:jc w:val="center"/>
              <w:rPr>
                <w:rFonts w:ascii="Times New Roman" w:hAnsi="Times New Roman"/>
                <w:sz w:val="24"/>
                <w:szCs w:val="24"/>
                <w:lang w:eastAsia="en-US"/>
              </w:rPr>
            </w:pPr>
          </w:p>
          <w:p w:rsidR="00106828" w:rsidRPr="00C22203" w:rsidRDefault="00106828" w:rsidP="00B178F0">
            <w:pPr>
              <w:suppressAutoHyphens w:val="0"/>
              <w:spacing w:after="0" w:line="240" w:lineRule="auto"/>
              <w:jc w:val="center"/>
              <w:rPr>
                <w:rFonts w:ascii="Times New Roman" w:hAnsi="Times New Roman"/>
                <w:sz w:val="24"/>
                <w:szCs w:val="24"/>
                <w:lang w:eastAsia="en-US"/>
              </w:rPr>
            </w:pPr>
          </w:p>
          <w:p w:rsidR="00106828" w:rsidRPr="00C22203" w:rsidRDefault="00106828" w:rsidP="00B178F0">
            <w:pPr>
              <w:suppressAutoHyphens w:val="0"/>
              <w:spacing w:after="0" w:line="240" w:lineRule="auto"/>
              <w:jc w:val="center"/>
              <w:rPr>
                <w:rFonts w:ascii="Times New Roman" w:hAnsi="Times New Roman"/>
                <w:sz w:val="24"/>
                <w:szCs w:val="24"/>
                <w:lang w:eastAsia="en-US"/>
              </w:rPr>
            </w:pPr>
          </w:p>
        </w:tc>
        <w:tc>
          <w:tcPr>
            <w:tcW w:w="4223" w:type="dxa"/>
            <w:gridSpan w:val="6"/>
            <w:tcBorders>
              <w:top w:val="single" w:sz="4" w:space="0" w:color="auto"/>
            </w:tcBorders>
            <w:shd w:val="clear" w:color="auto" w:fill="FFFFFF"/>
          </w:tcPr>
          <w:p w:rsidR="00106828" w:rsidRPr="00C22203" w:rsidRDefault="00106828" w:rsidP="00B178F0">
            <w:pPr>
              <w:shd w:val="clear" w:color="auto" w:fill="FFFFFF"/>
              <w:suppressAutoHyphens w:val="0"/>
              <w:spacing w:after="0" w:line="240" w:lineRule="auto"/>
              <w:ind w:left="275"/>
              <w:jc w:val="center"/>
              <w:rPr>
                <w:rFonts w:ascii="Times New Roman" w:hAnsi="Times New Roman"/>
                <w:sz w:val="24"/>
                <w:szCs w:val="24"/>
                <w:lang w:eastAsia="en-US"/>
              </w:rPr>
            </w:pPr>
            <w:r w:rsidRPr="00C22203">
              <w:rPr>
                <w:rFonts w:ascii="Times New Roman" w:eastAsia="Times New Roman" w:hAnsi="Times New Roman"/>
                <w:sz w:val="24"/>
                <w:szCs w:val="24"/>
                <w:lang w:eastAsia="en-US"/>
              </w:rPr>
              <w:t>В том числе</w:t>
            </w:r>
          </w:p>
        </w:tc>
        <w:tc>
          <w:tcPr>
            <w:tcW w:w="1001" w:type="dxa"/>
            <w:vMerge w:val="restart"/>
            <w:tcBorders>
              <w:top w:val="single" w:sz="4" w:space="0" w:color="auto"/>
            </w:tcBorders>
            <w:shd w:val="clear" w:color="auto" w:fill="FFFFFF"/>
            <w:textDirection w:val="btLr"/>
          </w:tcPr>
          <w:p w:rsidR="00DE78A4" w:rsidRPr="00DE78A4" w:rsidRDefault="00DE78A4" w:rsidP="00B178F0">
            <w:pPr>
              <w:shd w:val="clear" w:color="auto" w:fill="FFFFFF"/>
              <w:suppressAutoHyphens w:val="0"/>
              <w:spacing w:after="0" w:line="240" w:lineRule="auto"/>
              <w:ind w:left="48" w:right="5"/>
              <w:jc w:val="center"/>
              <w:rPr>
                <w:rFonts w:ascii="Times New Roman" w:eastAsia="Times New Roman" w:hAnsi="Times New Roman"/>
                <w:sz w:val="24"/>
                <w:szCs w:val="24"/>
                <w:lang w:eastAsia="en-US"/>
              </w:rPr>
            </w:pPr>
            <w:r w:rsidRPr="00C22203">
              <w:rPr>
                <w:rFonts w:ascii="Times New Roman" w:eastAsia="Times New Roman" w:hAnsi="Times New Roman"/>
                <w:sz w:val="24"/>
                <w:szCs w:val="24"/>
                <w:lang w:eastAsia="en-US"/>
              </w:rPr>
              <w:t>К</w:t>
            </w:r>
            <w:r w:rsidR="00106828" w:rsidRPr="00C22203">
              <w:rPr>
                <w:rFonts w:ascii="Times New Roman" w:eastAsia="Times New Roman" w:hAnsi="Times New Roman"/>
                <w:sz w:val="24"/>
                <w:szCs w:val="24"/>
                <w:lang w:eastAsia="en-US"/>
              </w:rPr>
              <w:t>оличество прожи</w:t>
            </w:r>
            <w:r>
              <w:rPr>
                <w:rFonts w:ascii="Times New Roman" w:eastAsia="Times New Roman" w:hAnsi="Times New Roman"/>
                <w:sz w:val="24"/>
                <w:szCs w:val="24"/>
                <w:lang w:eastAsia="en-US"/>
              </w:rPr>
              <w:t>вающих</w:t>
            </w:r>
          </w:p>
          <w:p w:rsidR="00106828" w:rsidRPr="00C22203" w:rsidRDefault="00106828" w:rsidP="00DE78A4">
            <w:pPr>
              <w:shd w:val="clear" w:color="auto" w:fill="FFFFFF"/>
              <w:suppressAutoHyphens w:val="0"/>
              <w:spacing w:after="0" w:line="240" w:lineRule="auto"/>
              <w:ind w:left="365" w:right="113"/>
              <w:jc w:val="center"/>
              <w:rPr>
                <w:rFonts w:ascii="Times New Roman" w:hAnsi="Times New Roman"/>
                <w:sz w:val="24"/>
                <w:szCs w:val="24"/>
                <w:lang w:eastAsia="en-US"/>
              </w:rPr>
            </w:pPr>
          </w:p>
          <w:p w:rsidR="00106828" w:rsidRPr="00C22203" w:rsidRDefault="00106828" w:rsidP="00DE78A4">
            <w:pPr>
              <w:shd w:val="clear" w:color="auto" w:fill="FFFFFF"/>
              <w:suppressAutoHyphens w:val="0"/>
              <w:spacing w:after="0" w:line="240" w:lineRule="auto"/>
              <w:ind w:left="336" w:right="113"/>
              <w:jc w:val="center"/>
              <w:rPr>
                <w:rFonts w:ascii="Times New Roman" w:hAnsi="Times New Roman"/>
                <w:sz w:val="24"/>
                <w:szCs w:val="24"/>
                <w:lang w:eastAsia="en-US"/>
              </w:rPr>
            </w:pPr>
          </w:p>
          <w:p w:rsidR="00106828" w:rsidRPr="00C22203" w:rsidRDefault="00106828" w:rsidP="00DE78A4">
            <w:pPr>
              <w:shd w:val="clear" w:color="auto" w:fill="FFFFFF"/>
              <w:suppressAutoHyphens w:val="0"/>
              <w:spacing w:after="0" w:line="240" w:lineRule="auto"/>
              <w:ind w:left="336" w:right="113"/>
              <w:jc w:val="center"/>
              <w:rPr>
                <w:rFonts w:ascii="Times New Roman" w:hAnsi="Times New Roman"/>
                <w:sz w:val="24"/>
                <w:szCs w:val="24"/>
                <w:lang w:eastAsia="en-US"/>
              </w:rPr>
            </w:pPr>
          </w:p>
        </w:tc>
      </w:tr>
      <w:tr w:rsidR="00106828" w:rsidRPr="00C22203" w:rsidTr="00B178F0">
        <w:trPr>
          <w:trHeight w:hRule="exact" w:val="587"/>
        </w:trPr>
        <w:tc>
          <w:tcPr>
            <w:tcW w:w="425" w:type="dxa"/>
            <w:vMerge/>
            <w:shd w:val="clear" w:color="auto" w:fill="FFFFFF"/>
          </w:tcPr>
          <w:p w:rsidR="00106828" w:rsidRPr="00C22203" w:rsidRDefault="00106828" w:rsidP="00B178F0">
            <w:pPr>
              <w:suppressAutoHyphens w:val="0"/>
              <w:spacing w:after="0" w:line="240" w:lineRule="auto"/>
              <w:jc w:val="center"/>
              <w:rPr>
                <w:rFonts w:ascii="Times New Roman" w:hAnsi="Times New Roman"/>
                <w:sz w:val="24"/>
                <w:szCs w:val="24"/>
                <w:lang w:eastAsia="en-US"/>
              </w:rPr>
            </w:pPr>
          </w:p>
        </w:tc>
        <w:tc>
          <w:tcPr>
            <w:tcW w:w="1701" w:type="dxa"/>
            <w:vMerge/>
            <w:shd w:val="clear" w:color="auto" w:fill="FFFFFF"/>
          </w:tcPr>
          <w:p w:rsidR="00106828" w:rsidRPr="00C22203" w:rsidRDefault="00106828" w:rsidP="00B178F0">
            <w:pPr>
              <w:suppressAutoHyphens w:val="0"/>
              <w:spacing w:after="0" w:line="240" w:lineRule="auto"/>
              <w:jc w:val="center"/>
              <w:rPr>
                <w:rFonts w:ascii="Times New Roman" w:hAnsi="Times New Roman"/>
                <w:sz w:val="24"/>
                <w:szCs w:val="24"/>
                <w:lang w:eastAsia="en-US"/>
              </w:rPr>
            </w:pPr>
          </w:p>
        </w:tc>
        <w:tc>
          <w:tcPr>
            <w:tcW w:w="2127" w:type="dxa"/>
            <w:gridSpan w:val="3"/>
            <w:vMerge/>
            <w:shd w:val="clear" w:color="auto" w:fill="FFFFFF"/>
          </w:tcPr>
          <w:p w:rsidR="00106828" w:rsidRPr="00C22203" w:rsidRDefault="00106828" w:rsidP="00B178F0">
            <w:pPr>
              <w:suppressAutoHyphens w:val="0"/>
              <w:spacing w:after="0" w:line="240" w:lineRule="auto"/>
              <w:jc w:val="center"/>
              <w:rPr>
                <w:rFonts w:ascii="Times New Roman" w:hAnsi="Times New Roman"/>
                <w:sz w:val="24"/>
                <w:szCs w:val="24"/>
                <w:lang w:eastAsia="en-US"/>
              </w:rPr>
            </w:pPr>
          </w:p>
        </w:tc>
        <w:tc>
          <w:tcPr>
            <w:tcW w:w="2187" w:type="dxa"/>
            <w:gridSpan w:val="3"/>
            <w:shd w:val="clear" w:color="auto" w:fill="FFFFFF"/>
          </w:tcPr>
          <w:p w:rsidR="00106828" w:rsidRPr="00C22203" w:rsidRDefault="00106828" w:rsidP="00B178F0">
            <w:pPr>
              <w:shd w:val="clear" w:color="auto" w:fill="FFFFFF"/>
              <w:suppressAutoHyphens w:val="0"/>
              <w:spacing w:after="0" w:line="240" w:lineRule="auto"/>
              <w:jc w:val="center"/>
              <w:rPr>
                <w:rFonts w:ascii="Times New Roman" w:hAnsi="Times New Roman"/>
                <w:sz w:val="24"/>
                <w:szCs w:val="24"/>
                <w:lang w:eastAsia="en-US"/>
              </w:rPr>
            </w:pPr>
            <w:r w:rsidRPr="00C22203">
              <w:rPr>
                <w:rFonts w:ascii="Times New Roman" w:eastAsia="Times New Roman" w:hAnsi="Times New Roman"/>
                <w:sz w:val="24"/>
                <w:szCs w:val="24"/>
                <w:lang w:eastAsia="en-US"/>
              </w:rPr>
              <w:t>Центральное водоснабжение</w:t>
            </w:r>
          </w:p>
        </w:tc>
        <w:tc>
          <w:tcPr>
            <w:tcW w:w="2036" w:type="dxa"/>
            <w:gridSpan w:val="3"/>
            <w:shd w:val="clear" w:color="auto" w:fill="FFFFFF"/>
          </w:tcPr>
          <w:p w:rsidR="00106828" w:rsidRPr="00C22203" w:rsidRDefault="00106828" w:rsidP="00B178F0">
            <w:pPr>
              <w:shd w:val="clear" w:color="auto" w:fill="FFFFFF"/>
              <w:suppressAutoHyphens w:val="0"/>
              <w:spacing w:after="0" w:line="240" w:lineRule="auto"/>
              <w:jc w:val="center"/>
              <w:rPr>
                <w:rFonts w:ascii="Times New Roman" w:hAnsi="Times New Roman"/>
                <w:sz w:val="24"/>
                <w:szCs w:val="24"/>
                <w:lang w:eastAsia="en-US"/>
              </w:rPr>
            </w:pPr>
            <w:r w:rsidRPr="00C22203">
              <w:rPr>
                <w:rFonts w:ascii="Times New Roman" w:eastAsia="Times New Roman" w:hAnsi="Times New Roman"/>
                <w:sz w:val="24"/>
                <w:szCs w:val="24"/>
                <w:lang w:eastAsia="en-US"/>
              </w:rPr>
              <w:t>Центральное водоотведение</w:t>
            </w:r>
          </w:p>
        </w:tc>
        <w:tc>
          <w:tcPr>
            <w:tcW w:w="1001" w:type="dxa"/>
            <w:vMerge/>
            <w:shd w:val="clear" w:color="auto" w:fill="FFFFFF"/>
            <w:textDirection w:val="btLr"/>
          </w:tcPr>
          <w:p w:rsidR="00106828" w:rsidRPr="00C22203" w:rsidRDefault="00106828" w:rsidP="00B178F0">
            <w:pPr>
              <w:shd w:val="clear" w:color="auto" w:fill="FFFFFF"/>
              <w:suppressAutoHyphens w:val="0"/>
              <w:spacing w:after="0" w:line="240" w:lineRule="auto"/>
              <w:ind w:left="336"/>
              <w:jc w:val="center"/>
              <w:rPr>
                <w:rFonts w:ascii="Times New Roman" w:hAnsi="Times New Roman"/>
                <w:sz w:val="24"/>
                <w:szCs w:val="24"/>
                <w:lang w:eastAsia="en-US"/>
              </w:rPr>
            </w:pPr>
          </w:p>
        </w:tc>
      </w:tr>
      <w:tr w:rsidR="00106828" w:rsidRPr="00C22203" w:rsidTr="00B178F0">
        <w:trPr>
          <w:trHeight w:hRule="exact" w:val="1301"/>
        </w:trPr>
        <w:tc>
          <w:tcPr>
            <w:tcW w:w="425" w:type="dxa"/>
            <w:vMerge/>
            <w:shd w:val="clear" w:color="auto" w:fill="FFFFFF"/>
          </w:tcPr>
          <w:p w:rsidR="00106828" w:rsidRPr="00C22203" w:rsidRDefault="00106828" w:rsidP="00B178F0">
            <w:pPr>
              <w:suppressAutoHyphens w:val="0"/>
              <w:spacing w:after="0" w:line="240" w:lineRule="auto"/>
              <w:jc w:val="center"/>
              <w:rPr>
                <w:rFonts w:ascii="Times New Roman" w:hAnsi="Times New Roman"/>
                <w:sz w:val="24"/>
                <w:szCs w:val="24"/>
                <w:lang w:eastAsia="en-US"/>
              </w:rPr>
            </w:pPr>
          </w:p>
        </w:tc>
        <w:tc>
          <w:tcPr>
            <w:tcW w:w="1701" w:type="dxa"/>
            <w:vMerge/>
            <w:shd w:val="clear" w:color="auto" w:fill="FFFFFF"/>
          </w:tcPr>
          <w:p w:rsidR="00106828" w:rsidRPr="00C22203" w:rsidRDefault="00106828" w:rsidP="00B178F0">
            <w:pPr>
              <w:suppressAutoHyphens w:val="0"/>
              <w:spacing w:after="0" w:line="240" w:lineRule="auto"/>
              <w:jc w:val="center"/>
              <w:rPr>
                <w:rFonts w:ascii="Times New Roman" w:hAnsi="Times New Roman"/>
                <w:sz w:val="24"/>
                <w:szCs w:val="24"/>
                <w:lang w:eastAsia="en-US"/>
              </w:rPr>
            </w:pPr>
          </w:p>
        </w:tc>
        <w:tc>
          <w:tcPr>
            <w:tcW w:w="567" w:type="dxa"/>
            <w:shd w:val="clear" w:color="auto" w:fill="FFFFFF"/>
            <w:textDirection w:val="btLr"/>
            <w:vAlign w:val="center"/>
          </w:tcPr>
          <w:p w:rsidR="00106828" w:rsidRPr="00C22203" w:rsidRDefault="00106828" w:rsidP="00B178F0">
            <w:pPr>
              <w:shd w:val="clear" w:color="auto" w:fill="FFFFFF"/>
              <w:suppressAutoHyphens w:val="0"/>
              <w:spacing w:after="0" w:line="240" w:lineRule="auto"/>
              <w:ind w:left="130"/>
              <w:rPr>
                <w:rFonts w:ascii="Times New Roman" w:hAnsi="Times New Roman"/>
                <w:sz w:val="24"/>
                <w:szCs w:val="24"/>
                <w:lang w:eastAsia="en-US"/>
              </w:rPr>
            </w:pPr>
            <w:r w:rsidRPr="00C22203">
              <w:rPr>
                <w:rFonts w:ascii="Times New Roman" w:eastAsia="Times New Roman" w:hAnsi="Times New Roman"/>
                <w:sz w:val="24"/>
                <w:szCs w:val="24"/>
                <w:lang w:eastAsia="en-US"/>
              </w:rPr>
              <w:t xml:space="preserve">  домов</w:t>
            </w:r>
          </w:p>
        </w:tc>
        <w:tc>
          <w:tcPr>
            <w:tcW w:w="567" w:type="dxa"/>
            <w:shd w:val="clear" w:color="auto" w:fill="FFFFFF"/>
            <w:textDirection w:val="btLr"/>
            <w:vAlign w:val="center"/>
          </w:tcPr>
          <w:p w:rsidR="00106828" w:rsidRPr="00C22203" w:rsidRDefault="00106828" w:rsidP="00B178F0">
            <w:pPr>
              <w:shd w:val="clear" w:color="auto" w:fill="FFFFFF"/>
              <w:suppressAutoHyphens w:val="0"/>
              <w:spacing w:after="0" w:line="240" w:lineRule="auto"/>
              <w:ind w:left="187"/>
              <w:rPr>
                <w:rFonts w:ascii="Times New Roman" w:hAnsi="Times New Roman"/>
                <w:sz w:val="24"/>
                <w:szCs w:val="24"/>
                <w:lang w:eastAsia="en-US"/>
              </w:rPr>
            </w:pPr>
            <w:r w:rsidRPr="00C22203">
              <w:rPr>
                <w:rFonts w:ascii="Times New Roman" w:eastAsia="Times New Roman" w:hAnsi="Times New Roman"/>
                <w:sz w:val="24"/>
                <w:szCs w:val="24"/>
                <w:lang w:eastAsia="en-US"/>
              </w:rPr>
              <w:t>в т. ч. квартир</w:t>
            </w:r>
          </w:p>
        </w:tc>
        <w:tc>
          <w:tcPr>
            <w:tcW w:w="993" w:type="dxa"/>
            <w:shd w:val="clear" w:color="auto" w:fill="FFFFFF"/>
            <w:textDirection w:val="btLr"/>
            <w:vAlign w:val="center"/>
          </w:tcPr>
          <w:p w:rsidR="00106828" w:rsidRPr="00C22203" w:rsidRDefault="00106828" w:rsidP="00B178F0">
            <w:pPr>
              <w:shd w:val="clear" w:color="auto" w:fill="FFFFFF"/>
              <w:suppressAutoHyphens w:val="0"/>
              <w:spacing w:after="0" w:line="240" w:lineRule="auto"/>
              <w:ind w:left="113"/>
              <w:rPr>
                <w:rFonts w:ascii="Times New Roman" w:hAnsi="Times New Roman"/>
                <w:sz w:val="24"/>
                <w:szCs w:val="24"/>
                <w:lang w:eastAsia="en-US"/>
              </w:rPr>
            </w:pPr>
            <w:r w:rsidRPr="00C22203">
              <w:rPr>
                <w:rFonts w:ascii="Times New Roman" w:eastAsia="Times New Roman" w:hAnsi="Times New Roman"/>
                <w:spacing w:val="-1"/>
                <w:sz w:val="24"/>
                <w:szCs w:val="24"/>
                <w:lang w:eastAsia="en-US"/>
              </w:rPr>
              <w:t>площадь</w:t>
            </w:r>
          </w:p>
        </w:tc>
        <w:tc>
          <w:tcPr>
            <w:tcW w:w="684" w:type="dxa"/>
            <w:shd w:val="clear" w:color="auto" w:fill="FFFFFF"/>
            <w:textDirection w:val="btLr"/>
            <w:vAlign w:val="center"/>
          </w:tcPr>
          <w:p w:rsidR="00106828" w:rsidRPr="00C22203" w:rsidRDefault="00106828" w:rsidP="00B178F0">
            <w:pPr>
              <w:shd w:val="clear" w:color="auto" w:fill="FFFFFF"/>
              <w:suppressAutoHyphens w:val="0"/>
              <w:spacing w:after="0" w:line="240" w:lineRule="auto"/>
              <w:ind w:left="67"/>
              <w:rPr>
                <w:rFonts w:ascii="Times New Roman" w:hAnsi="Times New Roman"/>
                <w:sz w:val="24"/>
                <w:szCs w:val="24"/>
                <w:lang w:eastAsia="en-US"/>
              </w:rPr>
            </w:pPr>
            <w:r w:rsidRPr="00C22203">
              <w:rPr>
                <w:rFonts w:ascii="Times New Roman" w:eastAsia="Times New Roman" w:hAnsi="Times New Roman"/>
                <w:sz w:val="24"/>
                <w:szCs w:val="24"/>
                <w:lang w:eastAsia="en-US"/>
              </w:rPr>
              <w:t xml:space="preserve">   домов</w:t>
            </w:r>
          </w:p>
        </w:tc>
        <w:tc>
          <w:tcPr>
            <w:tcW w:w="538" w:type="dxa"/>
            <w:shd w:val="clear" w:color="auto" w:fill="FFFFFF"/>
            <w:textDirection w:val="btLr"/>
            <w:vAlign w:val="center"/>
          </w:tcPr>
          <w:p w:rsidR="00106828" w:rsidRPr="00C22203" w:rsidRDefault="00106828" w:rsidP="00B178F0">
            <w:pPr>
              <w:shd w:val="clear" w:color="auto" w:fill="FFFFFF"/>
              <w:suppressAutoHyphens w:val="0"/>
              <w:spacing w:after="0" w:line="240" w:lineRule="auto"/>
              <w:ind w:left="125"/>
              <w:jc w:val="center"/>
              <w:rPr>
                <w:rFonts w:ascii="Times New Roman" w:hAnsi="Times New Roman"/>
                <w:sz w:val="24"/>
                <w:szCs w:val="24"/>
                <w:lang w:eastAsia="en-US"/>
              </w:rPr>
            </w:pPr>
            <w:r w:rsidRPr="00C22203">
              <w:rPr>
                <w:rFonts w:ascii="Times New Roman" w:eastAsia="Times New Roman" w:hAnsi="Times New Roman"/>
                <w:sz w:val="24"/>
                <w:szCs w:val="24"/>
                <w:lang w:eastAsia="en-US"/>
              </w:rPr>
              <w:t>квартир</w:t>
            </w:r>
          </w:p>
        </w:tc>
        <w:tc>
          <w:tcPr>
            <w:tcW w:w="965" w:type="dxa"/>
            <w:shd w:val="clear" w:color="auto" w:fill="FFFFFF"/>
            <w:textDirection w:val="btLr"/>
            <w:vAlign w:val="center"/>
          </w:tcPr>
          <w:p w:rsidR="00106828" w:rsidRPr="00C22203" w:rsidRDefault="00106828" w:rsidP="00B178F0">
            <w:pPr>
              <w:shd w:val="clear" w:color="auto" w:fill="FFFFFF"/>
              <w:suppressAutoHyphens w:val="0"/>
              <w:spacing w:after="0" w:line="240" w:lineRule="auto"/>
              <w:ind w:left="113"/>
              <w:rPr>
                <w:rFonts w:ascii="Times New Roman" w:hAnsi="Times New Roman"/>
                <w:sz w:val="24"/>
                <w:szCs w:val="24"/>
                <w:lang w:eastAsia="en-US"/>
              </w:rPr>
            </w:pPr>
            <w:r w:rsidRPr="00C22203">
              <w:rPr>
                <w:rFonts w:ascii="Times New Roman" w:eastAsia="Times New Roman" w:hAnsi="Times New Roman"/>
                <w:spacing w:val="-1"/>
                <w:sz w:val="24"/>
                <w:szCs w:val="24"/>
                <w:lang w:eastAsia="en-US"/>
              </w:rPr>
              <w:t xml:space="preserve"> площадь</w:t>
            </w:r>
          </w:p>
        </w:tc>
        <w:tc>
          <w:tcPr>
            <w:tcW w:w="538" w:type="dxa"/>
            <w:shd w:val="clear" w:color="auto" w:fill="FFFFFF"/>
            <w:textDirection w:val="btLr"/>
            <w:vAlign w:val="center"/>
          </w:tcPr>
          <w:p w:rsidR="00106828" w:rsidRPr="00C22203" w:rsidRDefault="00106828" w:rsidP="00B178F0">
            <w:pPr>
              <w:shd w:val="clear" w:color="auto" w:fill="FFFFFF"/>
              <w:suppressAutoHyphens w:val="0"/>
              <w:spacing w:after="0" w:line="240" w:lineRule="auto"/>
              <w:ind w:left="130"/>
              <w:rPr>
                <w:rFonts w:ascii="Times New Roman" w:hAnsi="Times New Roman"/>
                <w:sz w:val="24"/>
                <w:szCs w:val="24"/>
                <w:lang w:eastAsia="en-US"/>
              </w:rPr>
            </w:pPr>
            <w:r w:rsidRPr="00C22203">
              <w:rPr>
                <w:rFonts w:ascii="Times New Roman" w:eastAsia="Times New Roman" w:hAnsi="Times New Roman"/>
                <w:sz w:val="24"/>
                <w:szCs w:val="24"/>
                <w:lang w:eastAsia="en-US"/>
              </w:rPr>
              <w:t xml:space="preserve">  домов</w:t>
            </w:r>
          </w:p>
        </w:tc>
        <w:tc>
          <w:tcPr>
            <w:tcW w:w="538" w:type="dxa"/>
            <w:shd w:val="clear" w:color="auto" w:fill="FFFFFF"/>
            <w:textDirection w:val="btLr"/>
            <w:vAlign w:val="center"/>
          </w:tcPr>
          <w:p w:rsidR="00106828" w:rsidRPr="00C22203" w:rsidRDefault="00106828" w:rsidP="00B178F0">
            <w:pPr>
              <w:shd w:val="clear" w:color="auto" w:fill="FFFFFF"/>
              <w:suppressAutoHyphens w:val="0"/>
              <w:spacing w:after="0" w:line="240" w:lineRule="auto"/>
              <w:ind w:left="125"/>
              <w:rPr>
                <w:rFonts w:ascii="Times New Roman" w:hAnsi="Times New Roman"/>
                <w:sz w:val="24"/>
                <w:szCs w:val="24"/>
                <w:lang w:eastAsia="en-US"/>
              </w:rPr>
            </w:pPr>
            <w:r w:rsidRPr="00C22203">
              <w:rPr>
                <w:rFonts w:ascii="Times New Roman" w:eastAsia="Times New Roman" w:hAnsi="Times New Roman"/>
                <w:sz w:val="24"/>
                <w:szCs w:val="24"/>
                <w:lang w:eastAsia="en-US"/>
              </w:rPr>
              <w:t xml:space="preserve"> квартир</w:t>
            </w:r>
          </w:p>
        </w:tc>
        <w:tc>
          <w:tcPr>
            <w:tcW w:w="960" w:type="dxa"/>
            <w:shd w:val="clear" w:color="auto" w:fill="FFFFFF"/>
            <w:textDirection w:val="btLr"/>
            <w:vAlign w:val="center"/>
          </w:tcPr>
          <w:p w:rsidR="00106828" w:rsidRPr="00C22203" w:rsidRDefault="00106828" w:rsidP="00B178F0">
            <w:pPr>
              <w:shd w:val="clear" w:color="auto" w:fill="FFFFFF"/>
              <w:suppressAutoHyphens w:val="0"/>
              <w:spacing w:after="0" w:line="240" w:lineRule="auto"/>
              <w:ind w:left="113"/>
              <w:rPr>
                <w:rFonts w:ascii="Times New Roman" w:hAnsi="Times New Roman"/>
                <w:sz w:val="24"/>
                <w:szCs w:val="24"/>
                <w:lang w:eastAsia="en-US"/>
              </w:rPr>
            </w:pPr>
            <w:r w:rsidRPr="00C22203">
              <w:rPr>
                <w:rFonts w:ascii="Times New Roman" w:eastAsia="Times New Roman" w:hAnsi="Times New Roman"/>
                <w:spacing w:val="-1"/>
                <w:sz w:val="24"/>
                <w:szCs w:val="24"/>
                <w:lang w:eastAsia="en-US"/>
              </w:rPr>
              <w:t xml:space="preserve"> площадь</w:t>
            </w:r>
          </w:p>
        </w:tc>
        <w:tc>
          <w:tcPr>
            <w:tcW w:w="1001" w:type="dxa"/>
            <w:vMerge/>
            <w:shd w:val="clear" w:color="auto" w:fill="FFFFFF"/>
            <w:textDirection w:val="btLr"/>
          </w:tcPr>
          <w:p w:rsidR="00106828" w:rsidRPr="00C22203" w:rsidRDefault="00106828" w:rsidP="00B178F0">
            <w:pPr>
              <w:shd w:val="clear" w:color="auto" w:fill="FFFFFF"/>
              <w:suppressAutoHyphens w:val="0"/>
              <w:spacing w:after="0" w:line="240" w:lineRule="auto"/>
              <w:ind w:left="336"/>
              <w:jc w:val="center"/>
              <w:rPr>
                <w:rFonts w:ascii="Times New Roman" w:hAnsi="Times New Roman"/>
                <w:sz w:val="24"/>
                <w:szCs w:val="24"/>
                <w:lang w:eastAsia="en-US"/>
              </w:rPr>
            </w:pPr>
          </w:p>
        </w:tc>
      </w:tr>
      <w:tr w:rsidR="00106828" w:rsidRPr="00C22203" w:rsidTr="00B178F0">
        <w:trPr>
          <w:trHeight w:hRule="exact" w:val="658"/>
        </w:trPr>
        <w:tc>
          <w:tcPr>
            <w:tcW w:w="425" w:type="dxa"/>
            <w:shd w:val="clear" w:color="auto" w:fill="FFFFFF"/>
            <w:vAlign w:val="center"/>
          </w:tcPr>
          <w:p w:rsidR="00106828" w:rsidRPr="00C22203" w:rsidRDefault="00106828" w:rsidP="00B178F0">
            <w:pPr>
              <w:shd w:val="clear" w:color="auto" w:fill="FFFFFF"/>
              <w:suppressAutoHyphens w:val="0"/>
              <w:spacing w:after="0" w:line="240" w:lineRule="auto"/>
              <w:ind w:left="168"/>
              <w:jc w:val="center"/>
              <w:rPr>
                <w:rFonts w:ascii="Times New Roman" w:hAnsi="Times New Roman"/>
                <w:sz w:val="24"/>
                <w:szCs w:val="24"/>
                <w:lang w:eastAsia="en-US"/>
              </w:rPr>
            </w:pPr>
            <w:r w:rsidRPr="00C22203">
              <w:rPr>
                <w:rFonts w:ascii="Times New Roman" w:hAnsi="Times New Roman"/>
                <w:sz w:val="24"/>
                <w:szCs w:val="24"/>
                <w:lang w:eastAsia="en-US"/>
              </w:rPr>
              <w:t>1</w:t>
            </w:r>
          </w:p>
        </w:tc>
        <w:tc>
          <w:tcPr>
            <w:tcW w:w="1701" w:type="dxa"/>
            <w:shd w:val="clear" w:color="auto" w:fill="FFFFFF"/>
            <w:vAlign w:val="center"/>
          </w:tcPr>
          <w:p w:rsidR="00106828" w:rsidRPr="00C22203" w:rsidRDefault="00E35FA5" w:rsidP="00B178F0">
            <w:pPr>
              <w:shd w:val="clear" w:color="auto" w:fill="FFFFFF"/>
              <w:suppressAutoHyphens w:val="0"/>
              <w:spacing w:after="0" w:line="240" w:lineRule="auto"/>
              <w:jc w:val="center"/>
              <w:rPr>
                <w:rFonts w:ascii="Times New Roman" w:hAnsi="Times New Roman"/>
                <w:sz w:val="24"/>
                <w:szCs w:val="24"/>
                <w:lang w:eastAsia="en-US"/>
              </w:rPr>
            </w:pPr>
            <w:r>
              <w:rPr>
                <w:rFonts w:ascii="Times New Roman" w:eastAsia="Times New Roman" w:hAnsi="Times New Roman"/>
                <w:sz w:val="24"/>
                <w:szCs w:val="24"/>
                <w:lang w:eastAsia="en-US"/>
              </w:rPr>
              <w:t>с.Раздольное</w:t>
            </w:r>
          </w:p>
        </w:tc>
        <w:tc>
          <w:tcPr>
            <w:tcW w:w="567" w:type="dxa"/>
            <w:shd w:val="clear" w:color="auto" w:fill="FFFFFF"/>
            <w:vAlign w:val="center"/>
          </w:tcPr>
          <w:p w:rsidR="00106828" w:rsidRPr="00C22203" w:rsidRDefault="00E35FA5" w:rsidP="00B178F0">
            <w:pPr>
              <w:shd w:val="clear" w:color="auto" w:fill="FFFFFF"/>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367</w:t>
            </w:r>
          </w:p>
        </w:tc>
        <w:tc>
          <w:tcPr>
            <w:tcW w:w="567" w:type="dxa"/>
            <w:shd w:val="clear" w:color="auto" w:fill="FFFFFF"/>
            <w:vAlign w:val="center"/>
          </w:tcPr>
          <w:p w:rsidR="00106828" w:rsidRPr="00C22203" w:rsidRDefault="00E35FA5" w:rsidP="00B178F0">
            <w:pPr>
              <w:shd w:val="clear" w:color="auto" w:fill="FFFFFF"/>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993" w:type="dxa"/>
            <w:shd w:val="clear" w:color="auto" w:fill="FFFFFF"/>
            <w:vAlign w:val="center"/>
          </w:tcPr>
          <w:p w:rsidR="00106828" w:rsidRDefault="00E35FA5" w:rsidP="00B178F0">
            <w:pPr>
              <w:shd w:val="clear" w:color="auto" w:fill="FFFFFF"/>
              <w:suppressAutoHyphens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w:t>
            </w:r>
            <w:r w:rsidR="00894822">
              <w:rPr>
                <w:rFonts w:ascii="Times New Roman" w:eastAsia="Times New Roman" w:hAnsi="Times New Roman"/>
                <w:lang w:eastAsia="ru-RU"/>
              </w:rPr>
              <w:t>3</w:t>
            </w:r>
          </w:p>
          <w:p w:rsidR="00894822" w:rsidRPr="00894822" w:rsidRDefault="00894822" w:rsidP="00B178F0">
            <w:pPr>
              <w:shd w:val="clear" w:color="auto" w:fill="FFFFFF"/>
              <w:suppressAutoHyphens w:val="0"/>
              <w:spacing w:after="0" w:line="240" w:lineRule="auto"/>
              <w:jc w:val="center"/>
              <w:rPr>
                <w:rFonts w:ascii="Times New Roman" w:hAnsi="Times New Roman"/>
                <w:sz w:val="24"/>
                <w:szCs w:val="24"/>
                <w:vertAlign w:val="superscript"/>
                <w:lang w:eastAsia="en-US"/>
              </w:rPr>
            </w:pPr>
            <w:r>
              <w:rPr>
                <w:rFonts w:ascii="Times New Roman" w:eastAsia="Times New Roman" w:hAnsi="Times New Roman"/>
                <w:lang w:eastAsia="ru-RU"/>
              </w:rPr>
              <w:t>тыс.м</w:t>
            </w:r>
            <w:r>
              <w:rPr>
                <w:rFonts w:ascii="Times New Roman" w:eastAsia="Times New Roman" w:hAnsi="Times New Roman"/>
                <w:vertAlign w:val="superscript"/>
                <w:lang w:eastAsia="ru-RU"/>
              </w:rPr>
              <w:t>3</w:t>
            </w:r>
          </w:p>
        </w:tc>
        <w:tc>
          <w:tcPr>
            <w:tcW w:w="684" w:type="dxa"/>
            <w:shd w:val="clear" w:color="auto" w:fill="FFFFFF"/>
            <w:vAlign w:val="center"/>
          </w:tcPr>
          <w:p w:rsidR="00106828" w:rsidRPr="00C22203" w:rsidRDefault="00685D5A" w:rsidP="00B178F0">
            <w:pPr>
              <w:shd w:val="clear" w:color="auto" w:fill="FFFFFF"/>
              <w:suppressAutoHyphens w:val="0"/>
              <w:spacing w:after="0" w:line="240" w:lineRule="auto"/>
              <w:ind w:left="77"/>
              <w:jc w:val="center"/>
              <w:rPr>
                <w:rFonts w:ascii="Times New Roman" w:hAnsi="Times New Roman"/>
                <w:sz w:val="24"/>
                <w:szCs w:val="24"/>
                <w:lang w:eastAsia="en-US"/>
              </w:rPr>
            </w:pPr>
            <w:r>
              <w:rPr>
                <w:rFonts w:ascii="Times New Roman" w:hAnsi="Times New Roman"/>
                <w:sz w:val="24"/>
                <w:szCs w:val="24"/>
                <w:lang w:eastAsia="en-US"/>
              </w:rPr>
              <w:t>367</w:t>
            </w:r>
          </w:p>
        </w:tc>
        <w:tc>
          <w:tcPr>
            <w:tcW w:w="538" w:type="dxa"/>
            <w:shd w:val="clear" w:color="auto" w:fill="FFFFFF"/>
            <w:vAlign w:val="center"/>
          </w:tcPr>
          <w:p w:rsidR="00106828" w:rsidRPr="00C22203" w:rsidRDefault="00685D5A" w:rsidP="00B178F0">
            <w:pPr>
              <w:shd w:val="clear" w:color="auto" w:fill="FFFFFF"/>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965" w:type="dxa"/>
            <w:shd w:val="clear" w:color="auto" w:fill="FFFFFF"/>
            <w:vAlign w:val="center"/>
          </w:tcPr>
          <w:p w:rsidR="00106828" w:rsidRDefault="00685D5A" w:rsidP="00B178F0">
            <w:pPr>
              <w:shd w:val="clear" w:color="auto" w:fill="FFFFFF"/>
              <w:suppressAutoHyphens w:val="0"/>
              <w:spacing w:after="0" w:line="240" w:lineRule="auto"/>
              <w:ind w:left="-7"/>
              <w:jc w:val="center"/>
              <w:rPr>
                <w:rFonts w:ascii="Times New Roman" w:eastAsia="Times New Roman" w:hAnsi="Times New Roman"/>
                <w:lang w:eastAsia="ru-RU"/>
              </w:rPr>
            </w:pPr>
            <w:r>
              <w:rPr>
                <w:rFonts w:ascii="Times New Roman" w:eastAsia="Times New Roman" w:hAnsi="Times New Roman"/>
                <w:lang w:eastAsia="ru-RU"/>
              </w:rPr>
              <w:t>24,</w:t>
            </w:r>
            <w:r w:rsidR="00894822">
              <w:rPr>
                <w:rFonts w:ascii="Times New Roman" w:eastAsia="Times New Roman" w:hAnsi="Times New Roman"/>
                <w:lang w:eastAsia="ru-RU"/>
              </w:rPr>
              <w:t>3</w:t>
            </w:r>
          </w:p>
          <w:p w:rsidR="00894822" w:rsidRPr="00894822" w:rsidRDefault="00894822" w:rsidP="00B178F0">
            <w:pPr>
              <w:shd w:val="clear" w:color="auto" w:fill="FFFFFF"/>
              <w:suppressAutoHyphens w:val="0"/>
              <w:spacing w:after="0" w:line="240" w:lineRule="auto"/>
              <w:ind w:left="-7"/>
              <w:jc w:val="center"/>
              <w:rPr>
                <w:rFonts w:ascii="Times New Roman" w:hAnsi="Times New Roman"/>
                <w:sz w:val="24"/>
                <w:szCs w:val="24"/>
                <w:vertAlign w:val="superscript"/>
                <w:lang w:eastAsia="en-US"/>
              </w:rPr>
            </w:pPr>
            <w:r>
              <w:rPr>
                <w:rFonts w:ascii="Times New Roman" w:eastAsia="Times New Roman" w:hAnsi="Times New Roman"/>
                <w:lang w:eastAsia="ru-RU"/>
              </w:rPr>
              <w:t>тыс.м</w:t>
            </w:r>
            <w:r>
              <w:rPr>
                <w:rFonts w:ascii="Times New Roman" w:eastAsia="Times New Roman" w:hAnsi="Times New Roman"/>
                <w:vertAlign w:val="superscript"/>
                <w:lang w:eastAsia="ru-RU"/>
              </w:rPr>
              <w:t>3</w:t>
            </w:r>
          </w:p>
        </w:tc>
        <w:tc>
          <w:tcPr>
            <w:tcW w:w="538" w:type="dxa"/>
            <w:shd w:val="clear" w:color="auto" w:fill="FFFFFF"/>
            <w:vAlign w:val="center"/>
          </w:tcPr>
          <w:p w:rsidR="00106828" w:rsidRPr="00C22203" w:rsidRDefault="00685D5A" w:rsidP="00B178F0">
            <w:pPr>
              <w:shd w:val="clear" w:color="auto" w:fill="FFFFFF"/>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538" w:type="dxa"/>
            <w:shd w:val="clear" w:color="auto" w:fill="FFFFFF"/>
            <w:vAlign w:val="center"/>
          </w:tcPr>
          <w:p w:rsidR="00106828" w:rsidRPr="00C22203" w:rsidRDefault="00685D5A" w:rsidP="00B178F0">
            <w:pPr>
              <w:shd w:val="clear" w:color="auto" w:fill="FFFFFF"/>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960" w:type="dxa"/>
            <w:shd w:val="clear" w:color="auto" w:fill="FFFFFF"/>
            <w:vAlign w:val="center"/>
          </w:tcPr>
          <w:p w:rsidR="00106828" w:rsidRPr="00C22203" w:rsidRDefault="00685D5A" w:rsidP="00B178F0">
            <w:pPr>
              <w:shd w:val="clear" w:color="auto" w:fill="FFFFFF"/>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001" w:type="dxa"/>
            <w:shd w:val="clear" w:color="auto" w:fill="FFFFFF"/>
            <w:vAlign w:val="center"/>
          </w:tcPr>
          <w:p w:rsidR="00106828" w:rsidRDefault="00685D5A" w:rsidP="00B178F0">
            <w:pPr>
              <w:shd w:val="clear" w:color="auto" w:fill="FFFFFF"/>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1149</w:t>
            </w:r>
          </w:p>
          <w:p w:rsidR="00DE78A4" w:rsidRPr="00C22203" w:rsidRDefault="00DE78A4" w:rsidP="00B178F0">
            <w:pPr>
              <w:shd w:val="clear" w:color="auto" w:fill="FFFFFF"/>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чел.</w:t>
            </w:r>
          </w:p>
        </w:tc>
      </w:tr>
    </w:tbl>
    <w:p w:rsidR="009A3166" w:rsidRPr="00DE78A4" w:rsidRDefault="00106828" w:rsidP="00DE78A4">
      <w:pPr>
        <w:suppressAutoHyphens w:val="0"/>
        <w:spacing w:after="0" w:line="240" w:lineRule="auto"/>
        <w:ind w:firstLine="567"/>
        <w:jc w:val="both"/>
        <w:rPr>
          <w:rFonts w:ascii="Times New Roman" w:eastAsia="Times New Roman" w:hAnsi="Times New Roman"/>
          <w:sz w:val="24"/>
          <w:szCs w:val="24"/>
          <w:lang w:eastAsia="ru-RU"/>
        </w:rPr>
      </w:pPr>
      <w:r w:rsidRPr="00C22203">
        <w:rPr>
          <w:rFonts w:ascii="Times New Roman" w:eastAsia="Times New Roman" w:hAnsi="Times New Roman"/>
          <w:sz w:val="24"/>
          <w:szCs w:val="24"/>
          <w:lang w:eastAsia="ru-RU"/>
        </w:rPr>
        <w:t xml:space="preserve"> </w:t>
      </w:r>
    </w:p>
    <w:p w:rsidR="009A3166" w:rsidRDefault="009A3166" w:rsidP="00106828">
      <w:pPr>
        <w:spacing w:after="0" w:line="240" w:lineRule="auto"/>
        <w:ind w:firstLine="567"/>
        <w:jc w:val="both"/>
        <w:rPr>
          <w:rFonts w:ascii="Times New Roman" w:hAnsi="Times New Roman"/>
          <w:iCs/>
          <w:sz w:val="24"/>
          <w:szCs w:val="24"/>
        </w:rPr>
      </w:pPr>
    </w:p>
    <w:p w:rsidR="00106828" w:rsidRDefault="00106828" w:rsidP="00106828">
      <w:pPr>
        <w:spacing w:after="0" w:line="240" w:lineRule="auto"/>
        <w:ind w:firstLine="567"/>
        <w:jc w:val="both"/>
        <w:rPr>
          <w:rFonts w:ascii="Times New Roman" w:hAnsi="Times New Roman"/>
          <w:iCs/>
          <w:sz w:val="24"/>
          <w:szCs w:val="24"/>
        </w:rPr>
      </w:pPr>
    </w:p>
    <w:p w:rsidR="00106828" w:rsidRDefault="006E5F1A" w:rsidP="00106828">
      <w:pPr>
        <w:shd w:val="clear" w:color="auto" w:fill="FFFFFF"/>
        <w:spacing w:after="0" w:line="240" w:lineRule="auto"/>
        <w:ind w:firstLine="708"/>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Таблица</w:t>
      </w:r>
      <w:r w:rsidR="00DE78A4">
        <w:rPr>
          <w:rFonts w:ascii="Times New Roman" w:eastAsia="Times New Roman" w:hAnsi="Times New Roman"/>
          <w:color w:val="000000"/>
          <w:sz w:val="24"/>
          <w:szCs w:val="24"/>
        </w:rPr>
        <w:t xml:space="preserve"> 10</w:t>
      </w:r>
      <w:r>
        <w:rPr>
          <w:rFonts w:ascii="Times New Roman" w:eastAsia="Times New Roman" w:hAnsi="Times New Roman"/>
          <w:color w:val="000000"/>
          <w:sz w:val="24"/>
          <w:szCs w:val="24"/>
        </w:rPr>
        <w:t xml:space="preserve">  </w:t>
      </w:r>
    </w:p>
    <w:p w:rsidR="00DE78A4" w:rsidRDefault="00DE78A4" w:rsidP="00106828">
      <w:pPr>
        <w:shd w:val="clear" w:color="auto" w:fill="FFFFFF"/>
        <w:spacing w:after="0" w:line="240" w:lineRule="auto"/>
        <w:ind w:firstLine="708"/>
        <w:jc w:val="right"/>
        <w:rPr>
          <w:rFonts w:ascii="Times New Roman" w:eastAsia="Times New Roman" w:hAnsi="Times New Roman"/>
          <w:color w:val="000000"/>
          <w:sz w:val="24"/>
          <w:szCs w:val="24"/>
        </w:rPr>
      </w:pPr>
    </w:p>
    <w:tbl>
      <w:tblPr>
        <w:tblW w:w="5000" w:type="pct"/>
        <w:tblLook w:val="0000"/>
      </w:tblPr>
      <w:tblGrid>
        <w:gridCol w:w="5700"/>
        <w:gridCol w:w="1799"/>
        <w:gridCol w:w="2355"/>
      </w:tblGrid>
      <w:tr w:rsidR="00106828" w:rsidRPr="00C22203" w:rsidTr="009A3166">
        <w:trPr>
          <w:trHeight w:val="27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106828" w:rsidRPr="0037263B" w:rsidRDefault="00106828" w:rsidP="00B178F0">
            <w:pPr>
              <w:snapToGrid w:val="0"/>
              <w:spacing w:after="0" w:line="240" w:lineRule="auto"/>
              <w:jc w:val="center"/>
              <w:rPr>
                <w:rFonts w:ascii="Times New Roman" w:eastAsia="Times New Roman" w:hAnsi="Times New Roman"/>
                <w:b/>
                <w:sz w:val="24"/>
                <w:szCs w:val="24"/>
              </w:rPr>
            </w:pPr>
            <w:r w:rsidRPr="0037263B">
              <w:rPr>
                <w:rFonts w:ascii="Times New Roman" w:eastAsia="Times New Roman" w:hAnsi="Times New Roman"/>
                <w:b/>
                <w:sz w:val="24"/>
                <w:szCs w:val="24"/>
              </w:rPr>
              <w:t>Газификация</w:t>
            </w:r>
          </w:p>
        </w:tc>
      </w:tr>
      <w:tr w:rsidR="00106828" w:rsidRPr="00C22203" w:rsidTr="009A3166">
        <w:trPr>
          <w:trHeight w:val="270"/>
        </w:trPr>
        <w:tc>
          <w:tcPr>
            <w:tcW w:w="2892" w:type="pct"/>
            <w:tcBorders>
              <w:top w:val="single" w:sz="4" w:space="0" w:color="000000"/>
              <w:left w:val="single" w:sz="4" w:space="0" w:color="000000"/>
              <w:bottom w:val="single" w:sz="4" w:space="0" w:color="000000"/>
            </w:tcBorders>
            <w:shd w:val="clear" w:color="auto" w:fill="auto"/>
          </w:tcPr>
          <w:p w:rsidR="00106828" w:rsidRPr="0037263B" w:rsidRDefault="00106828" w:rsidP="00B178F0">
            <w:pPr>
              <w:snapToGrid w:val="0"/>
              <w:spacing w:after="0" w:line="240" w:lineRule="auto"/>
              <w:rPr>
                <w:rFonts w:ascii="Times New Roman" w:eastAsia="Times New Roman" w:hAnsi="Times New Roman"/>
                <w:sz w:val="24"/>
                <w:szCs w:val="24"/>
              </w:rPr>
            </w:pPr>
            <w:r w:rsidRPr="0037263B">
              <w:rPr>
                <w:rFonts w:ascii="Times New Roman" w:eastAsia="Times New Roman" w:hAnsi="Times New Roman"/>
                <w:bCs/>
                <w:sz w:val="24"/>
                <w:szCs w:val="24"/>
              </w:rPr>
              <w:t>Количество населенных пунктов</w:t>
            </w:r>
            <w:r w:rsidRPr="0037263B">
              <w:rPr>
                <w:rFonts w:ascii="Times New Roman" w:eastAsia="Times New Roman" w:hAnsi="Times New Roman"/>
                <w:b/>
                <w:bCs/>
                <w:sz w:val="24"/>
                <w:szCs w:val="24"/>
              </w:rPr>
              <w:t xml:space="preserve"> </w:t>
            </w:r>
            <w:r w:rsidRPr="0037263B">
              <w:rPr>
                <w:rFonts w:ascii="Times New Roman" w:eastAsia="Times New Roman" w:hAnsi="Times New Roman"/>
                <w:sz w:val="24"/>
                <w:szCs w:val="24"/>
              </w:rPr>
              <w:t>газифицированных природным газом</w:t>
            </w:r>
          </w:p>
        </w:tc>
        <w:tc>
          <w:tcPr>
            <w:tcW w:w="913" w:type="pct"/>
            <w:tcBorders>
              <w:top w:val="single" w:sz="4" w:space="0" w:color="000000"/>
              <w:left w:val="single" w:sz="4" w:space="0" w:color="000000"/>
              <w:bottom w:val="single" w:sz="4" w:space="0" w:color="000000"/>
            </w:tcBorders>
            <w:shd w:val="clear" w:color="auto" w:fill="auto"/>
          </w:tcPr>
          <w:p w:rsidR="00106828" w:rsidRPr="0037263B" w:rsidRDefault="00106828" w:rsidP="00B178F0">
            <w:pPr>
              <w:snapToGrid w:val="0"/>
              <w:spacing w:after="0" w:line="240" w:lineRule="auto"/>
              <w:jc w:val="center"/>
              <w:rPr>
                <w:rFonts w:ascii="Times New Roman" w:eastAsia="Times New Roman" w:hAnsi="Times New Roman"/>
                <w:sz w:val="24"/>
                <w:szCs w:val="24"/>
              </w:rPr>
            </w:pPr>
            <w:r w:rsidRPr="0037263B">
              <w:rPr>
                <w:rFonts w:ascii="Times New Roman" w:eastAsia="Times New Roman" w:hAnsi="Times New Roman"/>
                <w:sz w:val="24"/>
                <w:szCs w:val="24"/>
              </w:rPr>
              <w:t>шт.</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106828" w:rsidRPr="0037263B" w:rsidRDefault="00106828" w:rsidP="00B178F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06828" w:rsidRPr="00C22203" w:rsidTr="009A3166">
        <w:trPr>
          <w:trHeight w:val="270"/>
        </w:trPr>
        <w:tc>
          <w:tcPr>
            <w:tcW w:w="2892" w:type="pct"/>
            <w:tcBorders>
              <w:top w:val="single" w:sz="4" w:space="0" w:color="000000"/>
              <w:left w:val="single" w:sz="4" w:space="0" w:color="000000"/>
              <w:bottom w:val="single" w:sz="4" w:space="0" w:color="000000"/>
            </w:tcBorders>
            <w:shd w:val="clear" w:color="auto" w:fill="auto"/>
          </w:tcPr>
          <w:p w:rsidR="00106828" w:rsidRPr="0037263B" w:rsidRDefault="00106828" w:rsidP="00B178F0">
            <w:pPr>
              <w:snapToGrid w:val="0"/>
              <w:spacing w:after="0" w:line="240" w:lineRule="auto"/>
              <w:rPr>
                <w:rFonts w:ascii="Times New Roman" w:eastAsia="Times New Roman" w:hAnsi="Times New Roman"/>
                <w:sz w:val="24"/>
                <w:szCs w:val="24"/>
              </w:rPr>
            </w:pPr>
            <w:r w:rsidRPr="0037263B">
              <w:rPr>
                <w:rFonts w:ascii="Times New Roman" w:eastAsia="Times New Roman" w:hAnsi="Times New Roman"/>
                <w:b/>
                <w:bCs/>
                <w:sz w:val="24"/>
                <w:szCs w:val="24"/>
                <w:lang w:val="en-US"/>
              </w:rPr>
              <w:t> </w:t>
            </w:r>
            <w:r w:rsidRPr="0037263B">
              <w:rPr>
                <w:rFonts w:ascii="Times New Roman" w:eastAsia="Times New Roman" w:hAnsi="Times New Roman"/>
                <w:sz w:val="24"/>
                <w:szCs w:val="24"/>
              </w:rPr>
              <w:t>Количество</w:t>
            </w:r>
            <w:r w:rsidRPr="0037263B">
              <w:rPr>
                <w:rFonts w:ascii="Times New Roman" w:eastAsia="Times New Roman" w:hAnsi="Times New Roman"/>
                <w:b/>
                <w:sz w:val="24"/>
                <w:szCs w:val="24"/>
              </w:rPr>
              <w:t xml:space="preserve">  </w:t>
            </w:r>
            <w:r w:rsidRPr="0037263B">
              <w:rPr>
                <w:rFonts w:ascii="Times New Roman" w:eastAsia="Times New Roman" w:hAnsi="Times New Roman"/>
                <w:sz w:val="24"/>
                <w:szCs w:val="24"/>
              </w:rPr>
              <w:t xml:space="preserve">квартир и индивидуальных домовладений, газифицированных природным газом </w:t>
            </w:r>
          </w:p>
        </w:tc>
        <w:tc>
          <w:tcPr>
            <w:tcW w:w="913" w:type="pct"/>
            <w:tcBorders>
              <w:top w:val="single" w:sz="4" w:space="0" w:color="000000"/>
              <w:left w:val="single" w:sz="4" w:space="0" w:color="000000"/>
              <w:bottom w:val="single" w:sz="4" w:space="0" w:color="000000"/>
            </w:tcBorders>
            <w:shd w:val="clear" w:color="auto" w:fill="auto"/>
          </w:tcPr>
          <w:p w:rsidR="00106828" w:rsidRPr="0037263B" w:rsidRDefault="00106828" w:rsidP="00B178F0">
            <w:pPr>
              <w:snapToGrid w:val="0"/>
              <w:spacing w:after="0" w:line="240" w:lineRule="auto"/>
              <w:jc w:val="center"/>
              <w:rPr>
                <w:rFonts w:ascii="Times New Roman" w:eastAsia="Times New Roman" w:hAnsi="Times New Roman"/>
                <w:sz w:val="24"/>
                <w:szCs w:val="24"/>
              </w:rPr>
            </w:pPr>
            <w:r w:rsidRPr="0037263B">
              <w:rPr>
                <w:rFonts w:ascii="Times New Roman" w:eastAsia="Times New Roman" w:hAnsi="Times New Roman"/>
                <w:sz w:val="24"/>
                <w:szCs w:val="24"/>
              </w:rPr>
              <w:t>шт.</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106828" w:rsidRPr="0037263B" w:rsidRDefault="00894822" w:rsidP="00B178F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367</w:t>
            </w:r>
          </w:p>
        </w:tc>
      </w:tr>
      <w:tr w:rsidR="00106828" w:rsidRPr="00C22203" w:rsidTr="009A3166">
        <w:trPr>
          <w:trHeight w:val="27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106828" w:rsidRPr="00941C32" w:rsidRDefault="00106828" w:rsidP="00B178F0">
            <w:pPr>
              <w:snapToGrid w:val="0"/>
              <w:spacing w:after="0" w:line="240" w:lineRule="auto"/>
              <w:jc w:val="center"/>
              <w:rPr>
                <w:rFonts w:ascii="Times New Roman" w:eastAsia="Times New Roman" w:hAnsi="Times New Roman"/>
                <w:b/>
                <w:sz w:val="24"/>
                <w:szCs w:val="24"/>
              </w:rPr>
            </w:pPr>
            <w:r w:rsidRPr="00941C32">
              <w:rPr>
                <w:rFonts w:ascii="Times New Roman" w:eastAsia="Times New Roman" w:hAnsi="Times New Roman"/>
                <w:b/>
                <w:sz w:val="24"/>
                <w:szCs w:val="24"/>
              </w:rPr>
              <w:t>Организация сбора и вывоза  ТБО</w:t>
            </w:r>
          </w:p>
        </w:tc>
      </w:tr>
      <w:tr w:rsidR="00106828" w:rsidRPr="00C22203" w:rsidTr="009A3166">
        <w:trPr>
          <w:trHeight w:val="270"/>
        </w:trPr>
        <w:tc>
          <w:tcPr>
            <w:tcW w:w="2892" w:type="pct"/>
            <w:tcBorders>
              <w:top w:val="single" w:sz="4" w:space="0" w:color="000000"/>
              <w:left w:val="single" w:sz="4" w:space="0" w:color="000000"/>
              <w:bottom w:val="single" w:sz="4" w:space="0" w:color="000000"/>
            </w:tcBorders>
            <w:shd w:val="clear" w:color="auto" w:fill="auto"/>
          </w:tcPr>
          <w:p w:rsidR="00106828" w:rsidRPr="00941C32" w:rsidRDefault="00106828" w:rsidP="00B178F0">
            <w:pPr>
              <w:snapToGrid w:val="0"/>
              <w:spacing w:after="0" w:line="240" w:lineRule="auto"/>
              <w:rPr>
                <w:rFonts w:ascii="Times New Roman" w:eastAsia="Times New Roman" w:hAnsi="Times New Roman"/>
                <w:bCs/>
                <w:sz w:val="24"/>
                <w:szCs w:val="24"/>
              </w:rPr>
            </w:pPr>
            <w:r w:rsidRPr="00941C32">
              <w:rPr>
                <w:rFonts w:ascii="Times New Roman" w:eastAsia="Times New Roman" w:hAnsi="Times New Roman"/>
                <w:bCs/>
                <w:sz w:val="24"/>
                <w:szCs w:val="24"/>
              </w:rPr>
              <w:t>Количество обслуживаемого населения в год</w:t>
            </w:r>
          </w:p>
        </w:tc>
        <w:tc>
          <w:tcPr>
            <w:tcW w:w="913" w:type="pct"/>
            <w:tcBorders>
              <w:top w:val="single" w:sz="4" w:space="0" w:color="000000"/>
              <w:left w:val="single" w:sz="4" w:space="0" w:color="000000"/>
              <w:bottom w:val="single" w:sz="4" w:space="0" w:color="000000"/>
            </w:tcBorders>
            <w:shd w:val="clear" w:color="auto" w:fill="auto"/>
          </w:tcPr>
          <w:p w:rsidR="00106828" w:rsidRPr="00941C32" w:rsidRDefault="00106828" w:rsidP="00B178F0">
            <w:pPr>
              <w:snapToGrid w:val="0"/>
              <w:spacing w:after="0" w:line="240" w:lineRule="auto"/>
              <w:jc w:val="center"/>
              <w:rPr>
                <w:rFonts w:ascii="Times New Roman" w:eastAsia="Times New Roman" w:hAnsi="Times New Roman"/>
                <w:sz w:val="24"/>
                <w:szCs w:val="24"/>
              </w:rPr>
            </w:pPr>
            <w:r w:rsidRPr="00941C32">
              <w:rPr>
                <w:rFonts w:ascii="Times New Roman" w:eastAsia="Times New Roman" w:hAnsi="Times New Roman"/>
                <w:sz w:val="24"/>
                <w:szCs w:val="24"/>
              </w:rPr>
              <w:t>чел.</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106828" w:rsidRPr="00941C32" w:rsidRDefault="00894822" w:rsidP="00B178F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1149</w:t>
            </w:r>
          </w:p>
        </w:tc>
      </w:tr>
      <w:tr w:rsidR="00106828" w:rsidRPr="00C22203" w:rsidTr="009A3166">
        <w:trPr>
          <w:trHeight w:val="270"/>
        </w:trPr>
        <w:tc>
          <w:tcPr>
            <w:tcW w:w="2892" w:type="pct"/>
            <w:tcBorders>
              <w:top w:val="single" w:sz="4" w:space="0" w:color="000000"/>
              <w:left w:val="single" w:sz="4" w:space="0" w:color="000000"/>
              <w:bottom w:val="single" w:sz="4" w:space="0" w:color="000000"/>
            </w:tcBorders>
            <w:shd w:val="clear" w:color="auto" w:fill="auto"/>
          </w:tcPr>
          <w:p w:rsidR="00106828" w:rsidRPr="00941C32" w:rsidRDefault="00106828" w:rsidP="00B178F0">
            <w:pPr>
              <w:snapToGrid w:val="0"/>
              <w:spacing w:after="0" w:line="240" w:lineRule="auto"/>
              <w:rPr>
                <w:rFonts w:ascii="Times New Roman" w:eastAsia="Times New Roman" w:hAnsi="Times New Roman"/>
                <w:bCs/>
                <w:sz w:val="24"/>
                <w:szCs w:val="24"/>
              </w:rPr>
            </w:pPr>
            <w:r w:rsidRPr="00941C32">
              <w:rPr>
                <w:rFonts w:ascii="Times New Roman" w:eastAsia="Times New Roman" w:hAnsi="Times New Roman"/>
                <w:bCs/>
                <w:sz w:val="24"/>
                <w:szCs w:val="24"/>
              </w:rPr>
              <w:t xml:space="preserve">Годовая удельная норма накопления ТБО </w:t>
            </w:r>
          </w:p>
        </w:tc>
        <w:tc>
          <w:tcPr>
            <w:tcW w:w="913" w:type="pct"/>
            <w:tcBorders>
              <w:top w:val="single" w:sz="4" w:space="0" w:color="000000"/>
              <w:left w:val="single" w:sz="4" w:space="0" w:color="000000"/>
              <w:bottom w:val="single" w:sz="4" w:space="0" w:color="000000"/>
            </w:tcBorders>
            <w:shd w:val="clear" w:color="auto" w:fill="auto"/>
          </w:tcPr>
          <w:p w:rsidR="00106828" w:rsidRPr="00941C32" w:rsidRDefault="00106828" w:rsidP="00B178F0">
            <w:pPr>
              <w:snapToGrid w:val="0"/>
              <w:spacing w:after="0" w:line="240" w:lineRule="auto"/>
              <w:jc w:val="center"/>
              <w:rPr>
                <w:rFonts w:ascii="Times New Roman" w:eastAsia="Times New Roman" w:hAnsi="Times New Roman"/>
                <w:sz w:val="24"/>
                <w:szCs w:val="24"/>
              </w:rPr>
            </w:pPr>
            <w:r w:rsidRPr="00941C32">
              <w:rPr>
                <w:rFonts w:ascii="Times New Roman" w:eastAsia="Times New Roman" w:hAnsi="Times New Roman"/>
                <w:sz w:val="24"/>
                <w:szCs w:val="24"/>
              </w:rPr>
              <w:t>м3/чел.</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106828" w:rsidRPr="00941C32" w:rsidRDefault="00106828" w:rsidP="00B178F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r>
      <w:tr w:rsidR="00106828" w:rsidRPr="00941C32" w:rsidTr="009A3166">
        <w:trPr>
          <w:trHeight w:val="27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106828" w:rsidRPr="00941C32" w:rsidRDefault="00106828" w:rsidP="00B178F0">
            <w:pPr>
              <w:snapToGrid w:val="0"/>
              <w:spacing w:after="0" w:line="240" w:lineRule="auto"/>
              <w:jc w:val="center"/>
              <w:rPr>
                <w:rFonts w:ascii="Times New Roman" w:eastAsia="Times New Roman" w:hAnsi="Times New Roman"/>
                <w:b/>
                <w:sz w:val="24"/>
                <w:szCs w:val="24"/>
              </w:rPr>
            </w:pPr>
            <w:r w:rsidRPr="00941C32">
              <w:rPr>
                <w:rFonts w:ascii="Times New Roman" w:eastAsia="Times New Roman" w:hAnsi="Times New Roman"/>
                <w:b/>
                <w:sz w:val="24"/>
                <w:szCs w:val="24"/>
              </w:rPr>
              <w:t>Электроснабжение</w:t>
            </w:r>
          </w:p>
        </w:tc>
      </w:tr>
      <w:tr w:rsidR="00106828" w:rsidRPr="00941C32" w:rsidTr="009A3166">
        <w:trPr>
          <w:trHeight w:val="270"/>
        </w:trPr>
        <w:tc>
          <w:tcPr>
            <w:tcW w:w="2892" w:type="pct"/>
            <w:tcBorders>
              <w:top w:val="single" w:sz="4" w:space="0" w:color="000000"/>
              <w:left w:val="single" w:sz="4" w:space="0" w:color="000000"/>
              <w:bottom w:val="single" w:sz="4" w:space="0" w:color="000000"/>
            </w:tcBorders>
            <w:shd w:val="clear" w:color="auto" w:fill="auto"/>
          </w:tcPr>
          <w:p w:rsidR="00106828" w:rsidRPr="00941C32" w:rsidRDefault="00106828" w:rsidP="00B178F0">
            <w:pPr>
              <w:snapToGrid w:val="0"/>
              <w:spacing w:after="0" w:line="240" w:lineRule="auto"/>
              <w:rPr>
                <w:rFonts w:ascii="Times New Roman" w:eastAsia="Times New Roman" w:hAnsi="Times New Roman"/>
                <w:bCs/>
                <w:sz w:val="24"/>
                <w:szCs w:val="24"/>
              </w:rPr>
            </w:pPr>
            <w:r w:rsidRPr="00941C32">
              <w:rPr>
                <w:rFonts w:ascii="Times New Roman" w:eastAsia="Times New Roman" w:hAnsi="Times New Roman"/>
                <w:bCs/>
                <w:sz w:val="24"/>
                <w:szCs w:val="24"/>
              </w:rPr>
              <w:t>Протяженность сетей наружного освещения</w:t>
            </w:r>
          </w:p>
        </w:tc>
        <w:tc>
          <w:tcPr>
            <w:tcW w:w="913" w:type="pct"/>
            <w:tcBorders>
              <w:top w:val="single" w:sz="4" w:space="0" w:color="000000"/>
              <w:left w:val="single" w:sz="4" w:space="0" w:color="000000"/>
              <w:bottom w:val="single" w:sz="4" w:space="0" w:color="000000"/>
            </w:tcBorders>
            <w:shd w:val="clear" w:color="auto" w:fill="auto"/>
          </w:tcPr>
          <w:p w:rsidR="00106828" w:rsidRPr="00941C32" w:rsidRDefault="00106828" w:rsidP="00B178F0">
            <w:pPr>
              <w:snapToGrid w:val="0"/>
              <w:spacing w:after="0" w:line="240" w:lineRule="auto"/>
              <w:jc w:val="center"/>
              <w:rPr>
                <w:rFonts w:ascii="Times New Roman" w:eastAsia="Times New Roman" w:hAnsi="Times New Roman"/>
                <w:sz w:val="24"/>
                <w:szCs w:val="24"/>
              </w:rPr>
            </w:pPr>
            <w:r w:rsidRPr="00941C32">
              <w:rPr>
                <w:rFonts w:ascii="Times New Roman" w:eastAsia="Times New Roman" w:hAnsi="Times New Roman"/>
                <w:sz w:val="24"/>
                <w:szCs w:val="24"/>
              </w:rPr>
              <w:t>км.</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106828" w:rsidRPr="00941C32" w:rsidRDefault="00DE78A4" w:rsidP="00B178F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8,5</w:t>
            </w:r>
          </w:p>
        </w:tc>
      </w:tr>
      <w:tr w:rsidR="00106828" w:rsidRPr="0037263B" w:rsidTr="009A3166">
        <w:trPr>
          <w:trHeight w:val="270"/>
        </w:trPr>
        <w:tc>
          <w:tcPr>
            <w:tcW w:w="2892" w:type="pct"/>
            <w:tcBorders>
              <w:top w:val="single" w:sz="4" w:space="0" w:color="000000"/>
              <w:left w:val="single" w:sz="4" w:space="0" w:color="000000"/>
              <w:bottom w:val="single" w:sz="4" w:space="0" w:color="000000"/>
            </w:tcBorders>
            <w:shd w:val="clear" w:color="auto" w:fill="auto"/>
          </w:tcPr>
          <w:p w:rsidR="00106828" w:rsidRPr="0037263B" w:rsidRDefault="00106828" w:rsidP="00B178F0">
            <w:pPr>
              <w:snapToGrid w:val="0"/>
              <w:spacing w:after="0" w:line="240" w:lineRule="auto"/>
              <w:rPr>
                <w:rFonts w:ascii="Times New Roman" w:eastAsia="Times New Roman" w:hAnsi="Times New Roman"/>
                <w:bCs/>
                <w:sz w:val="24"/>
                <w:szCs w:val="24"/>
              </w:rPr>
            </w:pPr>
            <w:r w:rsidRPr="0037263B">
              <w:rPr>
                <w:rFonts w:ascii="Times New Roman" w:eastAsia="Times New Roman" w:hAnsi="Times New Roman"/>
                <w:bCs/>
                <w:sz w:val="24"/>
                <w:szCs w:val="24"/>
              </w:rPr>
              <w:t>Количество населенных пунктов</w:t>
            </w:r>
            <w:r w:rsidRPr="0037263B">
              <w:rPr>
                <w:rFonts w:ascii="Times New Roman" w:eastAsia="Times New Roman" w:hAnsi="Times New Roman"/>
                <w:b/>
                <w:bCs/>
                <w:sz w:val="24"/>
                <w:szCs w:val="24"/>
              </w:rPr>
              <w:t xml:space="preserve"> </w:t>
            </w:r>
            <w:r w:rsidRPr="0037263B">
              <w:rPr>
                <w:rFonts w:ascii="Times New Roman" w:eastAsia="Times New Roman" w:hAnsi="Times New Roman"/>
                <w:bCs/>
                <w:sz w:val="24"/>
                <w:szCs w:val="24"/>
              </w:rPr>
              <w:t xml:space="preserve">обеспеченных </w:t>
            </w:r>
            <w:r>
              <w:rPr>
                <w:rFonts w:ascii="Times New Roman" w:eastAsia="Times New Roman" w:hAnsi="Times New Roman"/>
                <w:bCs/>
                <w:sz w:val="24"/>
                <w:szCs w:val="24"/>
              </w:rPr>
              <w:t>электроснабжением</w:t>
            </w:r>
          </w:p>
        </w:tc>
        <w:tc>
          <w:tcPr>
            <w:tcW w:w="913" w:type="pct"/>
            <w:tcBorders>
              <w:top w:val="single" w:sz="4" w:space="0" w:color="000000"/>
              <w:left w:val="single" w:sz="4" w:space="0" w:color="000000"/>
              <w:bottom w:val="single" w:sz="4" w:space="0" w:color="000000"/>
            </w:tcBorders>
            <w:shd w:val="clear" w:color="auto" w:fill="auto"/>
          </w:tcPr>
          <w:p w:rsidR="00106828" w:rsidRPr="0037263B" w:rsidRDefault="00106828" w:rsidP="00B178F0">
            <w:pPr>
              <w:snapToGrid w:val="0"/>
              <w:spacing w:after="0" w:line="240" w:lineRule="auto"/>
              <w:jc w:val="center"/>
              <w:rPr>
                <w:rFonts w:ascii="Times New Roman" w:eastAsia="Times New Roman" w:hAnsi="Times New Roman"/>
                <w:sz w:val="24"/>
                <w:szCs w:val="24"/>
              </w:rPr>
            </w:pPr>
            <w:r w:rsidRPr="0037263B">
              <w:rPr>
                <w:rFonts w:ascii="Times New Roman" w:eastAsia="Times New Roman" w:hAnsi="Times New Roman"/>
                <w:sz w:val="24"/>
                <w:szCs w:val="24"/>
              </w:rPr>
              <w:t>шт.</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106828" w:rsidRPr="0037263B" w:rsidRDefault="00106828" w:rsidP="00B178F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06828" w:rsidRPr="0037263B" w:rsidTr="009A3166">
        <w:trPr>
          <w:trHeight w:val="270"/>
        </w:trPr>
        <w:tc>
          <w:tcPr>
            <w:tcW w:w="2892" w:type="pct"/>
            <w:tcBorders>
              <w:top w:val="single" w:sz="4" w:space="0" w:color="000000"/>
              <w:left w:val="single" w:sz="4" w:space="0" w:color="000000"/>
              <w:bottom w:val="single" w:sz="4" w:space="0" w:color="000000"/>
            </w:tcBorders>
            <w:shd w:val="clear" w:color="auto" w:fill="auto"/>
          </w:tcPr>
          <w:p w:rsidR="00106828" w:rsidRPr="0037263B" w:rsidRDefault="00106828" w:rsidP="00B178F0">
            <w:pPr>
              <w:snapToGrid w:val="0"/>
              <w:spacing w:after="0" w:line="240" w:lineRule="auto"/>
              <w:rPr>
                <w:rFonts w:ascii="Times New Roman" w:eastAsia="Times New Roman" w:hAnsi="Times New Roman"/>
                <w:bCs/>
                <w:sz w:val="24"/>
                <w:szCs w:val="24"/>
              </w:rPr>
            </w:pPr>
            <w:r w:rsidRPr="0037263B">
              <w:rPr>
                <w:rFonts w:ascii="Times New Roman" w:eastAsia="Times New Roman" w:hAnsi="Times New Roman"/>
                <w:bCs/>
                <w:sz w:val="24"/>
                <w:szCs w:val="24"/>
              </w:rPr>
              <w:t>Количество светильников</w:t>
            </w:r>
          </w:p>
        </w:tc>
        <w:tc>
          <w:tcPr>
            <w:tcW w:w="913" w:type="pct"/>
            <w:tcBorders>
              <w:top w:val="single" w:sz="4" w:space="0" w:color="000000"/>
              <w:left w:val="single" w:sz="4" w:space="0" w:color="000000"/>
              <w:bottom w:val="single" w:sz="4" w:space="0" w:color="000000"/>
            </w:tcBorders>
            <w:shd w:val="clear" w:color="auto" w:fill="auto"/>
          </w:tcPr>
          <w:p w:rsidR="00106828" w:rsidRPr="0037263B" w:rsidRDefault="00106828" w:rsidP="00B178F0">
            <w:pPr>
              <w:snapToGrid w:val="0"/>
              <w:spacing w:after="0" w:line="240" w:lineRule="auto"/>
              <w:jc w:val="center"/>
              <w:rPr>
                <w:rFonts w:ascii="Times New Roman" w:eastAsia="Times New Roman" w:hAnsi="Times New Roman"/>
                <w:sz w:val="24"/>
                <w:szCs w:val="24"/>
              </w:rPr>
            </w:pPr>
            <w:r w:rsidRPr="0037263B">
              <w:rPr>
                <w:rFonts w:ascii="Times New Roman" w:eastAsia="Times New Roman" w:hAnsi="Times New Roman"/>
                <w:sz w:val="24"/>
                <w:szCs w:val="24"/>
              </w:rPr>
              <w:t>шт.</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106828" w:rsidRPr="0037263B" w:rsidRDefault="00DE78A4" w:rsidP="00B178F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95</w:t>
            </w:r>
          </w:p>
        </w:tc>
      </w:tr>
    </w:tbl>
    <w:p w:rsidR="00106828" w:rsidRPr="0037263B" w:rsidRDefault="00106828" w:rsidP="00106828">
      <w:pPr>
        <w:shd w:val="clear" w:color="auto" w:fill="FFFFFF"/>
        <w:spacing w:after="0" w:line="240" w:lineRule="auto"/>
        <w:jc w:val="center"/>
      </w:pPr>
    </w:p>
    <w:tbl>
      <w:tblPr>
        <w:tblW w:w="5000" w:type="pct"/>
        <w:tblLook w:val="0000"/>
      </w:tblPr>
      <w:tblGrid>
        <w:gridCol w:w="5700"/>
        <w:gridCol w:w="1799"/>
        <w:gridCol w:w="2355"/>
      </w:tblGrid>
      <w:tr w:rsidR="00106828" w:rsidRPr="00C22203" w:rsidTr="009A3166">
        <w:trPr>
          <w:trHeight w:val="27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106828" w:rsidRPr="00105AA9" w:rsidRDefault="00106828" w:rsidP="00B178F0">
            <w:pPr>
              <w:snapToGrid w:val="0"/>
              <w:spacing w:after="0" w:line="240" w:lineRule="auto"/>
              <w:jc w:val="center"/>
              <w:rPr>
                <w:rFonts w:ascii="Times New Roman" w:eastAsia="Times New Roman" w:hAnsi="Times New Roman"/>
                <w:b/>
                <w:sz w:val="24"/>
                <w:szCs w:val="24"/>
              </w:rPr>
            </w:pPr>
            <w:r w:rsidRPr="00105AA9">
              <w:rPr>
                <w:rFonts w:ascii="Times New Roman" w:eastAsia="Times New Roman" w:hAnsi="Times New Roman"/>
                <w:b/>
                <w:sz w:val="24"/>
                <w:szCs w:val="24"/>
              </w:rPr>
              <w:t>Теплоснабжение</w:t>
            </w:r>
          </w:p>
        </w:tc>
      </w:tr>
      <w:tr w:rsidR="00106828" w:rsidRPr="00C22203" w:rsidTr="009A3166">
        <w:trPr>
          <w:trHeight w:val="270"/>
        </w:trPr>
        <w:tc>
          <w:tcPr>
            <w:tcW w:w="2892" w:type="pct"/>
            <w:tcBorders>
              <w:top w:val="single" w:sz="4" w:space="0" w:color="000000"/>
              <w:left w:val="single" w:sz="4" w:space="0" w:color="000000"/>
              <w:bottom w:val="single" w:sz="4" w:space="0" w:color="000000"/>
            </w:tcBorders>
            <w:shd w:val="clear" w:color="auto" w:fill="auto"/>
          </w:tcPr>
          <w:p w:rsidR="00106828" w:rsidRPr="00105AA9" w:rsidRDefault="00106828" w:rsidP="00B178F0">
            <w:pPr>
              <w:snapToGrid w:val="0"/>
              <w:spacing w:after="0" w:line="240" w:lineRule="auto"/>
              <w:rPr>
                <w:rFonts w:ascii="Times New Roman" w:eastAsia="Times New Roman" w:hAnsi="Times New Roman"/>
                <w:bCs/>
                <w:sz w:val="24"/>
                <w:szCs w:val="24"/>
              </w:rPr>
            </w:pPr>
            <w:r w:rsidRPr="00105AA9">
              <w:rPr>
                <w:rFonts w:ascii="Times New Roman" w:eastAsia="Times New Roman" w:hAnsi="Times New Roman"/>
                <w:bCs/>
                <w:sz w:val="24"/>
                <w:szCs w:val="24"/>
              </w:rPr>
              <w:t xml:space="preserve">Протяженность тепловых сетей </w:t>
            </w:r>
          </w:p>
        </w:tc>
        <w:tc>
          <w:tcPr>
            <w:tcW w:w="913" w:type="pct"/>
            <w:tcBorders>
              <w:top w:val="single" w:sz="4" w:space="0" w:color="000000"/>
              <w:left w:val="single" w:sz="4" w:space="0" w:color="000000"/>
              <w:bottom w:val="single" w:sz="4" w:space="0" w:color="000000"/>
            </w:tcBorders>
            <w:shd w:val="clear" w:color="auto" w:fill="auto"/>
          </w:tcPr>
          <w:p w:rsidR="00106828" w:rsidRPr="00105AA9" w:rsidRDefault="00106828" w:rsidP="00B178F0">
            <w:pPr>
              <w:snapToGrid w:val="0"/>
              <w:spacing w:after="0" w:line="240" w:lineRule="auto"/>
              <w:jc w:val="center"/>
              <w:rPr>
                <w:rFonts w:ascii="Times New Roman" w:eastAsia="Times New Roman" w:hAnsi="Times New Roman"/>
                <w:sz w:val="24"/>
                <w:szCs w:val="24"/>
              </w:rPr>
            </w:pPr>
            <w:r w:rsidRPr="00105AA9">
              <w:rPr>
                <w:rFonts w:ascii="Times New Roman" w:eastAsia="Times New Roman" w:hAnsi="Times New Roman"/>
                <w:sz w:val="24"/>
                <w:szCs w:val="24"/>
              </w:rPr>
              <w:t>км.</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106828" w:rsidRPr="00105AA9" w:rsidRDefault="00106828" w:rsidP="00B178F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106828" w:rsidRPr="0037263B" w:rsidTr="009A3166">
        <w:trPr>
          <w:trHeight w:val="270"/>
        </w:trPr>
        <w:tc>
          <w:tcPr>
            <w:tcW w:w="2892" w:type="pct"/>
            <w:tcBorders>
              <w:top w:val="single" w:sz="4" w:space="0" w:color="000000"/>
              <w:left w:val="single" w:sz="4" w:space="0" w:color="000000"/>
              <w:bottom w:val="single" w:sz="4" w:space="0" w:color="000000"/>
            </w:tcBorders>
            <w:shd w:val="clear" w:color="auto" w:fill="auto"/>
          </w:tcPr>
          <w:p w:rsidR="00106828" w:rsidRPr="00105AA9" w:rsidRDefault="00106828" w:rsidP="00B178F0">
            <w:pPr>
              <w:snapToGrid w:val="0"/>
              <w:spacing w:after="0" w:line="240" w:lineRule="auto"/>
              <w:rPr>
                <w:rFonts w:ascii="Times New Roman" w:eastAsia="Times New Roman" w:hAnsi="Times New Roman"/>
                <w:bCs/>
                <w:sz w:val="24"/>
                <w:szCs w:val="24"/>
              </w:rPr>
            </w:pPr>
            <w:r w:rsidRPr="00105AA9">
              <w:rPr>
                <w:rFonts w:ascii="Times New Roman" w:eastAsia="Times New Roman" w:hAnsi="Times New Roman"/>
                <w:bCs/>
                <w:sz w:val="24"/>
                <w:szCs w:val="24"/>
              </w:rPr>
              <w:t>Количество населенных пунктов</w:t>
            </w:r>
            <w:r w:rsidRPr="00105AA9">
              <w:rPr>
                <w:rFonts w:ascii="Times New Roman" w:eastAsia="Times New Roman" w:hAnsi="Times New Roman"/>
                <w:b/>
                <w:bCs/>
                <w:sz w:val="24"/>
                <w:szCs w:val="24"/>
              </w:rPr>
              <w:t xml:space="preserve"> </w:t>
            </w:r>
            <w:r w:rsidRPr="00105AA9">
              <w:rPr>
                <w:rFonts w:ascii="Times New Roman" w:eastAsia="Times New Roman" w:hAnsi="Times New Roman"/>
                <w:bCs/>
                <w:sz w:val="24"/>
                <w:szCs w:val="24"/>
              </w:rPr>
              <w:t>обеспеченных теплоснабжением</w:t>
            </w:r>
          </w:p>
        </w:tc>
        <w:tc>
          <w:tcPr>
            <w:tcW w:w="913" w:type="pct"/>
            <w:tcBorders>
              <w:top w:val="single" w:sz="4" w:space="0" w:color="000000"/>
              <w:left w:val="single" w:sz="4" w:space="0" w:color="000000"/>
              <w:bottom w:val="single" w:sz="4" w:space="0" w:color="000000"/>
            </w:tcBorders>
            <w:shd w:val="clear" w:color="auto" w:fill="auto"/>
          </w:tcPr>
          <w:p w:rsidR="00106828" w:rsidRPr="00105AA9" w:rsidRDefault="00106828" w:rsidP="00B178F0">
            <w:pPr>
              <w:snapToGrid w:val="0"/>
              <w:spacing w:after="0" w:line="240" w:lineRule="auto"/>
              <w:jc w:val="center"/>
              <w:rPr>
                <w:rFonts w:ascii="Times New Roman" w:eastAsia="Times New Roman" w:hAnsi="Times New Roman"/>
                <w:sz w:val="24"/>
                <w:szCs w:val="24"/>
              </w:rPr>
            </w:pPr>
            <w:r w:rsidRPr="00105AA9">
              <w:rPr>
                <w:rFonts w:ascii="Times New Roman" w:eastAsia="Times New Roman" w:hAnsi="Times New Roman"/>
                <w:sz w:val="24"/>
                <w:szCs w:val="24"/>
              </w:rPr>
              <w:t>шт.</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106828" w:rsidRPr="00105AA9" w:rsidRDefault="00106828" w:rsidP="00B178F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106828" w:rsidRPr="0037263B" w:rsidTr="009A3166">
        <w:trPr>
          <w:trHeight w:val="270"/>
        </w:trPr>
        <w:tc>
          <w:tcPr>
            <w:tcW w:w="2892" w:type="pct"/>
            <w:tcBorders>
              <w:top w:val="single" w:sz="4" w:space="0" w:color="000000"/>
              <w:left w:val="single" w:sz="4" w:space="0" w:color="000000"/>
              <w:bottom w:val="single" w:sz="4" w:space="0" w:color="000000"/>
            </w:tcBorders>
            <w:shd w:val="clear" w:color="auto" w:fill="auto"/>
          </w:tcPr>
          <w:p w:rsidR="00106828" w:rsidRPr="00105AA9" w:rsidRDefault="00106828" w:rsidP="00B178F0">
            <w:pPr>
              <w:snapToGrid w:val="0"/>
              <w:spacing w:after="0" w:line="240" w:lineRule="auto"/>
              <w:rPr>
                <w:rFonts w:ascii="Times New Roman" w:eastAsia="Times New Roman" w:hAnsi="Times New Roman"/>
                <w:bCs/>
                <w:sz w:val="24"/>
                <w:szCs w:val="24"/>
              </w:rPr>
            </w:pPr>
            <w:r w:rsidRPr="00105AA9">
              <w:rPr>
                <w:rFonts w:ascii="Times New Roman" w:eastAsia="Times New Roman" w:hAnsi="Times New Roman"/>
                <w:sz w:val="24"/>
                <w:szCs w:val="24"/>
              </w:rPr>
              <w:t>Количество</w:t>
            </w:r>
            <w:r w:rsidRPr="00105AA9">
              <w:rPr>
                <w:rFonts w:ascii="Times New Roman" w:eastAsia="Times New Roman" w:hAnsi="Times New Roman"/>
                <w:b/>
                <w:sz w:val="24"/>
                <w:szCs w:val="24"/>
              </w:rPr>
              <w:t xml:space="preserve">  </w:t>
            </w:r>
            <w:r w:rsidRPr="00105AA9">
              <w:rPr>
                <w:rFonts w:ascii="Times New Roman" w:eastAsia="Times New Roman" w:hAnsi="Times New Roman"/>
                <w:sz w:val="24"/>
                <w:szCs w:val="24"/>
              </w:rPr>
              <w:t>квартир и индивидуальных домовладений отапливаемых теплом</w:t>
            </w:r>
          </w:p>
        </w:tc>
        <w:tc>
          <w:tcPr>
            <w:tcW w:w="913" w:type="pct"/>
            <w:tcBorders>
              <w:top w:val="single" w:sz="4" w:space="0" w:color="000000"/>
              <w:left w:val="single" w:sz="4" w:space="0" w:color="000000"/>
              <w:bottom w:val="single" w:sz="4" w:space="0" w:color="000000"/>
            </w:tcBorders>
            <w:shd w:val="clear" w:color="auto" w:fill="auto"/>
          </w:tcPr>
          <w:p w:rsidR="00106828" w:rsidRPr="00105AA9" w:rsidRDefault="00106828" w:rsidP="00B178F0">
            <w:pPr>
              <w:snapToGrid w:val="0"/>
              <w:spacing w:after="0" w:line="240" w:lineRule="auto"/>
              <w:jc w:val="center"/>
              <w:rPr>
                <w:rFonts w:ascii="Times New Roman" w:eastAsia="Times New Roman" w:hAnsi="Times New Roman"/>
                <w:sz w:val="24"/>
                <w:szCs w:val="24"/>
              </w:rPr>
            </w:pPr>
            <w:r w:rsidRPr="00105AA9">
              <w:rPr>
                <w:rFonts w:ascii="Times New Roman" w:eastAsia="Times New Roman" w:hAnsi="Times New Roman"/>
                <w:sz w:val="24"/>
                <w:szCs w:val="24"/>
              </w:rPr>
              <w:t>шт.</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106828" w:rsidRPr="00105AA9" w:rsidRDefault="00106828" w:rsidP="00B178F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bl>
    <w:p w:rsidR="00DE78A4" w:rsidRDefault="00DE78A4" w:rsidP="00106828">
      <w:pPr>
        <w:autoSpaceDE w:val="0"/>
        <w:spacing w:after="0" w:line="240" w:lineRule="auto"/>
        <w:ind w:firstLine="360"/>
        <w:rPr>
          <w:rFonts w:ascii="Times New Roman" w:hAnsi="Times New Roman"/>
          <w:sz w:val="24"/>
          <w:szCs w:val="24"/>
        </w:rPr>
      </w:pPr>
    </w:p>
    <w:p w:rsidR="00106828" w:rsidRDefault="00106828" w:rsidP="00106828">
      <w:pPr>
        <w:autoSpaceDE w:val="0"/>
        <w:spacing w:after="0" w:line="240" w:lineRule="auto"/>
        <w:ind w:firstLine="360"/>
        <w:rPr>
          <w:rFonts w:ascii="Times New Roman" w:hAnsi="Times New Roman"/>
          <w:sz w:val="24"/>
          <w:szCs w:val="24"/>
        </w:rPr>
      </w:pPr>
      <w:r>
        <w:rPr>
          <w:rFonts w:ascii="Times New Roman" w:hAnsi="Times New Roman"/>
          <w:sz w:val="24"/>
          <w:szCs w:val="24"/>
        </w:rPr>
        <w:t>Централизованное теплосн</w:t>
      </w:r>
      <w:r w:rsidR="006E5F1A">
        <w:rPr>
          <w:rFonts w:ascii="Times New Roman" w:hAnsi="Times New Roman"/>
          <w:sz w:val="24"/>
          <w:szCs w:val="24"/>
        </w:rPr>
        <w:t xml:space="preserve">абжение на территории  Раздольненского </w:t>
      </w:r>
      <w:r>
        <w:rPr>
          <w:rFonts w:ascii="Times New Roman" w:hAnsi="Times New Roman"/>
          <w:sz w:val="24"/>
          <w:szCs w:val="24"/>
        </w:rPr>
        <w:t xml:space="preserve"> сельского поселения отсутствует</w:t>
      </w:r>
      <w:r w:rsidR="00A43A9A">
        <w:rPr>
          <w:rFonts w:ascii="Times New Roman" w:hAnsi="Times New Roman"/>
          <w:sz w:val="24"/>
          <w:szCs w:val="24"/>
        </w:rPr>
        <w:t>.</w:t>
      </w:r>
    </w:p>
    <w:p w:rsidR="00106828" w:rsidRPr="00A30822" w:rsidRDefault="00106828" w:rsidP="00106828">
      <w:pPr>
        <w:numPr>
          <w:ilvl w:val="1"/>
          <w:numId w:val="1"/>
        </w:numPr>
        <w:spacing w:after="0" w:line="240" w:lineRule="auto"/>
        <w:jc w:val="both"/>
        <w:rPr>
          <w:rFonts w:ascii="Times New Roman" w:hAnsi="Times New Roman"/>
          <w:sz w:val="24"/>
          <w:szCs w:val="24"/>
        </w:rPr>
      </w:pPr>
    </w:p>
    <w:p w:rsidR="006E5F1A" w:rsidRDefault="00106828" w:rsidP="006E5F1A">
      <w:pPr>
        <w:pStyle w:val="2"/>
        <w:keepNext/>
        <w:spacing w:after="0" w:line="240" w:lineRule="auto"/>
        <w:jc w:val="center"/>
        <w:rPr>
          <w:rFonts w:ascii="Times New Roman" w:hAnsi="Times New Roman" w:cs="Times New Roman"/>
          <w:b/>
          <w:sz w:val="24"/>
          <w:szCs w:val="24"/>
        </w:rPr>
      </w:pPr>
      <w:r w:rsidRPr="00A30822">
        <w:rPr>
          <w:b/>
        </w:rPr>
        <w:t xml:space="preserve"> </w:t>
      </w:r>
      <w:r>
        <w:rPr>
          <w:rFonts w:ascii="Times New Roman" w:hAnsi="Times New Roman" w:cs="Times New Roman"/>
          <w:b/>
          <w:sz w:val="24"/>
          <w:szCs w:val="24"/>
        </w:rPr>
        <w:t>2.7.</w:t>
      </w:r>
      <w:r w:rsidRPr="00A30822">
        <w:rPr>
          <w:rFonts w:ascii="Times New Roman" w:hAnsi="Times New Roman" w:cs="Times New Roman"/>
          <w:b/>
          <w:sz w:val="24"/>
          <w:szCs w:val="24"/>
        </w:rPr>
        <w:t xml:space="preserve"> Измерительно-расчетная система коммунальной инфраструктуры</w:t>
      </w:r>
      <w:r w:rsidR="006E5F1A">
        <w:rPr>
          <w:rFonts w:ascii="Times New Roman" w:hAnsi="Times New Roman" w:cs="Times New Roman"/>
          <w:b/>
          <w:sz w:val="24"/>
          <w:szCs w:val="24"/>
        </w:rPr>
        <w:t>.</w:t>
      </w:r>
      <w:r w:rsidRPr="00A30822">
        <w:rPr>
          <w:rFonts w:ascii="Times New Roman" w:hAnsi="Times New Roman" w:cs="Times New Roman"/>
          <w:b/>
          <w:sz w:val="24"/>
          <w:szCs w:val="24"/>
        </w:rPr>
        <w:t xml:space="preserve"> </w:t>
      </w:r>
    </w:p>
    <w:p w:rsidR="006E5F1A" w:rsidRPr="006E5F1A" w:rsidRDefault="006E5F1A" w:rsidP="006E5F1A">
      <w:pPr>
        <w:pStyle w:val="a0"/>
      </w:pPr>
    </w:p>
    <w:p w:rsidR="00106828" w:rsidRDefault="00106828" w:rsidP="00106828">
      <w:pPr>
        <w:spacing w:after="0" w:line="240" w:lineRule="auto"/>
        <w:ind w:firstLine="567"/>
        <w:jc w:val="both"/>
        <w:rPr>
          <w:rFonts w:ascii="Times New Roman" w:hAnsi="Times New Roman"/>
          <w:iCs/>
          <w:sz w:val="24"/>
          <w:szCs w:val="24"/>
        </w:rPr>
      </w:pPr>
      <w:r>
        <w:rPr>
          <w:rFonts w:ascii="Times New Roman" w:hAnsi="Times New Roman"/>
          <w:iCs/>
          <w:sz w:val="24"/>
          <w:szCs w:val="24"/>
        </w:rPr>
        <w:lastRenderedPageBreak/>
        <w:t>По состоя</w:t>
      </w:r>
      <w:r w:rsidR="006E5F1A">
        <w:rPr>
          <w:rFonts w:ascii="Times New Roman" w:hAnsi="Times New Roman"/>
          <w:iCs/>
          <w:sz w:val="24"/>
          <w:szCs w:val="24"/>
        </w:rPr>
        <w:t xml:space="preserve">нию на начало 2015г. в Раздольненском </w:t>
      </w:r>
      <w:r>
        <w:rPr>
          <w:rFonts w:ascii="Times New Roman" w:hAnsi="Times New Roman"/>
          <w:iCs/>
          <w:sz w:val="24"/>
          <w:szCs w:val="24"/>
        </w:rPr>
        <w:t xml:space="preserve"> сельском поселении отсутствует Единая муниципальная база информационных ресурсов (далее ЕМБИР).</w:t>
      </w:r>
    </w:p>
    <w:p w:rsidR="00106828" w:rsidRDefault="00106828" w:rsidP="00106828">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Учет, расчет и начисление платежей за коммунальные услуги осуществляются по  квитанциям  ресурсоснабжающей </w:t>
      </w:r>
      <w:r w:rsidR="006E5F1A">
        <w:rPr>
          <w:rFonts w:ascii="Times New Roman" w:hAnsi="Times New Roman"/>
          <w:iCs/>
          <w:sz w:val="24"/>
          <w:szCs w:val="24"/>
        </w:rPr>
        <w:t xml:space="preserve"> </w:t>
      </w:r>
      <w:r>
        <w:rPr>
          <w:rFonts w:ascii="Times New Roman" w:hAnsi="Times New Roman"/>
          <w:iCs/>
          <w:sz w:val="24"/>
          <w:szCs w:val="24"/>
        </w:rPr>
        <w:t>организации. Для осуществления деятельности по учету, расчету и начислению платежей за жилищно-коммунальные услуги в ресурсноснабжающие организации,</w:t>
      </w:r>
      <w:r w:rsidR="006E5F1A">
        <w:rPr>
          <w:rFonts w:ascii="Times New Roman" w:hAnsi="Times New Roman"/>
          <w:iCs/>
          <w:sz w:val="24"/>
          <w:szCs w:val="24"/>
        </w:rPr>
        <w:t xml:space="preserve"> </w:t>
      </w:r>
      <w:r>
        <w:rPr>
          <w:rFonts w:ascii="Times New Roman" w:hAnsi="Times New Roman"/>
          <w:iCs/>
          <w:sz w:val="24"/>
          <w:szCs w:val="24"/>
        </w:rPr>
        <w:t xml:space="preserve">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w:t>
      </w:r>
      <w:r w:rsidR="006E5F1A">
        <w:rPr>
          <w:rFonts w:ascii="Times New Roman" w:hAnsi="Times New Roman"/>
          <w:iCs/>
          <w:sz w:val="24"/>
          <w:szCs w:val="24"/>
        </w:rPr>
        <w:t xml:space="preserve"> </w:t>
      </w:r>
      <w:r>
        <w:rPr>
          <w:rFonts w:ascii="Times New Roman" w:hAnsi="Times New Roman"/>
          <w:iCs/>
          <w:sz w:val="24"/>
          <w:szCs w:val="24"/>
        </w:rPr>
        <w:t>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ресурсоснабжающих и управляющих организаций. В данных условиях расчеты платы за коммунальные услуги могут быть выполнены некорректно.</w:t>
      </w:r>
    </w:p>
    <w:p w:rsidR="00106828" w:rsidRDefault="00106828" w:rsidP="00106828">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Съём показаний приборов </w:t>
      </w:r>
      <w:r w:rsidR="006E5F1A">
        <w:rPr>
          <w:rFonts w:ascii="Times New Roman" w:hAnsi="Times New Roman"/>
          <w:iCs/>
          <w:sz w:val="24"/>
          <w:szCs w:val="24"/>
        </w:rPr>
        <w:t xml:space="preserve">учета </w:t>
      </w:r>
      <w:r>
        <w:rPr>
          <w:rFonts w:ascii="Times New Roman" w:hAnsi="Times New Roman"/>
          <w:iCs/>
          <w:sz w:val="24"/>
          <w:szCs w:val="24"/>
        </w:rPr>
        <w:t xml:space="preserve">осуществляется вручную, без применения технических средств дистанционного съема показаний.   </w:t>
      </w:r>
    </w:p>
    <w:p w:rsidR="00106828" w:rsidRDefault="00106828" w:rsidP="00106828">
      <w:pPr>
        <w:spacing w:after="0" w:line="240" w:lineRule="auto"/>
        <w:ind w:firstLine="567"/>
        <w:jc w:val="both"/>
        <w:rPr>
          <w:rFonts w:ascii="Times New Roman" w:hAnsi="Times New Roman"/>
          <w:iCs/>
          <w:sz w:val="24"/>
          <w:szCs w:val="24"/>
        </w:rPr>
      </w:pPr>
      <w:r>
        <w:rPr>
          <w:rFonts w:ascii="Times New Roman" w:hAnsi="Times New Roman"/>
          <w:iCs/>
          <w:sz w:val="24"/>
          <w:szCs w:val="24"/>
        </w:rPr>
        <w:t>В системе взаимоотношений сторон в сфере производства и потребления жилищно-коммунальных услуг  можно выделить следующих участников:</w:t>
      </w:r>
    </w:p>
    <w:p w:rsidR="00106828" w:rsidRDefault="00106828" w:rsidP="00106828">
      <w:pPr>
        <w:pStyle w:val="af3"/>
        <w:numPr>
          <w:ilvl w:val="0"/>
          <w:numId w:val="14"/>
        </w:numPr>
        <w:spacing w:after="0" w:line="240" w:lineRule="auto"/>
        <w:jc w:val="both"/>
        <w:rPr>
          <w:rFonts w:ascii="Times New Roman" w:hAnsi="Times New Roman"/>
          <w:iCs/>
          <w:sz w:val="24"/>
          <w:szCs w:val="24"/>
        </w:rPr>
      </w:pPr>
      <w:r>
        <w:rPr>
          <w:rFonts w:ascii="Times New Roman" w:hAnsi="Times New Roman"/>
          <w:iCs/>
          <w:sz w:val="24"/>
          <w:szCs w:val="24"/>
        </w:rPr>
        <w:t>жители сельского поселения (потребители коммунальных услуг);</w:t>
      </w:r>
    </w:p>
    <w:p w:rsidR="00106828" w:rsidRDefault="00106828" w:rsidP="00106828">
      <w:pPr>
        <w:pStyle w:val="af3"/>
        <w:numPr>
          <w:ilvl w:val="0"/>
          <w:numId w:val="14"/>
        </w:numPr>
        <w:spacing w:after="0" w:line="240" w:lineRule="auto"/>
        <w:jc w:val="both"/>
        <w:rPr>
          <w:rFonts w:ascii="Times New Roman" w:hAnsi="Times New Roman"/>
          <w:iCs/>
          <w:sz w:val="24"/>
          <w:szCs w:val="24"/>
        </w:rPr>
      </w:pPr>
      <w:r>
        <w:rPr>
          <w:rFonts w:ascii="Times New Roman" w:hAnsi="Times New Roman"/>
          <w:iCs/>
          <w:sz w:val="24"/>
          <w:szCs w:val="24"/>
        </w:rPr>
        <w:t>организации и предприятия;</w:t>
      </w:r>
    </w:p>
    <w:p w:rsidR="00106828" w:rsidRDefault="00106828" w:rsidP="00106828">
      <w:pPr>
        <w:pStyle w:val="af3"/>
        <w:numPr>
          <w:ilvl w:val="0"/>
          <w:numId w:val="14"/>
        </w:numPr>
        <w:spacing w:after="0" w:line="240" w:lineRule="auto"/>
        <w:jc w:val="both"/>
        <w:rPr>
          <w:rFonts w:ascii="Times New Roman" w:hAnsi="Times New Roman"/>
          <w:iCs/>
          <w:sz w:val="24"/>
          <w:szCs w:val="24"/>
        </w:rPr>
      </w:pPr>
      <w:r>
        <w:rPr>
          <w:rFonts w:ascii="Times New Roman" w:hAnsi="Times New Roman"/>
          <w:iCs/>
          <w:sz w:val="24"/>
          <w:szCs w:val="24"/>
        </w:rPr>
        <w:t>ресурсоснабжающие</w:t>
      </w:r>
      <w:r w:rsidR="006E5F1A">
        <w:rPr>
          <w:rFonts w:ascii="Times New Roman" w:hAnsi="Times New Roman"/>
          <w:iCs/>
          <w:sz w:val="24"/>
          <w:szCs w:val="24"/>
        </w:rPr>
        <w:t xml:space="preserve"> </w:t>
      </w:r>
      <w:r>
        <w:rPr>
          <w:rFonts w:ascii="Times New Roman" w:hAnsi="Times New Roman"/>
          <w:iCs/>
          <w:sz w:val="24"/>
          <w:szCs w:val="24"/>
        </w:rPr>
        <w:t xml:space="preserve"> организации;</w:t>
      </w:r>
    </w:p>
    <w:p w:rsidR="006E5F1A" w:rsidRDefault="00106828" w:rsidP="006E5F1A">
      <w:pPr>
        <w:pStyle w:val="af3"/>
        <w:numPr>
          <w:ilvl w:val="0"/>
          <w:numId w:val="14"/>
        </w:numPr>
        <w:spacing w:after="0" w:line="240" w:lineRule="auto"/>
        <w:jc w:val="both"/>
        <w:rPr>
          <w:rFonts w:ascii="Times New Roman" w:hAnsi="Times New Roman"/>
          <w:iCs/>
          <w:sz w:val="24"/>
          <w:szCs w:val="24"/>
        </w:rPr>
      </w:pPr>
      <w:r>
        <w:rPr>
          <w:rFonts w:ascii="Times New Roman" w:hAnsi="Times New Roman"/>
          <w:iCs/>
          <w:sz w:val="24"/>
          <w:szCs w:val="24"/>
        </w:rPr>
        <w:t>расчетно-кассовый центр.</w:t>
      </w:r>
      <w:r w:rsidR="009A3166" w:rsidRPr="006E5F1A">
        <w:rPr>
          <w:rFonts w:ascii="Times New Roman" w:hAnsi="Times New Roman"/>
          <w:iCs/>
          <w:sz w:val="24"/>
          <w:szCs w:val="24"/>
        </w:rPr>
        <w:t xml:space="preserve"> </w:t>
      </w:r>
    </w:p>
    <w:p w:rsidR="00106828" w:rsidRDefault="00106828" w:rsidP="006E5F1A">
      <w:pPr>
        <w:pStyle w:val="af3"/>
        <w:spacing w:after="0" w:line="240" w:lineRule="auto"/>
        <w:ind w:left="1287"/>
        <w:jc w:val="both"/>
        <w:rPr>
          <w:rFonts w:ascii="Times New Roman" w:hAnsi="Times New Roman"/>
          <w:iCs/>
          <w:sz w:val="24"/>
          <w:szCs w:val="24"/>
        </w:rPr>
      </w:pPr>
      <w:r w:rsidRPr="006E5F1A">
        <w:rPr>
          <w:rFonts w:ascii="Times New Roman" w:hAnsi="Times New Roman"/>
          <w:iCs/>
          <w:sz w:val="24"/>
          <w:szCs w:val="24"/>
        </w:rPr>
        <w:t>В таблице  приведены результаты анализа влияния существующей системы расчета, учета и приема платежей за коммунальные услуги в  на каждую из сторон в сфере производства и потребления коммунальных услуг.</w:t>
      </w:r>
    </w:p>
    <w:p w:rsidR="00106828" w:rsidRDefault="00106828" w:rsidP="00106828">
      <w:pPr>
        <w:spacing w:after="0" w:line="240" w:lineRule="auto"/>
        <w:sectPr w:rsidR="00106828">
          <w:footerReference w:type="default" r:id="rId14"/>
          <w:pgSz w:w="11906" w:h="16838"/>
          <w:pgMar w:top="1134" w:right="1134" w:bottom="1134" w:left="1134" w:header="720" w:footer="720" w:gutter="0"/>
          <w:cols w:space="720"/>
          <w:docGrid w:linePitch="360"/>
        </w:sectPr>
      </w:pPr>
    </w:p>
    <w:p w:rsidR="00106828" w:rsidRDefault="006E5F1A" w:rsidP="00106828">
      <w:pPr>
        <w:spacing w:after="0" w:line="240" w:lineRule="auto"/>
        <w:jc w:val="right"/>
        <w:rPr>
          <w:rFonts w:ascii="Times New Roman" w:hAnsi="Times New Roman"/>
          <w:iCs/>
          <w:sz w:val="24"/>
          <w:szCs w:val="24"/>
        </w:rPr>
      </w:pPr>
      <w:r>
        <w:rPr>
          <w:rFonts w:ascii="Times New Roman" w:hAnsi="Times New Roman"/>
          <w:iCs/>
          <w:sz w:val="24"/>
          <w:szCs w:val="24"/>
        </w:rPr>
        <w:lastRenderedPageBreak/>
        <w:t xml:space="preserve">Таблица </w:t>
      </w:r>
      <w:r w:rsidR="00DE78A4">
        <w:rPr>
          <w:rFonts w:ascii="Times New Roman" w:hAnsi="Times New Roman"/>
          <w:iCs/>
          <w:sz w:val="24"/>
          <w:szCs w:val="24"/>
        </w:rPr>
        <w:t>11</w:t>
      </w:r>
    </w:p>
    <w:tbl>
      <w:tblPr>
        <w:tblW w:w="0" w:type="auto"/>
        <w:tblInd w:w="-30" w:type="dxa"/>
        <w:tblLayout w:type="fixed"/>
        <w:tblLook w:val="0000"/>
      </w:tblPr>
      <w:tblGrid>
        <w:gridCol w:w="746"/>
        <w:gridCol w:w="2813"/>
        <w:gridCol w:w="3787"/>
        <w:gridCol w:w="3823"/>
        <w:gridCol w:w="3741"/>
      </w:tblGrid>
      <w:tr w:rsidR="00106828" w:rsidRPr="00A43A9A" w:rsidTr="00B178F0">
        <w:trPr>
          <w:tblHeader/>
        </w:trPr>
        <w:tc>
          <w:tcPr>
            <w:tcW w:w="746" w:type="dxa"/>
            <w:tcBorders>
              <w:top w:val="single" w:sz="4" w:space="0" w:color="000000"/>
              <w:left w:val="single" w:sz="4" w:space="0" w:color="000000"/>
              <w:bottom w:val="single" w:sz="4" w:space="0" w:color="000000"/>
            </w:tcBorders>
            <w:shd w:val="clear" w:color="auto" w:fill="auto"/>
          </w:tcPr>
          <w:p w:rsidR="00106828" w:rsidRPr="006E5F1A" w:rsidRDefault="00106828" w:rsidP="006E5F1A">
            <w:pPr>
              <w:pStyle w:val="a4"/>
              <w:jc w:val="center"/>
              <w:rPr>
                <w:rFonts w:ascii="Times New Roman" w:hAnsi="Times New Roman" w:cs="Times New Roman"/>
                <w:b/>
                <w:sz w:val="20"/>
                <w:szCs w:val="20"/>
              </w:rPr>
            </w:pPr>
            <w:r w:rsidRPr="006E5F1A">
              <w:rPr>
                <w:rFonts w:ascii="Times New Roman" w:hAnsi="Times New Roman" w:cs="Times New Roman"/>
                <w:b/>
                <w:sz w:val="20"/>
                <w:szCs w:val="20"/>
              </w:rPr>
              <w:t>№ п/п</w:t>
            </w:r>
          </w:p>
        </w:tc>
        <w:tc>
          <w:tcPr>
            <w:tcW w:w="2813" w:type="dxa"/>
            <w:tcBorders>
              <w:top w:val="single" w:sz="4" w:space="0" w:color="000000"/>
              <w:left w:val="single" w:sz="4" w:space="0" w:color="000000"/>
              <w:bottom w:val="single" w:sz="4" w:space="0" w:color="000000"/>
            </w:tcBorders>
            <w:shd w:val="clear" w:color="auto" w:fill="auto"/>
          </w:tcPr>
          <w:p w:rsidR="00106828" w:rsidRPr="006E5F1A" w:rsidRDefault="00106828" w:rsidP="006E5F1A">
            <w:pPr>
              <w:pStyle w:val="a4"/>
              <w:jc w:val="center"/>
              <w:rPr>
                <w:rFonts w:ascii="Times New Roman" w:hAnsi="Times New Roman" w:cs="Times New Roman"/>
                <w:b/>
                <w:sz w:val="20"/>
                <w:szCs w:val="20"/>
              </w:rPr>
            </w:pPr>
            <w:r w:rsidRPr="006E5F1A">
              <w:rPr>
                <w:rFonts w:ascii="Times New Roman" w:hAnsi="Times New Roman" w:cs="Times New Roman"/>
                <w:b/>
                <w:sz w:val="20"/>
                <w:szCs w:val="20"/>
              </w:rPr>
              <w:t>Наименование участника системы</w:t>
            </w:r>
          </w:p>
        </w:tc>
        <w:tc>
          <w:tcPr>
            <w:tcW w:w="3787" w:type="dxa"/>
            <w:tcBorders>
              <w:top w:val="single" w:sz="4" w:space="0" w:color="000000"/>
              <w:left w:val="single" w:sz="4" w:space="0" w:color="000000"/>
              <w:bottom w:val="single" w:sz="4" w:space="0" w:color="000000"/>
            </w:tcBorders>
            <w:shd w:val="clear" w:color="auto" w:fill="auto"/>
          </w:tcPr>
          <w:p w:rsidR="00106828" w:rsidRPr="006E5F1A" w:rsidRDefault="00106828" w:rsidP="006E5F1A">
            <w:pPr>
              <w:pStyle w:val="a4"/>
              <w:jc w:val="center"/>
              <w:rPr>
                <w:rFonts w:ascii="Times New Roman" w:hAnsi="Times New Roman" w:cs="Times New Roman"/>
                <w:b/>
                <w:sz w:val="20"/>
                <w:szCs w:val="20"/>
              </w:rPr>
            </w:pPr>
            <w:r w:rsidRPr="006E5F1A">
              <w:rPr>
                <w:rFonts w:ascii="Times New Roman" w:hAnsi="Times New Roman" w:cs="Times New Roman"/>
                <w:b/>
                <w:sz w:val="20"/>
                <w:szCs w:val="20"/>
              </w:rPr>
              <w:t>Положительные стороны существующей системы</w:t>
            </w:r>
          </w:p>
        </w:tc>
        <w:tc>
          <w:tcPr>
            <w:tcW w:w="3823" w:type="dxa"/>
            <w:tcBorders>
              <w:top w:val="single" w:sz="4" w:space="0" w:color="000000"/>
              <w:left w:val="single" w:sz="4" w:space="0" w:color="000000"/>
              <w:bottom w:val="single" w:sz="4" w:space="0" w:color="000000"/>
            </w:tcBorders>
            <w:shd w:val="clear" w:color="auto" w:fill="auto"/>
          </w:tcPr>
          <w:p w:rsidR="00106828" w:rsidRPr="006E5F1A" w:rsidRDefault="00106828" w:rsidP="006E5F1A">
            <w:pPr>
              <w:pStyle w:val="a4"/>
              <w:jc w:val="center"/>
              <w:rPr>
                <w:rFonts w:ascii="Times New Roman" w:hAnsi="Times New Roman" w:cs="Times New Roman"/>
                <w:b/>
                <w:sz w:val="20"/>
                <w:szCs w:val="20"/>
              </w:rPr>
            </w:pPr>
            <w:r w:rsidRPr="006E5F1A">
              <w:rPr>
                <w:rFonts w:ascii="Times New Roman" w:hAnsi="Times New Roman" w:cs="Times New Roman"/>
                <w:b/>
                <w:sz w:val="20"/>
                <w:szCs w:val="20"/>
              </w:rPr>
              <w:t>Отрицательные стороны существующей системы</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106828" w:rsidRPr="006E5F1A" w:rsidRDefault="00106828" w:rsidP="006E5F1A">
            <w:pPr>
              <w:pStyle w:val="a4"/>
              <w:jc w:val="center"/>
              <w:rPr>
                <w:rFonts w:ascii="Times New Roman" w:hAnsi="Times New Roman" w:cs="Times New Roman"/>
                <w:b/>
                <w:sz w:val="20"/>
                <w:szCs w:val="20"/>
              </w:rPr>
            </w:pPr>
            <w:r w:rsidRPr="006E5F1A">
              <w:rPr>
                <w:rFonts w:ascii="Times New Roman" w:hAnsi="Times New Roman" w:cs="Times New Roman"/>
                <w:b/>
                <w:sz w:val="20"/>
                <w:szCs w:val="20"/>
              </w:rPr>
              <w:t>Риски (последствия) сохранения существующей системы</w:t>
            </w:r>
          </w:p>
        </w:tc>
      </w:tr>
      <w:tr w:rsidR="00106828" w:rsidRPr="00A43A9A" w:rsidTr="00B178F0">
        <w:tc>
          <w:tcPr>
            <w:tcW w:w="746"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1.</w:t>
            </w:r>
          </w:p>
        </w:tc>
        <w:tc>
          <w:tcPr>
            <w:tcW w:w="2813"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Жители поселения (потребители коммунальных услуг)</w:t>
            </w:r>
          </w:p>
        </w:tc>
        <w:tc>
          <w:tcPr>
            <w:tcW w:w="3787"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Возможность оплачивать счета за коммунальные услуги частями (по каждой отдельной квитанции) по мере появления финансовых возможностей.</w:t>
            </w:r>
          </w:p>
        </w:tc>
        <w:tc>
          <w:tcPr>
            <w:tcW w:w="3823"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увеличение времени на  осуществления оплаты квитанции различным ресурсоснабжающим организациям;</w:t>
            </w:r>
          </w:p>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сложность проведения обобщенного анализа и контроля платежей за коммунальные услуги;</w:t>
            </w:r>
          </w:p>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необходимость решения спорных вопросов индивидуально без участия управляющих организаций.</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формирование и укрепление стереотипов «справедливости» оплаты коммунальных услуг по остаточному принципу при наличии финансовых средств;</w:t>
            </w:r>
          </w:p>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формирование непрогнозируемого «разрыва» между периодом потребления и оплаты коммунальных услуг.</w:t>
            </w:r>
          </w:p>
        </w:tc>
      </w:tr>
      <w:tr w:rsidR="00106828" w:rsidRPr="00A43A9A" w:rsidTr="00B178F0">
        <w:tc>
          <w:tcPr>
            <w:tcW w:w="746"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3.</w:t>
            </w:r>
          </w:p>
        </w:tc>
        <w:tc>
          <w:tcPr>
            <w:tcW w:w="2813"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Ресурсоснабжающие организации (РСО)</w:t>
            </w:r>
          </w:p>
        </w:tc>
        <w:tc>
          <w:tcPr>
            <w:tcW w:w="3787"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возможность контроля над расчетами, приемом и учетом платежей потребителей за коммунальные услуги;</w:t>
            </w:r>
          </w:p>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прямое влияние на уровень собираемости платежей за коммунальные услуги.</w:t>
            </w:r>
          </w:p>
        </w:tc>
        <w:tc>
          <w:tcPr>
            <w:tcW w:w="3823"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Необходимость ведения претензионной работы с большим количеством потребителей (физических лиц).</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Риски не получения платы за коммунальные услуги, которые не могут быть отключены за неуплату в соответствии с Правилами предоставления коммунальных услуг гражданам (холодное водоснабжение, отопление).</w:t>
            </w:r>
          </w:p>
        </w:tc>
      </w:tr>
      <w:tr w:rsidR="00106828" w:rsidRPr="00A43A9A" w:rsidTr="00B178F0">
        <w:tc>
          <w:tcPr>
            <w:tcW w:w="746"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4.</w:t>
            </w:r>
          </w:p>
        </w:tc>
        <w:tc>
          <w:tcPr>
            <w:tcW w:w="2813"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Расчетно-кассовый центр</w:t>
            </w:r>
          </w:p>
        </w:tc>
        <w:tc>
          <w:tcPr>
            <w:tcW w:w="3787" w:type="dxa"/>
            <w:tcBorders>
              <w:top w:val="single" w:sz="4" w:space="0" w:color="000000"/>
              <w:left w:val="single" w:sz="4" w:space="0" w:color="000000"/>
              <w:bottom w:val="single" w:sz="4" w:space="0" w:color="000000"/>
            </w:tcBorders>
            <w:shd w:val="clear" w:color="auto" w:fill="auto"/>
          </w:tcPr>
          <w:p w:rsidR="00106828" w:rsidRPr="00A43A9A" w:rsidRDefault="006E5F1A" w:rsidP="006E5F1A">
            <w:pPr>
              <w:pStyle w:val="a4"/>
              <w:jc w:val="center"/>
              <w:rPr>
                <w:rFonts w:ascii="Times New Roman" w:hAnsi="Times New Roman" w:cs="Times New Roman"/>
                <w:sz w:val="20"/>
                <w:szCs w:val="20"/>
              </w:rPr>
            </w:pPr>
            <w:r>
              <w:rPr>
                <w:rFonts w:ascii="Times New Roman" w:hAnsi="Times New Roman" w:cs="Times New Roman"/>
                <w:sz w:val="20"/>
                <w:szCs w:val="20"/>
              </w:rPr>
              <w:t>н</w:t>
            </w:r>
            <w:r w:rsidR="00106828" w:rsidRPr="00A43A9A">
              <w:rPr>
                <w:rFonts w:ascii="Times New Roman" w:hAnsi="Times New Roman" w:cs="Times New Roman"/>
                <w:sz w:val="20"/>
                <w:szCs w:val="20"/>
              </w:rPr>
              <w:t>е определено</w:t>
            </w:r>
          </w:p>
        </w:tc>
        <w:tc>
          <w:tcPr>
            <w:tcW w:w="3823" w:type="dxa"/>
            <w:tcBorders>
              <w:top w:val="single" w:sz="4" w:space="0" w:color="000000"/>
              <w:left w:val="single" w:sz="4" w:space="0" w:color="000000"/>
              <w:bottom w:val="single" w:sz="4" w:space="0" w:color="000000"/>
            </w:tcBorders>
            <w:shd w:val="clear" w:color="auto" w:fill="auto"/>
          </w:tcPr>
          <w:p w:rsidR="00106828" w:rsidRPr="00A43A9A" w:rsidRDefault="006E5F1A" w:rsidP="006E5F1A">
            <w:pPr>
              <w:pStyle w:val="a4"/>
              <w:jc w:val="center"/>
              <w:rPr>
                <w:rFonts w:ascii="Times New Roman" w:hAnsi="Times New Roman" w:cs="Times New Roman"/>
                <w:sz w:val="20"/>
                <w:szCs w:val="20"/>
              </w:rPr>
            </w:pPr>
            <w:r>
              <w:rPr>
                <w:rFonts w:ascii="Times New Roman" w:hAnsi="Times New Roman" w:cs="Times New Roman"/>
                <w:sz w:val="20"/>
                <w:szCs w:val="20"/>
              </w:rPr>
              <w:t>н</w:t>
            </w:r>
            <w:r w:rsidR="00106828" w:rsidRPr="00A43A9A">
              <w:rPr>
                <w:rFonts w:ascii="Times New Roman" w:hAnsi="Times New Roman" w:cs="Times New Roman"/>
                <w:sz w:val="20"/>
                <w:szCs w:val="20"/>
              </w:rPr>
              <w:t>е определено</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106828" w:rsidRPr="00A43A9A" w:rsidRDefault="006E5F1A" w:rsidP="006E5F1A">
            <w:pPr>
              <w:pStyle w:val="a4"/>
              <w:jc w:val="center"/>
              <w:rPr>
                <w:rFonts w:ascii="Times New Roman" w:hAnsi="Times New Roman" w:cs="Times New Roman"/>
                <w:sz w:val="20"/>
                <w:szCs w:val="20"/>
              </w:rPr>
            </w:pPr>
            <w:r>
              <w:rPr>
                <w:rFonts w:ascii="Times New Roman" w:hAnsi="Times New Roman" w:cs="Times New Roman"/>
                <w:sz w:val="20"/>
                <w:szCs w:val="20"/>
              </w:rPr>
              <w:t>н</w:t>
            </w:r>
            <w:r w:rsidR="00106828" w:rsidRPr="00A43A9A">
              <w:rPr>
                <w:rFonts w:ascii="Times New Roman" w:hAnsi="Times New Roman" w:cs="Times New Roman"/>
                <w:sz w:val="20"/>
                <w:szCs w:val="20"/>
              </w:rPr>
              <w:t>е определено</w:t>
            </w:r>
          </w:p>
        </w:tc>
      </w:tr>
      <w:tr w:rsidR="00106828" w:rsidRPr="00A43A9A" w:rsidTr="00B178F0">
        <w:tc>
          <w:tcPr>
            <w:tcW w:w="746"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5.</w:t>
            </w:r>
          </w:p>
        </w:tc>
        <w:tc>
          <w:tcPr>
            <w:tcW w:w="2813"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Существующая система расчета, учета и приема платежей за коммунальные услуги .</w:t>
            </w:r>
          </w:p>
        </w:tc>
        <w:tc>
          <w:tcPr>
            <w:tcW w:w="3787" w:type="dxa"/>
            <w:tcBorders>
              <w:top w:val="single" w:sz="4" w:space="0" w:color="000000"/>
              <w:left w:val="single" w:sz="4" w:space="0" w:color="000000"/>
              <w:bottom w:val="single" w:sz="4" w:space="0" w:color="000000"/>
            </w:tcBorders>
            <w:shd w:val="clear" w:color="auto" w:fill="auto"/>
            <w:vAlign w:val="center"/>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w:t>
            </w:r>
          </w:p>
        </w:tc>
        <w:tc>
          <w:tcPr>
            <w:tcW w:w="3823" w:type="dxa"/>
            <w:tcBorders>
              <w:top w:val="single" w:sz="4" w:space="0" w:color="000000"/>
              <w:left w:val="single" w:sz="4" w:space="0" w:color="000000"/>
              <w:bottom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отсутствие обобщенной достоверной информации о потреблении и оплате коммунальных услуг гражданами, необходимой для принятия решений органами исполнительной власти поселения в части организации и обеспечения социальной поддержки граждан.</w:t>
            </w:r>
          </w:p>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использование для расчета, учета и приема платежей баз данных, сформированных ресурсоснабжающими организациями, которые могут содержать различную информацию по одноименным позициям;</w:t>
            </w:r>
          </w:p>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дублирование выполняемых ресурсоснабжающими организациями работ и осуществляемых функций (ведение баз данных, печать и доставка платежных документов, прием платы и др.), приводящее к увеличению платы за жилое помещение.</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риски финансирования реализации инвестиционных программ организаций коммунального комплекса вследствие устоявшегося мнения о естественности неоплаты коммунальных услуг;</w:t>
            </w:r>
          </w:p>
          <w:p w:rsidR="00106828" w:rsidRPr="00A43A9A" w:rsidRDefault="00106828" w:rsidP="006E5F1A">
            <w:pPr>
              <w:pStyle w:val="a4"/>
              <w:jc w:val="center"/>
              <w:rPr>
                <w:rFonts w:ascii="Times New Roman" w:hAnsi="Times New Roman" w:cs="Times New Roman"/>
                <w:sz w:val="20"/>
                <w:szCs w:val="20"/>
              </w:rPr>
            </w:pPr>
            <w:r w:rsidRPr="00A43A9A">
              <w:rPr>
                <w:rFonts w:ascii="Times New Roman" w:hAnsi="Times New Roman" w:cs="Times New Roman"/>
                <w:sz w:val="20"/>
                <w:szCs w:val="20"/>
              </w:rPr>
              <w:t>увеличение расходов на взимание платы за коммунальные услуги, включаемых в плату за жилое помещение.</w:t>
            </w:r>
          </w:p>
        </w:tc>
      </w:tr>
    </w:tbl>
    <w:p w:rsidR="00106828" w:rsidRDefault="00106828" w:rsidP="006E5F1A">
      <w:pPr>
        <w:spacing w:after="0" w:line="240" w:lineRule="auto"/>
        <w:jc w:val="center"/>
        <w:sectPr w:rsidR="00106828" w:rsidSect="00A43A9A">
          <w:pgSz w:w="16838" w:h="11906" w:orient="landscape"/>
          <w:pgMar w:top="851" w:right="1134" w:bottom="1134" w:left="1134" w:header="720" w:footer="720" w:gutter="0"/>
          <w:cols w:space="720"/>
          <w:docGrid w:linePitch="360"/>
        </w:sectPr>
      </w:pPr>
    </w:p>
    <w:p w:rsidR="00106828" w:rsidRDefault="00106828" w:rsidP="006E5F1A">
      <w:pPr>
        <w:spacing w:after="0" w:line="240" w:lineRule="auto"/>
        <w:jc w:val="center"/>
        <w:rPr>
          <w:rFonts w:ascii="Times New Roman" w:hAnsi="Times New Roman"/>
          <w:iCs/>
          <w:sz w:val="24"/>
          <w:szCs w:val="24"/>
        </w:rPr>
      </w:pPr>
    </w:p>
    <w:p w:rsidR="00106828" w:rsidRDefault="00106828" w:rsidP="00106828">
      <w:pPr>
        <w:spacing w:after="0" w:line="240" w:lineRule="auto"/>
        <w:ind w:firstLine="567"/>
        <w:jc w:val="both"/>
        <w:rPr>
          <w:rFonts w:ascii="Times New Roman" w:hAnsi="Times New Roman"/>
          <w:iCs/>
          <w:sz w:val="24"/>
          <w:szCs w:val="24"/>
        </w:rPr>
      </w:pPr>
      <w:r>
        <w:rPr>
          <w:rFonts w:ascii="Times New Roman" w:hAnsi="Times New Roman"/>
          <w:iCs/>
          <w:sz w:val="24"/>
          <w:szCs w:val="24"/>
        </w:rPr>
        <w:t>Таким образом</w:t>
      </w:r>
      <w:r w:rsidR="006E5F1A">
        <w:rPr>
          <w:rFonts w:ascii="Times New Roman" w:hAnsi="Times New Roman"/>
          <w:iCs/>
          <w:sz w:val="24"/>
          <w:szCs w:val="24"/>
        </w:rPr>
        <w:t xml:space="preserve">, </w:t>
      </w:r>
      <w:r>
        <w:rPr>
          <w:rFonts w:ascii="Times New Roman" w:hAnsi="Times New Roman"/>
          <w:iCs/>
          <w:sz w:val="24"/>
          <w:szCs w:val="24"/>
        </w:rPr>
        <w:t xml:space="preserve"> существующая система в большей степени удовлетворяет интересам ресурсоснабжающих организаций за счет интересов потребителей и управляющих организаций. В рассматриваемых условиях приоритетным является получение от потребителей оплаты за коммунальные услуги, в ущерб сбалансированных отношений на взаимовыгодной основе.</w:t>
      </w:r>
    </w:p>
    <w:p w:rsidR="00106828" w:rsidRDefault="00106828" w:rsidP="00106828">
      <w:pPr>
        <w:shd w:val="clear" w:color="auto" w:fill="FFFFFF"/>
        <w:spacing w:after="0" w:line="240" w:lineRule="auto"/>
        <w:ind w:left="360"/>
        <w:jc w:val="center"/>
        <w:rPr>
          <w:rFonts w:ascii="Times New Roman" w:eastAsia="Times New Roman" w:hAnsi="Times New Roman"/>
          <w:b/>
          <w:bCs/>
          <w:color w:val="000000"/>
          <w:sz w:val="24"/>
          <w:szCs w:val="24"/>
        </w:rPr>
      </w:pPr>
    </w:p>
    <w:p w:rsidR="00106828" w:rsidRPr="00EE4C36" w:rsidRDefault="00106828" w:rsidP="00EE4C36">
      <w:pPr>
        <w:pStyle w:val="a4"/>
        <w:rPr>
          <w:rFonts w:ascii="Times New Roman" w:hAnsi="Times New Roman" w:cs="Times New Roman"/>
        </w:rPr>
      </w:pPr>
    </w:p>
    <w:p w:rsidR="00106828" w:rsidRPr="00EE4C36" w:rsidRDefault="00106828" w:rsidP="00EE4C36">
      <w:pPr>
        <w:pStyle w:val="a4"/>
        <w:jc w:val="center"/>
        <w:rPr>
          <w:rFonts w:ascii="Times New Roman" w:hAnsi="Times New Roman" w:cs="Times New Roman"/>
          <w:b/>
        </w:rPr>
      </w:pPr>
      <w:r w:rsidRPr="00EE4C36">
        <w:rPr>
          <w:rFonts w:ascii="Times New Roman" w:hAnsi="Times New Roman" w:cs="Times New Roman"/>
          <w:b/>
        </w:rPr>
        <w:t>3. Перспективы развития системы коммунальной инфраструктуры</w:t>
      </w:r>
    </w:p>
    <w:p w:rsidR="009A3166" w:rsidRDefault="009A3166" w:rsidP="00EE4C36">
      <w:pPr>
        <w:pStyle w:val="a4"/>
        <w:jc w:val="center"/>
        <w:rPr>
          <w:rFonts w:ascii="Times New Roman" w:hAnsi="Times New Roman" w:cs="Times New Roman"/>
          <w:b/>
        </w:rPr>
      </w:pPr>
    </w:p>
    <w:p w:rsidR="00106828" w:rsidRPr="00EE4C36" w:rsidRDefault="00106828" w:rsidP="00EE4C36">
      <w:pPr>
        <w:pStyle w:val="a4"/>
        <w:jc w:val="center"/>
        <w:rPr>
          <w:rFonts w:ascii="Times New Roman" w:hAnsi="Times New Roman" w:cs="Times New Roman"/>
          <w:b/>
        </w:rPr>
      </w:pPr>
      <w:r w:rsidRPr="00EE4C36">
        <w:rPr>
          <w:rFonts w:ascii="Times New Roman" w:hAnsi="Times New Roman" w:cs="Times New Roman"/>
          <w:b/>
        </w:rPr>
        <w:t>Общие положения</w:t>
      </w:r>
    </w:p>
    <w:p w:rsidR="00106828" w:rsidRDefault="00106828" w:rsidP="00106828">
      <w:pPr>
        <w:pStyle w:val="ConsPlusNormal"/>
        <w:widowControl/>
        <w:ind w:firstLine="540"/>
        <w:jc w:val="center"/>
        <w:rPr>
          <w:rFonts w:ascii="Times New Roman" w:hAnsi="Times New Roman" w:cs="Times New Roman"/>
          <w:b/>
          <w:sz w:val="24"/>
          <w:szCs w:val="24"/>
        </w:rPr>
      </w:pPr>
    </w:p>
    <w:p w:rsidR="00106828" w:rsidRDefault="00106828" w:rsidP="00106828">
      <w:pPr>
        <w:pStyle w:val="af3"/>
        <w:numPr>
          <w:ilvl w:val="0"/>
          <w:numId w:val="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Основными факторами, определяющими направления разработки программы комплексного развития системы коммунал</w:t>
      </w:r>
      <w:r w:rsidR="006E5F1A">
        <w:rPr>
          <w:rFonts w:ascii="Times New Roman" w:hAnsi="Times New Roman"/>
          <w:sz w:val="24"/>
          <w:szCs w:val="24"/>
        </w:rPr>
        <w:t>ьной инфраструктуры  Раздольненского</w:t>
      </w:r>
      <w:r>
        <w:rPr>
          <w:rFonts w:ascii="Times New Roman" w:hAnsi="Times New Roman"/>
          <w:sz w:val="24"/>
          <w:szCs w:val="24"/>
        </w:rPr>
        <w:t xml:space="preserve"> сельского поселения  на 2015-2025 гг., </w:t>
      </w:r>
      <w:r w:rsidR="006E5F1A">
        <w:rPr>
          <w:rFonts w:ascii="Times New Roman" w:hAnsi="Times New Roman"/>
          <w:sz w:val="24"/>
          <w:szCs w:val="24"/>
        </w:rPr>
        <w:t xml:space="preserve"> </w:t>
      </w:r>
      <w:r>
        <w:rPr>
          <w:rFonts w:ascii="Times New Roman" w:hAnsi="Times New Roman"/>
          <w:sz w:val="24"/>
          <w:szCs w:val="24"/>
        </w:rPr>
        <w:t>являются:</w:t>
      </w:r>
    </w:p>
    <w:p w:rsidR="00106828" w:rsidRDefault="00106828" w:rsidP="00A43A9A">
      <w:pPr>
        <w:pStyle w:val="27"/>
        <w:numPr>
          <w:ilvl w:val="0"/>
          <w:numId w:val="8"/>
        </w:numPr>
        <w:tabs>
          <w:tab w:val="left" w:pos="912"/>
        </w:tabs>
        <w:spacing w:line="240" w:lineRule="auto"/>
        <w:ind w:left="0" w:firstLine="567"/>
      </w:pPr>
      <w:r>
        <w:t>тенденции социально-экономического развития поселения, характеризующиеся незначительным снижением численности населения, развитием рынка жилья, сфер обслуживания и промышленности до</w:t>
      </w:r>
      <w:r w:rsidR="006E5F1A">
        <w:t xml:space="preserve"> </w:t>
      </w:r>
      <w:r>
        <w:t xml:space="preserve"> 2025 года с учетом комплексного инвестиционного плана; </w:t>
      </w:r>
    </w:p>
    <w:p w:rsidR="00106828" w:rsidRDefault="00106828" w:rsidP="00106828">
      <w:pPr>
        <w:pStyle w:val="27"/>
        <w:numPr>
          <w:ilvl w:val="0"/>
          <w:numId w:val="8"/>
        </w:numPr>
        <w:tabs>
          <w:tab w:val="left" w:pos="912"/>
        </w:tabs>
        <w:spacing w:line="240" w:lineRule="auto"/>
        <w:ind w:left="0" w:firstLine="567"/>
      </w:pPr>
      <w:r>
        <w:t>состояние существующей системы коммунальной инфраструктуры;</w:t>
      </w:r>
    </w:p>
    <w:p w:rsidR="00106828" w:rsidRDefault="00106828" w:rsidP="00106828">
      <w:pPr>
        <w:pStyle w:val="27"/>
        <w:numPr>
          <w:ilvl w:val="0"/>
          <w:numId w:val="8"/>
        </w:numPr>
        <w:tabs>
          <w:tab w:val="left" w:pos="912"/>
        </w:tabs>
        <w:spacing w:line="240" w:lineRule="auto"/>
        <w:ind w:left="0" w:firstLine="567"/>
      </w:pPr>
      <w:r>
        <w:t>сохранение оценочных показателей потребления коммунальных услуг на уровне установленных н</w:t>
      </w:r>
      <w:r w:rsidR="006E5F1A">
        <w:t>а 2012г. нормативов потребления.</w:t>
      </w:r>
    </w:p>
    <w:p w:rsidR="00106828" w:rsidRDefault="00106828" w:rsidP="00106828">
      <w:pPr>
        <w:pStyle w:val="af3"/>
        <w:numPr>
          <w:ilvl w:val="0"/>
          <w:numId w:val="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Мероприятия</w:t>
      </w:r>
      <w:r w:rsidR="00DF4B38">
        <w:rPr>
          <w:rFonts w:ascii="Times New Roman" w:hAnsi="Times New Roman"/>
          <w:sz w:val="24"/>
          <w:szCs w:val="24"/>
        </w:rPr>
        <w:t xml:space="preserve"> </w:t>
      </w:r>
      <w:r>
        <w:rPr>
          <w:rFonts w:ascii="Times New Roman" w:hAnsi="Times New Roman"/>
          <w:sz w:val="24"/>
          <w:szCs w:val="24"/>
        </w:rPr>
        <w:t xml:space="preserve">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rsidR="00106828" w:rsidRDefault="00106828" w:rsidP="00106828">
      <w:pPr>
        <w:pStyle w:val="af3"/>
        <w:numPr>
          <w:ilvl w:val="0"/>
          <w:numId w:val="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Комплекс мероприятий по развитию системы коммунальной инфраструктуры, поселения разработан  по следующим направлениям:</w:t>
      </w:r>
    </w:p>
    <w:p w:rsidR="00106828" w:rsidRDefault="00106828" w:rsidP="00106828">
      <w:pPr>
        <w:pStyle w:val="27"/>
        <w:numPr>
          <w:ilvl w:val="0"/>
          <w:numId w:val="8"/>
        </w:numPr>
        <w:tabs>
          <w:tab w:val="left" w:pos="912"/>
        </w:tabs>
        <w:spacing w:line="240" w:lineRule="auto"/>
        <w:ind w:left="0" w:firstLine="567"/>
      </w:pPr>
      <w:r>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106828" w:rsidRDefault="00106828" w:rsidP="00106828">
      <w:pPr>
        <w:pStyle w:val="27"/>
        <w:numPr>
          <w:ilvl w:val="0"/>
          <w:numId w:val="8"/>
        </w:numPr>
        <w:tabs>
          <w:tab w:val="left" w:pos="912"/>
        </w:tabs>
        <w:spacing w:line="240" w:lineRule="auto"/>
        <w:ind w:left="0" w:firstLine="567"/>
      </w:pPr>
      <w:r>
        <w:t>строительство и модернизация оборудования и сетей в целях подключения новых потребителей в объектах капитального строительства;</w:t>
      </w:r>
    </w:p>
    <w:p w:rsidR="00106828" w:rsidRDefault="00106828" w:rsidP="00106828">
      <w:pPr>
        <w:pStyle w:val="af3"/>
        <w:numPr>
          <w:ilvl w:val="0"/>
          <w:numId w:val="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w:t>
      </w:r>
    </w:p>
    <w:p w:rsidR="00106828" w:rsidRDefault="00106828" w:rsidP="00106828">
      <w:pPr>
        <w:pStyle w:val="af3"/>
        <w:numPr>
          <w:ilvl w:val="0"/>
          <w:numId w:val="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106828" w:rsidRDefault="00106828" w:rsidP="00106828">
      <w:pPr>
        <w:pStyle w:val="af3"/>
        <w:numPr>
          <w:ilvl w:val="0"/>
          <w:numId w:val="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w:t>
      </w:r>
      <w:r w:rsidR="00DF4B38">
        <w:rPr>
          <w:rFonts w:ascii="Times New Roman" w:hAnsi="Times New Roman"/>
          <w:sz w:val="24"/>
          <w:szCs w:val="24"/>
        </w:rPr>
        <w:t xml:space="preserve"> </w:t>
      </w:r>
      <w:r>
        <w:rPr>
          <w:rFonts w:ascii="Times New Roman" w:hAnsi="Times New Roman"/>
          <w:sz w:val="24"/>
          <w:szCs w:val="24"/>
        </w:rPr>
        <w:t xml:space="preserve">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106828" w:rsidRDefault="00106828" w:rsidP="00106828">
      <w:pPr>
        <w:pStyle w:val="af3"/>
        <w:numPr>
          <w:ilvl w:val="0"/>
          <w:numId w:val="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Объемы мероприятий определены усреднено.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106828" w:rsidRDefault="00106828" w:rsidP="00106828">
      <w:pPr>
        <w:spacing w:after="0" w:line="240" w:lineRule="auto"/>
        <w:ind w:firstLine="567"/>
        <w:jc w:val="both"/>
        <w:rPr>
          <w:rFonts w:ascii="Times New Roman" w:hAnsi="Times New Roman"/>
          <w:sz w:val="24"/>
          <w:szCs w:val="24"/>
        </w:rPr>
      </w:pPr>
      <w:r>
        <w:rPr>
          <w:rFonts w:ascii="Times New Roman" w:hAnsi="Times New Roman"/>
          <w:sz w:val="24"/>
          <w:szCs w:val="24"/>
        </w:rPr>
        <w:t>8. Стоимость мероприятий учитывает проектно-изыскательские работы, налоги (налог на добавленную стоимость (кроме мероприятий по новому строительству)).</w:t>
      </w:r>
    </w:p>
    <w:p w:rsidR="00106828" w:rsidRDefault="00106828" w:rsidP="0010682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w:t>
      </w:r>
    </w:p>
    <w:p w:rsidR="00106828" w:rsidRDefault="00106828" w:rsidP="00106828">
      <w:pPr>
        <w:spacing w:after="0" w:line="240" w:lineRule="auto"/>
        <w:ind w:firstLine="567"/>
        <w:jc w:val="both"/>
        <w:rPr>
          <w:rFonts w:ascii="Times New Roman" w:hAnsi="Times New Roman"/>
          <w:sz w:val="24"/>
          <w:szCs w:val="24"/>
        </w:rPr>
      </w:pPr>
      <w:r>
        <w:rPr>
          <w:rFonts w:ascii="Times New Roman" w:hAnsi="Times New Roman"/>
          <w:sz w:val="24"/>
          <w:szCs w:val="24"/>
        </w:rPr>
        <w:t>Источниками финансирования мероприятий Программы являются средства бюджета Республики Северная Осетия- Алания, бюджета Моздокского района РСО</w:t>
      </w:r>
      <w:r w:rsidR="00DF4B38">
        <w:rPr>
          <w:rFonts w:ascii="Times New Roman" w:hAnsi="Times New Roman"/>
          <w:sz w:val="24"/>
          <w:szCs w:val="24"/>
        </w:rPr>
        <w:t xml:space="preserve"> </w:t>
      </w:r>
      <w:r>
        <w:rPr>
          <w:rFonts w:ascii="Times New Roman" w:hAnsi="Times New Roman"/>
          <w:sz w:val="24"/>
          <w:szCs w:val="24"/>
        </w:rPr>
        <w:t>- Алания, бюджет</w:t>
      </w:r>
      <w:r w:rsidR="00DF4B38">
        <w:rPr>
          <w:rFonts w:ascii="Times New Roman" w:hAnsi="Times New Roman"/>
          <w:sz w:val="24"/>
          <w:szCs w:val="24"/>
        </w:rPr>
        <w:t>а Раздольненского</w:t>
      </w:r>
      <w:r>
        <w:rPr>
          <w:rFonts w:ascii="Times New Roman" w:hAnsi="Times New Roman"/>
          <w:sz w:val="24"/>
          <w:szCs w:val="24"/>
        </w:rPr>
        <w:t xml:space="preserve"> сельского поселения, а также внебюджетные источники.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106828" w:rsidRDefault="00106828" w:rsidP="00106828">
      <w:pPr>
        <w:spacing w:after="0" w:line="240" w:lineRule="auto"/>
        <w:ind w:firstLine="567"/>
        <w:jc w:val="both"/>
        <w:rPr>
          <w:rFonts w:ascii="Times New Roman" w:hAnsi="Times New Roman"/>
          <w:sz w:val="24"/>
          <w:szCs w:val="24"/>
        </w:rPr>
      </w:pPr>
      <w:r>
        <w:rPr>
          <w:rFonts w:ascii="Times New Roman" w:hAnsi="Times New Roman"/>
          <w:sz w:val="24"/>
          <w:szCs w:val="24"/>
        </w:rPr>
        <w:t>Внебюджетными источниками в сферах деятельности организаций коммунального комплекса (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106828" w:rsidRDefault="00106828" w:rsidP="00106828">
      <w:pPr>
        <w:pStyle w:val="af3"/>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9. В случае,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rsidR="00106828" w:rsidRDefault="00106828" w:rsidP="00106828">
      <w:pPr>
        <w:pStyle w:val="27"/>
        <w:tabs>
          <w:tab w:val="left" w:pos="708"/>
        </w:tabs>
        <w:spacing w:line="240" w:lineRule="auto"/>
        <w:ind w:firstLine="600"/>
      </w:pPr>
      <w:r>
        <w:t xml:space="preserve">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106828" w:rsidRDefault="00106828" w:rsidP="00106828">
      <w:pPr>
        <w:pStyle w:val="af3"/>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10.</w:t>
      </w:r>
      <w:r w:rsidR="00DF4B38">
        <w:rPr>
          <w:rFonts w:ascii="Times New Roman" w:hAnsi="Times New Roman"/>
          <w:sz w:val="24"/>
          <w:szCs w:val="24"/>
        </w:rPr>
        <w:t xml:space="preserve"> </w:t>
      </w:r>
      <w:r>
        <w:rPr>
          <w:rFonts w:ascii="Times New Roman" w:hAnsi="Times New Roman"/>
          <w:sz w:val="24"/>
          <w:szCs w:val="24"/>
        </w:rPr>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 начисленных на основные средства, существующие и построенные (модернизированные) в рамках соответствующих мероприятий. </w:t>
      </w:r>
    </w:p>
    <w:p w:rsidR="00106828" w:rsidRDefault="00106828" w:rsidP="00106828">
      <w:pPr>
        <w:pStyle w:val="af3"/>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11.</w:t>
      </w:r>
      <w:r w:rsidR="00DF4B38">
        <w:rPr>
          <w:rFonts w:ascii="Times New Roman" w:hAnsi="Times New Roman"/>
          <w:sz w:val="24"/>
          <w:szCs w:val="24"/>
        </w:rPr>
        <w:t xml:space="preserve"> </w:t>
      </w:r>
      <w:r>
        <w:rPr>
          <w:rFonts w:ascii="Times New Roman" w:hAnsi="Times New Roman"/>
          <w:sz w:val="24"/>
          <w:szCs w:val="24"/>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товаров (услуг), улучшения экологической ситуации, или на возврат ранее привлеченных средств, направленных на указанные мероприятия.</w:t>
      </w:r>
    </w:p>
    <w:p w:rsidR="00106828" w:rsidRDefault="00106828" w:rsidP="00EE4C36">
      <w:pPr>
        <w:spacing w:after="0" w:line="240" w:lineRule="auto"/>
        <w:ind w:firstLine="567"/>
        <w:jc w:val="both"/>
        <w:rPr>
          <w:rFonts w:ascii="Times New Roman" w:hAnsi="Times New Roman"/>
          <w:sz w:val="24"/>
          <w:szCs w:val="24"/>
        </w:rPr>
      </w:pPr>
      <w:r>
        <w:rPr>
          <w:rFonts w:ascii="Times New Roman" w:hAnsi="Times New Roman"/>
          <w:sz w:val="24"/>
          <w:szCs w:val="24"/>
        </w:rPr>
        <w:t>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w:t>
      </w:r>
      <w:r w:rsidR="00DF4B38">
        <w:rPr>
          <w:rFonts w:ascii="Times New Roman" w:hAnsi="Times New Roman"/>
          <w:sz w:val="24"/>
          <w:szCs w:val="24"/>
        </w:rPr>
        <w:t>ной инфраструктуры Раздольненского</w:t>
      </w:r>
      <w:r>
        <w:rPr>
          <w:rFonts w:ascii="Times New Roman" w:hAnsi="Times New Roman"/>
          <w:sz w:val="24"/>
          <w:szCs w:val="24"/>
        </w:rPr>
        <w:t xml:space="preserve"> сельского поселения, связанным с подключением объектов капитального строительства, или на возврат ранее привлеченных средств, направленных на указанные мероприятия.</w:t>
      </w:r>
    </w:p>
    <w:p w:rsidR="009A3166" w:rsidRDefault="009A3166" w:rsidP="00106828">
      <w:pPr>
        <w:spacing w:after="0" w:line="240" w:lineRule="auto"/>
        <w:ind w:firstLine="567"/>
        <w:rPr>
          <w:rFonts w:ascii="Times New Roman" w:hAnsi="Times New Roman"/>
          <w:b/>
          <w:sz w:val="24"/>
          <w:szCs w:val="24"/>
        </w:rPr>
      </w:pPr>
    </w:p>
    <w:p w:rsidR="009A3166" w:rsidRDefault="009A3166" w:rsidP="00106828">
      <w:pPr>
        <w:spacing w:after="0" w:line="240" w:lineRule="auto"/>
        <w:ind w:firstLine="567"/>
        <w:rPr>
          <w:rFonts w:ascii="Times New Roman" w:hAnsi="Times New Roman"/>
          <w:b/>
          <w:sz w:val="24"/>
          <w:szCs w:val="24"/>
        </w:rPr>
      </w:pPr>
    </w:p>
    <w:p w:rsidR="009A3166" w:rsidRDefault="009A3166" w:rsidP="00106828">
      <w:pPr>
        <w:spacing w:after="0" w:line="240" w:lineRule="auto"/>
        <w:ind w:firstLine="567"/>
        <w:rPr>
          <w:rFonts w:ascii="Times New Roman" w:hAnsi="Times New Roman"/>
          <w:b/>
          <w:sz w:val="24"/>
          <w:szCs w:val="24"/>
        </w:rPr>
      </w:pPr>
    </w:p>
    <w:p w:rsidR="009A3166" w:rsidRDefault="009A3166" w:rsidP="00106828">
      <w:pPr>
        <w:spacing w:after="0" w:line="240" w:lineRule="auto"/>
        <w:ind w:firstLine="567"/>
        <w:rPr>
          <w:rFonts w:ascii="Times New Roman" w:hAnsi="Times New Roman"/>
          <w:b/>
          <w:sz w:val="24"/>
          <w:szCs w:val="24"/>
        </w:rPr>
      </w:pPr>
    </w:p>
    <w:p w:rsidR="009A3166" w:rsidRDefault="009A3166" w:rsidP="00106828">
      <w:pPr>
        <w:spacing w:after="0" w:line="240" w:lineRule="auto"/>
        <w:ind w:firstLine="567"/>
        <w:rPr>
          <w:rFonts w:ascii="Times New Roman" w:hAnsi="Times New Roman"/>
          <w:b/>
          <w:sz w:val="24"/>
          <w:szCs w:val="24"/>
        </w:rPr>
      </w:pPr>
    </w:p>
    <w:p w:rsidR="00DF4B38" w:rsidRDefault="00DF4B38" w:rsidP="00DF4B38">
      <w:pPr>
        <w:spacing w:after="0" w:line="240" w:lineRule="auto"/>
        <w:ind w:firstLine="567"/>
        <w:jc w:val="right"/>
        <w:rPr>
          <w:rFonts w:ascii="Times New Roman" w:hAnsi="Times New Roman"/>
          <w:sz w:val="24"/>
          <w:szCs w:val="24"/>
        </w:rPr>
      </w:pPr>
      <w:r w:rsidRPr="00DF4B38">
        <w:rPr>
          <w:rFonts w:ascii="Times New Roman" w:hAnsi="Times New Roman"/>
          <w:sz w:val="24"/>
          <w:szCs w:val="24"/>
        </w:rPr>
        <w:lastRenderedPageBreak/>
        <w:t>Таблица</w:t>
      </w:r>
      <w:r w:rsidR="00DE78A4">
        <w:rPr>
          <w:rFonts w:ascii="Times New Roman" w:hAnsi="Times New Roman"/>
          <w:sz w:val="24"/>
          <w:szCs w:val="24"/>
        </w:rPr>
        <w:t xml:space="preserve"> 12</w:t>
      </w:r>
    </w:p>
    <w:p w:rsidR="00DE78A4" w:rsidRPr="00DF4B38" w:rsidRDefault="00DE78A4" w:rsidP="00DF4B38">
      <w:pPr>
        <w:spacing w:after="0" w:line="240" w:lineRule="auto"/>
        <w:ind w:firstLine="567"/>
        <w:jc w:val="right"/>
        <w:rPr>
          <w:rFonts w:ascii="Times New Roman" w:hAnsi="Times New Roman"/>
          <w:sz w:val="24"/>
          <w:szCs w:val="24"/>
        </w:rPr>
      </w:pPr>
    </w:p>
    <w:p w:rsidR="00106828" w:rsidRDefault="00106828" w:rsidP="00DF4B38">
      <w:pPr>
        <w:spacing w:after="0" w:line="240" w:lineRule="auto"/>
        <w:ind w:firstLine="567"/>
        <w:jc w:val="center"/>
        <w:rPr>
          <w:rFonts w:ascii="Times New Roman" w:hAnsi="Times New Roman"/>
          <w:b/>
          <w:sz w:val="24"/>
          <w:szCs w:val="24"/>
        </w:rPr>
      </w:pPr>
      <w:r>
        <w:rPr>
          <w:rFonts w:ascii="Times New Roman" w:hAnsi="Times New Roman"/>
          <w:b/>
          <w:sz w:val="24"/>
          <w:szCs w:val="24"/>
        </w:rPr>
        <w:t>3.1. Перспектива развития системы водоснабжения</w:t>
      </w:r>
    </w:p>
    <w:p w:rsidR="00DF4B38" w:rsidRDefault="00DF4B38" w:rsidP="00DF4B38">
      <w:pPr>
        <w:spacing w:after="0" w:line="240" w:lineRule="auto"/>
        <w:ind w:firstLine="567"/>
        <w:jc w:val="center"/>
        <w:rPr>
          <w:rFonts w:ascii="Times New Roman" w:hAnsi="Times New Roman"/>
          <w:b/>
          <w:sz w:val="24"/>
          <w:szCs w:val="24"/>
        </w:rPr>
      </w:pPr>
    </w:p>
    <w:p w:rsidR="00A43A9A" w:rsidRPr="00DF4B38" w:rsidRDefault="00A43A9A" w:rsidP="00A43A9A">
      <w:pPr>
        <w:spacing w:after="0" w:line="240" w:lineRule="auto"/>
        <w:jc w:val="center"/>
        <w:rPr>
          <w:rFonts w:ascii="Times New Roman" w:hAnsi="Times New Roman"/>
          <w:b/>
        </w:rPr>
      </w:pPr>
      <w:r w:rsidRPr="00DF4B38">
        <w:rPr>
          <w:rFonts w:ascii="Times New Roman" w:hAnsi="Times New Roman"/>
          <w:b/>
        </w:rPr>
        <w:t>Основные направления в решении проблем систем водоснабжения и водоотведения</w:t>
      </w:r>
    </w:p>
    <w:p w:rsidR="00A43A9A" w:rsidRDefault="00A43A9A" w:rsidP="00A43A9A">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bl>
      <w:tblPr>
        <w:tblW w:w="92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00"/>
        <w:gridCol w:w="4769"/>
        <w:gridCol w:w="3871"/>
      </w:tblGrid>
      <w:tr w:rsidR="00A43A9A" w:rsidRPr="001517BE" w:rsidTr="00B178F0">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A43A9A" w:rsidRPr="00DF4B38" w:rsidRDefault="00A43A9A" w:rsidP="00DF4B38">
            <w:pPr>
              <w:spacing w:after="0" w:line="240" w:lineRule="auto"/>
              <w:jc w:val="center"/>
              <w:rPr>
                <w:rFonts w:ascii="Times New Roman" w:hAnsi="Times New Roman"/>
                <w:b/>
              </w:rPr>
            </w:pPr>
            <w:r w:rsidRPr="00DF4B38">
              <w:rPr>
                <w:rFonts w:ascii="Times New Roman" w:hAnsi="Times New Roman"/>
                <w:b/>
              </w:rPr>
              <w:t>№ п/п</w:t>
            </w:r>
          </w:p>
        </w:tc>
        <w:tc>
          <w:tcPr>
            <w:tcW w:w="4769" w:type="dxa"/>
            <w:tcBorders>
              <w:top w:val="single" w:sz="6" w:space="0" w:color="000000"/>
              <w:left w:val="single" w:sz="6" w:space="0" w:color="000000"/>
              <w:bottom w:val="single" w:sz="6" w:space="0" w:color="000000"/>
              <w:right w:val="single" w:sz="6" w:space="0" w:color="000000"/>
            </w:tcBorders>
            <w:hideMark/>
          </w:tcPr>
          <w:p w:rsidR="00A43A9A" w:rsidRPr="00DF4B38" w:rsidRDefault="00A43A9A" w:rsidP="00DF4B38">
            <w:pPr>
              <w:spacing w:after="0" w:line="240" w:lineRule="auto"/>
              <w:jc w:val="center"/>
              <w:rPr>
                <w:rFonts w:ascii="Times New Roman" w:hAnsi="Times New Roman"/>
                <w:b/>
              </w:rPr>
            </w:pPr>
            <w:r w:rsidRPr="00DF4B38">
              <w:rPr>
                <w:rFonts w:ascii="Times New Roman" w:hAnsi="Times New Roman"/>
                <w:b/>
              </w:rPr>
              <w:t>Краткое описание</w:t>
            </w:r>
          </w:p>
          <w:p w:rsidR="00A43A9A" w:rsidRPr="00DF4B38" w:rsidRDefault="00A43A9A" w:rsidP="00DF4B38">
            <w:pPr>
              <w:spacing w:after="0" w:line="240" w:lineRule="auto"/>
              <w:jc w:val="center"/>
              <w:rPr>
                <w:rFonts w:ascii="Times New Roman" w:hAnsi="Times New Roman"/>
                <w:b/>
              </w:rPr>
            </w:pPr>
            <w:r w:rsidRPr="00DF4B38">
              <w:rPr>
                <w:rFonts w:ascii="Times New Roman" w:hAnsi="Times New Roman"/>
                <w:b/>
              </w:rPr>
              <w:t>проблемы</w:t>
            </w:r>
          </w:p>
        </w:tc>
        <w:tc>
          <w:tcPr>
            <w:tcW w:w="3871" w:type="dxa"/>
            <w:tcBorders>
              <w:top w:val="single" w:sz="6" w:space="0" w:color="000000"/>
              <w:left w:val="single" w:sz="6" w:space="0" w:color="000000"/>
              <w:bottom w:val="single" w:sz="6" w:space="0" w:color="000000"/>
              <w:right w:val="single" w:sz="6" w:space="0" w:color="000000"/>
            </w:tcBorders>
            <w:hideMark/>
          </w:tcPr>
          <w:p w:rsidR="00A43A9A" w:rsidRPr="00DF4B38" w:rsidRDefault="00A43A9A" w:rsidP="00DF4B38">
            <w:pPr>
              <w:spacing w:after="0" w:line="240" w:lineRule="auto"/>
              <w:jc w:val="center"/>
              <w:rPr>
                <w:rFonts w:ascii="Times New Roman" w:hAnsi="Times New Roman"/>
                <w:b/>
              </w:rPr>
            </w:pPr>
            <w:r w:rsidRPr="00DF4B38">
              <w:rPr>
                <w:rFonts w:ascii="Times New Roman" w:hAnsi="Times New Roman"/>
                <w:b/>
              </w:rPr>
              <w:t>Возможные способы решения</w:t>
            </w:r>
          </w:p>
        </w:tc>
      </w:tr>
      <w:tr w:rsidR="00A43A9A" w:rsidRPr="001517BE" w:rsidTr="00B178F0">
        <w:trPr>
          <w:jc w:val="center"/>
        </w:trPr>
        <w:tc>
          <w:tcPr>
            <w:tcW w:w="9240" w:type="dxa"/>
            <w:gridSpan w:val="3"/>
            <w:tcBorders>
              <w:top w:val="single" w:sz="6" w:space="0" w:color="000000"/>
              <w:left w:val="single" w:sz="6" w:space="0" w:color="000000"/>
              <w:bottom w:val="single" w:sz="6" w:space="0" w:color="000000"/>
              <w:right w:val="single" w:sz="6" w:space="0" w:color="000000"/>
            </w:tcBorders>
            <w:vAlign w:val="center"/>
            <w:hideMark/>
          </w:tcPr>
          <w:p w:rsidR="00A43A9A" w:rsidRPr="001517BE" w:rsidRDefault="00A43A9A" w:rsidP="00B178F0">
            <w:pPr>
              <w:spacing w:after="0" w:line="240" w:lineRule="auto"/>
              <w:jc w:val="center"/>
              <w:rPr>
                <w:rFonts w:ascii="Times New Roman" w:hAnsi="Times New Roman"/>
              </w:rPr>
            </w:pPr>
            <w:r w:rsidRPr="001517BE">
              <w:rPr>
                <w:rFonts w:ascii="Times New Roman" w:hAnsi="Times New Roman"/>
              </w:rPr>
              <w:t>В сфере водоснабжения</w:t>
            </w:r>
          </w:p>
        </w:tc>
      </w:tr>
      <w:tr w:rsidR="00A43A9A" w:rsidRPr="001517BE" w:rsidTr="00B178F0">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A43A9A" w:rsidRPr="001517BE" w:rsidRDefault="00A43A9A" w:rsidP="00B178F0">
            <w:pPr>
              <w:spacing w:after="0" w:line="240" w:lineRule="auto"/>
              <w:rPr>
                <w:rFonts w:ascii="Times New Roman" w:hAnsi="Times New Roman"/>
              </w:rPr>
            </w:pPr>
            <w:r w:rsidRPr="001517BE">
              <w:rPr>
                <w:rFonts w:ascii="Times New Roman" w:hAnsi="Times New Roman"/>
              </w:rPr>
              <w:t>1</w:t>
            </w:r>
          </w:p>
        </w:tc>
        <w:tc>
          <w:tcPr>
            <w:tcW w:w="4769" w:type="dxa"/>
            <w:tcBorders>
              <w:top w:val="single" w:sz="6" w:space="0" w:color="000000"/>
              <w:left w:val="single" w:sz="6" w:space="0" w:color="000000"/>
              <w:bottom w:val="single" w:sz="6" w:space="0" w:color="000000"/>
              <w:right w:val="single" w:sz="6" w:space="0" w:color="000000"/>
            </w:tcBorders>
            <w:hideMark/>
          </w:tcPr>
          <w:p w:rsidR="00A43A9A" w:rsidRPr="001517BE" w:rsidRDefault="00A43A9A" w:rsidP="00B178F0">
            <w:pPr>
              <w:spacing w:after="0" w:line="240" w:lineRule="auto"/>
              <w:rPr>
                <w:rFonts w:ascii="Times New Roman" w:hAnsi="Times New Roman"/>
              </w:rPr>
            </w:pPr>
            <w:r w:rsidRPr="001517BE">
              <w:rPr>
                <w:rFonts w:ascii="Times New Roman" w:hAnsi="Times New Roman"/>
              </w:rPr>
              <w:t xml:space="preserve">Дефицит мощности водозаборных сооружений </w:t>
            </w:r>
          </w:p>
        </w:tc>
        <w:tc>
          <w:tcPr>
            <w:tcW w:w="3871" w:type="dxa"/>
            <w:tcBorders>
              <w:top w:val="single" w:sz="6" w:space="0" w:color="000000"/>
              <w:left w:val="single" w:sz="6" w:space="0" w:color="000000"/>
              <w:bottom w:val="single" w:sz="6" w:space="0" w:color="000000"/>
              <w:right w:val="single" w:sz="6" w:space="0" w:color="000000"/>
            </w:tcBorders>
            <w:hideMark/>
          </w:tcPr>
          <w:p w:rsidR="00A43A9A" w:rsidRPr="001517BE" w:rsidRDefault="00A43A9A" w:rsidP="00B178F0">
            <w:pPr>
              <w:spacing w:after="0" w:line="240" w:lineRule="auto"/>
              <w:rPr>
                <w:rFonts w:ascii="Times New Roman" w:hAnsi="Times New Roman"/>
              </w:rPr>
            </w:pPr>
            <w:r w:rsidRPr="001517BE">
              <w:rPr>
                <w:rFonts w:ascii="Times New Roman" w:hAnsi="Times New Roman"/>
              </w:rPr>
              <w:t>Реконструкция скважин и замена насосного оборудования</w:t>
            </w:r>
          </w:p>
        </w:tc>
      </w:tr>
      <w:tr w:rsidR="00A43A9A" w:rsidRPr="001517BE" w:rsidTr="00B178F0">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A43A9A" w:rsidRPr="001517BE" w:rsidRDefault="00A43A9A" w:rsidP="00B178F0">
            <w:pPr>
              <w:spacing w:after="0" w:line="240" w:lineRule="auto"/>
              <w:rPr>
                <w:rFonts w:ascii="Times New Roman" w:hAnsi="Times New Roman"/>
              </w:rPr>
            </w:pPr>
            <w:r>
              <w:rPr>
                <w:rFonts w:ascii="Times New Roman" w:hAnsi="Times New Roman"/>
              </w:rPr>
              <w:t>2</w:t>
            </w:r>
          </w:p>
        </w:tc>
        <w:tc>
          <w:tcPr>
            <w:tcW w:w="4769" w:type="dxa"/>
            <w:tcBorders>
              <w:top w:val="single" w:sz="6" w:space="0" w:color="000000"/>
              <w:left w:val="single" w:sz="6" w:space="0" w:color="000000"/>
              <w:bottom w:val="single" w:sz="6" w:space="0" w:color="000000"/>
              <w:right w:val="single" w:sz="6" w:space="0" w:color="000000"/>
            </w:tcBorders>
            <w:hideMark/>
          </w:tcPr>
          <w:p w:rsidR="00A43A9A" w:rsidRPr="001517BE" w:rsidRDefault="00A43A9A" w:rsidP="00B178F0">
            <w:pPr>
              <w:spacing w:after="0" w:line="240" w:lineRule="auto"/>
              <w:rPr>
                <w:rFonts w:ascii="Times New Roman" w:hAnsi="Times New Roman"/>
              </w:rPr>
            </w:pPr>
            <w:r w:rsidRPr="001517BE">
              <w:rPr>
                <w:rFonts w:ascii="Times New Roman" w:hAnsi="Times New Roman"/>
              </w:rPr>
              <w:t xml:space="preserve">Высокий уровень потерь в сетях водоснабжения, высокий износ </w:t>
            </w:r>
          </w:p>
        </w:tc>
        <w:tc>
          <w:tcPr>
            <w:tcW w:w="3871" w:type="dxa"/>
            <w:tcBorders>
              <w:top w:val="single" w:sz="6" w:space="0" w:color="000000"/>
              <w:left w:val="single" w:sz="6" w:space="0" w:color="000000"/>
              <w:bottom w:val="single" w:sz="6" w:space="0" w:color="000000"/>
              <w:right w:val="single" w:sz="6" w:space="0" w:color="000000"/>
            </w:tcBorders>
            <w:hideMark/>
          </w:tcPr>
          <w:p w:rsidR="00A43A9A" w:rsidRPr="001517BE" w:rsidRDefault="00A43A9A" w:rsidP="00B178F0">
            <w:pPr>
              <w:spacing w:after="0" w:line="240" w:lineRule="auto"/>
              <w:rPr>
                <w:rFonts w:ascii="Times New Roman" w:hAnsi="Times New Roman"/>
              </w:rPr>
            </w:pPr>
            <w:r w:rsidRPr="001517BE">
              <w:rPr>
                <w:rFonts w:ascii="Times New Roman" w:hAnsi="Times New Roman"/>
              </w:rPr>
              <w:t>Ремонт и замена ветхих сетей</w:t>
            </w:r>
          </w:p>
        </w:tc>
      </w:tr>
    </w:tbl>
    <w:p w:rsidR="00A43A9A" w:rsidRDefault="00A43A9A" w:rsidP="00A43A9A">
      <w:pPr>
        <w:spacing w:after="0" w:line="240" w:lineRule="auto"/>
        <w:rPr>
          <w:rFonts w:ascii="Times New Roman" w:hAnsi="Times New Roman"/>
        </w:rPr>
      </w:pPr>
    </w:p>
    <w:p w:rsidR="00A43A9A" w:rsidRPr="00DF4B38" w:rsidRDefault="00A43A9A" w:rsidP="00A43A9A">
      <w:pPr>
        <w:spacing w:after="0" w:line="240" w:lineRule="auto"/>
        <w:jc w:val="center"/>
        <w:rPr>
          <w:rFonts w:ascii="Times New Roman" w:hAnsi="Times New Roman"/>
          <w:b/>
        </w:rPr>
      </w:pPr>
      <w:r w:rsidRPr="00DF4B38">
        <w:rPr>
          <w:rFonts w:ascii="Times New Roman" w:hAnsi="Times New Roman"/>
          <w:b/>
        </w:rPr>
        <w:t>Ожидаемые результаты</w:t>
      </w:r>
    </w:p>
    <w:p w:rsidR="00A43A9A" w:rsidRDefault="00A43A9A" w:rsidP="00A43A9A">
      <w:pPr>
        <w:spacing w:after="0" w:line="240" w:lineRule="auto"/>
        <w:rPr>
          <w:rFonts w:ascii="Times New Roman" w:hAnsi="Times New Roman"/>
        </w:rPr>
      </w:pPr>
    </w:p>
    <w:p w:rsidR="00A43A9A" w:rsidRPr="00EE4C36" w:rsidRDefault="00A43A9A" w:rsidP="00A43A9A">
      <w:pPr>
        <w:spacing w:after="0" w:line="240" w:lineRule="auto"/>
        <w:jc w:val="both"/>
        <w:rPr>
          <w:rFonts w:ascii="Times New Roman" w:hAnsi="Times New Roman"/>
          <w:sz w:val="24"/>
          <w:szCs w:val="24"/>
        </w:rPr>
      </w:pPr>
      <w:r w:rsidRPr="00EE4C36">
        <w:rPr>
          <w:rFonts w:ascii="Times New Roman" w:hAnsi="Times New Roman"/>
          <w:sz w:val="24"/>
          <w:szCs w:val="24"/>
        </w:rPr>
        <w:t xml:space="preserve">      Затраты на реализацию программы развития водоснабжения  определены как затраты на проведение всех видов ремонтов, осуществляемых на объектах коммунальной инфраструктуры и на внедрение комплекса энергосберегающих мероприятий.        </w:t>
      </w:r>
    </w:p>
    <w:p w:rsidR="00A43A9A" w:rsidRPr="00EE4C36" w:rsidRDefault="00A43A9A" w:rsidP="00A43A9A">
      <w:pPr>
        <w:spacing w:after="0" w:line="240" w:lineRule="auto"/>
        <w:jc w:val="both"/>
        <w:rPr>
          <w:rFonts w:ascii="Times New Roman" w:hAnsi="Times New Roman"/>
          <w:sz w:val="24"/>
          <w:szCs w:val="24"/>
        </w:rPr>
      </w:pPr>
      <w:r w:rsidRPr="00EE4C36">
        <w:rPr>
          <w:rFonts w:ascii="Times New Roman" w:hAnsi="Times New Roman"/>
          <w:sz w:val="24"/>
          <w:szCs w:val="24"/>
        </w:rPr>
        <w:t xml:space="preserve">      Основными </w:t>
      </w:r>
      <w:r w:rsidR="00FA0B1E">
        <w:rPr>
          <w:rFonts w:ascii="Times New Roman" w:hAnsi="Times New Roman"/>
          <w:sz w:val="24"/>
          <w:szCs w:val="24"/>
        </w:rPr>
        <w:t xml:space="preserve">источниками финансирования являются </w:t>
      </w:r>
      <w:r w:rsidRPr="00EE4C36">
        <w:rPr>
          <w:rFonts w:ascii="Times New Roman" w:hAnsi="Times New Roman"/>
          <w:sz w:val="24"/>
          <w:szCs w:val="24"/>
        </w:rPr>
        <w:t xml:space="preserve"> Федеральный и Республиканский бюджеты. </w:t>
      </w:r>
      <w:r w:rsidR="00FA0B1E">
        <w:rPr>
          <w:rFonts w:ascii="Times New Roman" w:hAnsi="Times New Roman"/>
          <w:sz w:val="24"/>
          <w:szCs w:val="24"/>
        </w:rPr>
        <w:t xml:space="preserve"> </w:t>
      </w:r>
      <w:r w:rsidRPr="00EE4C36">
        <w:rPr>
          <w:rFonts w:ascii="Times New Roman" w:hAnsi="Times New Roman"/>
          <w:sz w:val="24"/>
          <w:szCs w:val="24"/>
        </w:rPr>
        <w:t>Реализация мероприятий по повышению эффективности предоставления услуг в сфе</w:t>
      </w:r>
      <w:r w:rsidR="00FA0B1E">
        <w:rPr>
          <w:rFonts w:ascii="Times New Roman" w:hAnsi="Times New Roman"/>
          <w:sz w:val="24"/>
          <w:szCs w:val="24"/>
        </w:rPr>
        <w:t xml:space="preserve">ре водоснабжения  </w:t>
      </w:r>
      <w:r w:rsidRPr="00EE4C36">
        <w:rPr>
          <w:rFonts w:ascii="Times New Roman" w:hAnsi="Times New Roman"/>
          <w:sz w:val="24"/>
          <w:szCs w:val="24"/>
        </w:rPr>
        <w:t xml:space="preserve"> позволит достичь следующих результатов:</w:t>
      </w:r>
    </w:p>
    <w:p w:rsidR="00A43A9A" w:rsidRPr="00EE4C36" w:rsidRDefault="00FA0B1E" w:rsidP="00A43A9A">
      <w:pPr>
        <w:spacing w:after="0" w:line="240" w:lineRule="auto"/>
        <w:jc w:val="both"/>
        <w:rPr>
          <w:rFonts w:ascii="Times New Roman" w:hAnsi="Times New Roman"/>
          <w:sz w:val="24"/>
          <w:szCs w:val="24"/>
        </w:rPr>
      </w:pPr>
      <w:r>
        <w:rPr>
          <w:rFonts w:ascii="Times New Roman" w:hAnsi="Times New Roman"/>
          <w:sz w:val="24"/>
          <w:szCs w:val="24"/>
        </w:rPr>
        <w:tab/>
      </w:r>
      <w:r w:rsidR="00A43A9A" w:rsidRPr="00EE4C36">
        <w:rPr>
          <w:rFonts w:ascii="Times New Roman" w:hAnsi="Times New Roman"/>
          <w:sz w:val="24"/>
          <w:szCs w:val="24"/>
        </w:rPr>
        <w:t>1.</w:t>
      </w:r>
      <w:r>
        <w:rPr>
          <w:rFonts w:ascii="Times New Roman" w:hAnsi="Times New Roman"/>
          <w:sz w:val="24"/>
          <w:szCs w:val="24"/>
        </w:rPr>
        <w:t xml:space="preserve"> </w:t>
      </w:r>
      <w:r w:rsidR="00A43A9A" w:rsidRPr="00EE4C36">
        <w:rPr>
          <w:rFonts w:ascii="Times New Roman" w:hAnsi="Times New Roman"/>
          <w:sz w:val="24"/>
          <w:szCs w:val="24"/>
        </w:rPr>
        <w:t>Социальные результаты – обеспечение надежности систе</w:t>
      </w:r>
      <w:r>
        <w:rPr>
          <w:rFonts w:ascii="Times New Roman" w:hAnsi="Times New Roman"/>
          <w:sz w:val="24"/>
          <w:szCs w:val="24"/>
        </w:rPr>
        <w:t>мы водоснабжения</w:t>
      </w:r>
      <w:r w:rsidR="00A43A9A" w:rsidRPr="00EE4C36">
        <w:rPr>
          <w:rFonts w:ascii="Times New Roman" w:hAnsi="Times New Roman"/>
          <w:sz w:val="24"/>
          <w:szCs w:val="24"/>
        </w:rPr>
        <w:t>, улучшение качества питьевой воды, повышение комфортности проживания</w:t>
      </w:r>
      <w:r>
        <w:rPr>
          <w:rFonts w:ascii="Times New Roman" w:hAnsi="Times New Roman"/>
          <w:sz w:val="24"/>
          <w:szCs w:val="24"/>
        </w:rPr>
        <w:t>.</w:t>
      </w:r>
    </w:p>
    <w:p w:rsidR="00A43A9A" w:rsidRPr="00EE4C36" w:rsidRDefault="00FA0B1E" w:rsidP="00A43A9A">
      <w:pPr>
        <w:spacing w:after="0" w:line="240" w:lineRule="auto"/>
        <w:rPr>
          <w:rFonts w:ascii="Times New Roman" w:hAnsi="Times New Roman"/>
          <w:sz w:val="24"/>
          <w:szCs w:val="24"/>
        </w:rPr>
      </w:pPr>
      <w:r>
        <w:rPr>
          <w:rFonts w:ascii="Times New Roman" w:hAnsi="Times New Roman"/>
          <w:sz w:val="24"/>
          <w:szCs w:val="24"/>
        </w:rPr>
        <w:tab/>
      </w:r>
      <w:r w:rsidR="00A43A9A" w:rsidRPr="00EE4C36">
        <w:rPr>
          <w:rFonts w:ascii="Times New Roman" w:hAnsi="Times New Roman"/>
          <w:sz w:val="24"/>
          <w:szCs w:val="24"/>
        </w:rPr>
        <w:t>2.</w:t>
      </w:r>
      <w:r>
        <w:rPr>
          <w:rFonts w:ascii="Times New Roman" w:hAnsi="Times New Roman"/>
          <w:sz w:val="24"/>
          <w:szCs w:val="24"/>
        </w:rPr>
        <w:t xml:space="preserve"> </w:t>
      </w:r>
      <w:r w:rsidR="00A43A9A" w:rsidRPr="00EE4C36">
        <w:rPr>
          <w:rFonts w:ascii="Times New Roman" w:hAnsi="Times New Roman"/>
          <w:sz w:val="24"/>
          <w:szCs w:val="24"/>
        </w:rPr>
        <w:t xml:space="preserve">Технологические результаты – снижение потерь воды, </w:t>
      </w:r>
      <w:r>
        <w:rPr>
          <w:rFonts w:ascii="Times New Roman" w:hAnsi="Times New Roman"/>
          <w:sz w:val="24"/>
          <w:szCs w:val="24"/>
        </w:rPr>
        <w:t xml:space="preserve"> </w:t>
      </w:r>
      <w:r w:rsidR="00A43A9A" w:rsidRPr="00EE4C36">
        <w:rPr>
          <w:rFonts w:ascii="Times New Roman" w:hAnsi="Times New Roman"/>
          <w:sz w:val="24"/>
          <w:szCs w:val="24"/>
        </w:rPr>
        <w:t>снижение количества технологических отказов.</w:t>
      </w:r>
    </w:p>
    <w:p w:rsidR="00106828" w:rsidRPr="00FA0B1E" w:rsidRDefault="00FA0B1E" w:rsidP="00FA0B1E">
      <w:pPr>
        <w:tabs>
          <w:tab w:val="left" w:pos="1418"/>
        </w:tabs>
        <w:spacing w:after="0" w:line="240" w:lineRule="auto"/>
        <w:ind w:left="360"/>
        <w:rPr>
          <w:rFonts w:ascii="Times New Roman" w:hAnsi="Times New Roman"/>
          <w:sz w:val="24"/>
          <w:szCs w:val="24"/>
        </w:rPr>
      </w:pPr>
      <w:r>
        <w:rPr>
          <w:rFonts w:ascii="Times New Roman" w:hAnsi="Times New Roman"/>
          <w:sz w:val="24"/>
          <w:szCs w:val="24"/>
        </w:rPr>
        <w:t xml:space="preserve">      3.  </w:t>
      </w:r>
      <w:r w:rsidR="00106828" w:rsidRPr="00FA0B1E">
        <w:rPr>
          <w:rFonts w:ascii="Times New Roman" w:hAnsi="Times New Roman"/>
          <w:sz w:val="24"/>
          <w:szCs w:val="24"/>
        </w:rPr>
        <w:t>Реконструкция ветхих водопроводных сетей и сооружений;</w:t>
      </w:r>
    </w:p>
    <w:p w:rsidR="00106828" w:rsidRDefault="00FA0B1E" w:rsidP="00FA0B1E">
      <w:pPr>
        <w:pStyle w:val="af3"/>
        <w:tabs>
          <w:tab w:val="left" w:pos="1418"/>
        </w:tabs>
        <w:spacing w:after="0" w:line="240" w:lineRule="auto"/>
        <w:rPr>
          <w:rFonts w:ascii="Times New Roman" w:hAnsi="Times New Roman"/>
          <w:sz w:val="24"/>
          <w:szCs w:val="24"/>
        </w:rPr>
      </w:pPr>
      <w:r>
        <w:rPr>
          <w:rFonts w:ascii="Times New Roman" w:hAnsi="Times New Roman"/>
          <w:sz w:val="24"/>
          <w:szCs w:val="24"/>
        </w:rPr>
        <w:t xml:space="preserve">4. </w:t>
      </w:r>
      <w:r w:rsidR="00106828" w:rsidRPr="00FD469E">
        <w:rPr>
          <w:rFonts w:ascii="Times New Roman" w:hAnsi="Times New Roman"/>
          <w:sz w:val="24"/>
          <w:szCs w:val="24"/>
        </w:rPr>
        <w:t xml:space="preserve"> Внедрение современных технологий  и современного оборудования по </w:t>
      </w:r>
      <w:r w:rsidR="00A43A9A" w:rsidRPr="00FD469E">
        <w:rPr>
          <w:rFonts w:ascii="Times New Roman" w:hAnsi="Times New Roman"/>
          <w:sz w:val="24"/>
          <w:szCs w:val="24"/>
        </w:rPr>
        <w:t xml:space="preserve">  </w:t>
      </w:r>
      <w:r w:rsidR="00106828" w:rsidRPr="00FD469E">
        <w:rPr>
          <w:rFonts w:ascii="Times New Roman" w:hAnsi="Times New Roman"/>
          <w:sz w:val="24"/>
          <w:szCs w:val="24"/>
        </w:rPr>
        <w:t>подъему  и учету воды.</w:t>
      </w:r>
    </w:p>
    <w:p w:rsidR="00106828" w:rsidRPr="00FD469E" w:rsidRDefault="00FA0B1E" w:rsidP="00FA0B1E">
      <w:pPr>
        <w:pStyle w:val="af3"/>
        <w:tabs>
          <w:tab w:val="left" w:pos="1418"/>
        </w:tabs>
        <w:spacing w:after="0" w:line="240" w:lineRule="auto"/>
        <w:rPr>
          <w:rFonts w:ascii="Times New Roman" w:hAnsi="Times New Roman"/>
          <w:sz w:val="24"/>
          <w:szCs w:val="24"/>
        </w:rPr>
      </w:pPr>
      <w:r>
        <w:rPr>
          <w:rFonts w:ascii="Times New Roman" w:hAnsi="Times New Roman"/>
          <w:sz w:val="24"/>
          <w:szCs w:val="24"/>
        </w:rPr>
        <w:t xml:space="preserve">5. </w:t>
      </w:r>
      <w:r w:rsidR="00106828" w:rsidRPr="00FD469E">
        <w:rPr>
          <w:rFonts w:ascii="Times New Roman" w:hAnsi="Times New Roman"/>
          <w:sz w:val="24"/>
          <w:szCs w:val="24"/>
        </w:rPr>
        <w:t>Устройство для нужд пожаротушения подъездов с твердым покрытием для</w:t>
      </w:r>
      <w:r w:rsidR="00FD469E">
        <w:rPr>
          <w:rFonts w:ascii="Times New Roman" w:hAnsi="Times New Roman"/>
          <w:sz w:val="24"/>
          <w:szCs w:val="24"/>
        </w:rPr>
        <w:t xml:space="preserve"> </w:t>
      </w:r>
      <w:r w:rsidR="00106828" w:rsidRPr="00FD469E">
        <w:rPr>
          <w:rFonts w:ascii="Times New Roman" w:hAnsi="Times New Roman"/>
          <w:sz w:val="24"/>
          <w:szCs w:val="24"/>
        </w:rPr>
        <w:t xml:space="preserve">возможности </w:t>
      </w:r>
      <w:r>
        <w:rPr>
          <w:rFonts w:ascii="Times New Roman" w:hAnsi="Times New Roman"/>
          <w:sz w:val="24"/>
          <w:szCs w:val="24"/>
        </w:rPr>
        <w:t xml:space="preserve"> </w:t>
      </w:r>
      <w:r w:rsidR="00106828" w:rsidRPr="00FD469E">
        <w:rPr>
          <w:rFonts w:ascii="Times New Roman" w:hAnsi="Times New Roman"/>
          <w:sz w:val="24"/>
          <w:szCs w:val="24"/>
        </w:rPr>
        <w:t xml:space="preserve">забора </w:t>
      </w:r>
      <w:r>
        <w:rPr>
          <w:rFonts w:ascii="Times New Roman" w:hAnsi="Times New Roman"/>
          <w:sz w:val="24"/>
          <w:szCs w:val="24"/>
        </w:rPr>
        <w:t xml:space="preserve"> </w:t>
      </w:r>
      <w:r w:rsidR="00106828" w:rsidRPr="00FD469E">
        <w:rPr>
          <w:rFonts w:ascii="Times New Roman" w:hAnsi="Times New Roman"/>
          <w:sz w:val="24"/>
          <w:szCs w:val="24"/>
        </w:rPr>
        <w:t>воды пожарными машинами непосредственно из в</w:t>
      </w:r>
      <w:r w:rsidR="005C644C" w:rsidRPr="00FD469E">
        <w:rPr>
          <w:rFonts w:ascii="Times New Roman" w:hAnsi="Times New Roman"/>
          <w:sz w:val="24"/>
          <w:szCs w:val="24"/>
        </w:rPr>
        <w:t>одонапорной башни</w:t>
      </w:r>
      <w:r>
        <w:rPr>
          <w:rFonts w:ascii="Times New Roman" w:hAnsi="Times New Roman"/>
          <w:sz w:val="24"/>
          <w:szCs w:val="24"/>
        </w:rPr>
        <w:t>.</w:t>
      </w:r>
    </w:p>
    <w:p w:rsidR="00FD469E" w:rsidRDefault="00FD469E" w:rsidP="00106828">
      <w:pPr>
        <w:spacing w:after="0" w:line="240" w:lineRule="auto"/>
        <w:ind w:firstLine="567"/>
        <w:rPr>
          <w:rFonts w:ascii="Times New Roman" w:hAnsi="Times New Roman"/>
          <w:sz w:val="24"/>
          <w:szCs w:val="24"/>
        </w:rPr>
      </w:pPr>
    </w:p>
    <w:p w:rsidR="00106828" w:rsidRDefault="00106828" w:rsidP="00FA0B1E">
      <w:pPr>
        <w:spacing w:after="0" w:line="240" w:lineRule="auto"/>
        <w:ind w:firstLine="567"/>
        <w:jc w:val="center"/>
        <w:rPr>
          <w:rFonts w:ascii="Times New Roman" w:hAnsi="Times New Roman"/>
          <w:b/>
          <w:sz w:val="24"/>
          <w:szCs w:val="24"/>
        </w:rPr>
      </w:pPr>
      <w:r>
        <w:rPr>
          <w:rFonts w:ascii="Times New Roman" w:hAnsi="Times New Roman"/>
          <w:b/>
          <w:sz w:val="24"/>
          <w:szCs w:val="24"/>
        </w:rPr>
        <w:t>3.2.</w:t>
      </w:r>
      <w:r w:rsidRPr="00840F7A">
        <w:rPr>
          <w:rFonts w:ascii="Times New Roman" w:hAnsi="Times New Roman"/>
          <w:b/>
          <w:sz w:val="24"/>
          <w:szCs w:val="24"/>
        </w:rPr>
        <w:t xml:space="preserve"> </w:t>
      </w:r>
      <w:r>
        <w:rPr>
          <w:rFonts w:ascii="Times New Roman" w:hAnsi="Times New Roman"/>
          <w:b/>
          <w:sz w:val="24"/>
          <w:szCs w:val="24"/>
        </w:rPr>
        <w:t>Перспектива развития системы газоснабжения</w:t>
      </w:r>
    </w:p>
    <w:p w:rsidR="00FA0B1E" w:rsidRDefault="00FA0B1E" w:rsidP="00FA0B1E">
      <w:pPr>
        <w:spacing w:after="0" w:line="240" w:lineRule="auto"/>
        <w:ind w:firstLine="567"/>
        <w:jc w:val="center"/>
        <w:rPr>
          <w:rFonts w:ascii="Times New Roman" w:hAnsi="Times New Roman"/>
          <w:b/>
          <w:sz w:val="24"/>
          <w:szCs w:val="24"/>
        </w:rPr>
      </w:pPr>
    </w:p>
    <w:p w:rsidR="00106828" w:rsidRDefault="00FA0B1E" w:rsidP="00FA0B1E">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Основным  целевым индикатором </w:t>
      </w:r>
      <w:r w:rsidR="00106828">
        <w:rPr>
          <w:rFonts w:ascii="Times New Roman" w:hAnsi="Times New Roman"/>
          <w:sz w:val="24"/>
          <w:szCs w:val="24"/>
        </w:rPr>
        <w:t xml:space="preserve"> реализации </w:t>
      </w:r>
      <w:r>
        <w:rPr>
          <w:rFonts w:ascii="Times New Roman" w:hAnsi="Times New Roman"/>
          <w:sz w:val="24"/>
          <w:szCs w:val="24"/>
        </w:rPr>
        <w:t xml:space="preserve"> </w:t>
      </w:r>
      <w:r w:rsidR="00106828">
        <w:rPr>
          <w:rFonts w:ascii="Times New Roman" w:hAnsi="Times New Roman"/>
          <w:sz w:val="24"/>
          <w:szCs w:val="24"/>
        </w:rPr>
        <w:t>мероприятий программы комплексного развития системы газоснабже</w:t>
      </w:r>
      <w:r>
        <w:rPr>
          <w:rFonts w:ascii="Times New Roman" w:hAnsi="Times New Roman"/>
          <w:sz w:val="24"/>
          <w:szCs w:val="24"/>
        </w:rPr>
        <w:t>ния потребителей поселения являе</w:t>
      </w:r>
      <w:r w:rsidR="00106828">
        <w:rPr>
          <w:rFonts w:ascii="Times New Roman" w:hAnsi="Times New Roman"/>
          <w:sz w:val="24"/>
          <w:szCs w:val="24"/>
        </w:rPr>
        <w:t>тся:</w:t>
      </w:r>
    </w:p>
    <w:p w:rsidR="00106828" w:rsidRDefault="00FA0B1E" w:rsidP="00FA0B1E">
      <w:pPr>
        <w:tabs>
          <w:tab w:val="left" w:pos="1418"/>
          <w:tab w:val="left" w:pos="1980"/>
          <w:tab w:val="left" w:pos="3060"/>
        </w:tabs>
        <w:spacing w:after="0" w:line="240" w:lineRule="auto"/>
        <w:ind w:left="1418"/>
        <w:jc w:val="both"/>
        <w:rPr>
          <w:rFonts w:ascii="Times New Roman" w:hAnsi="Times New Roman"/>
          <w:sz w:val="24"/>
          <w:szCs w:val="24"/>
        </w:rPr>
      </w:pPr>
      <w:r>
        <w:rPr>
          <w:rFonts w:ascii="Times New Roman" w:hAnsi="Times New Roman"/>
          <w:sz w:val="24"/>
          <w:szCs w:val="24"/>
        </w:rPr>
        <w:t>- м</w:t>
      </w:r>
      <w:r w:rsidR="00106828">
        <w:rPr>
          <w:rFonts w:ascii="Times New Roman" w:hAnsi="Times New Roman"/>
          <w:sz w:val="24"/>
          <w:szCs w:val="24"/>
        </w:rPr>
        <w:t>ониторинг и реконструкция существующих газопроводов на территории поселения (весь период)</w:t>
      </w:r>
      <w:r>
        <w:rPr>
          <w:rFonts w:ascii="Times New Roman" w:hAnsi="Times New Roman"/>
          <w:sz w:val="24"/>
          <w:szCs w:val="24"/>
        </w:rPr>
        <w:t>.</w:t>
      </w:r>
    </w:p>
    <w:p w:rsidR="00DB0202" w:rsidRDefault="00DB0202" w:rsidP="00106828">
      <w:pPr>
        <w:tabs>
          <w:tab w:val="left" w:pos="1418"/>
          <w:tab w:val="left" w:pos="1980"/>
          <w:tab w:val="left" w:pos="3060"/>
        </w:tabs>
        <w:spacing w:after="0" w:line="240" w:lineRule="auto"/>
        <w:ind w:left="851"/>
        <w:rPr>
          <w:rFonts w:ascii="Times New Roman" w:hAnsi="Times New Roman"/>
          <w:b/>
          <w:sz w:val="24"/>
          <w:szCs w:val="24"/>
        </w:rPr>
      </w:pPr>
    </w:p>
    <w:p w:rsidR="00106828" w:rsidRDefault="00106828" w:rsidP="00106828">
      <w:pPr>
        <w:tabs>
          <w:tab w:val="left" w:pos="1418"/>
          <w:tab w:val="left" w:pos="1980"/>
          <w:tab w:val="left" w:pos="3060"/>
        </w:tabs>
        <w:spacing w:after="0" w:line="240" w:lineRule="auto"/>
        <w:ind w:left="851"/>
        <w:rPr>
          <w:rFonts w:ascii="Times New Roman" w:hAnsi="Times New Roman"/>
          <w:b/>
          <w:sz w:val="24"/>
          <w:szCs w:val="24"/>
        </w:rPr>
      </w:pPr>
      <w:r>
        <w:rPr>
          <w:rFonts w:ascii="Times New Roman" w:hAnsi="Times New Roman"/>
          <w:b/>
          <w:sz w:val="24"/>
          <w:szCs w:val="24"/>
        </w:rPr>
        <w:t>3.3.</w:t>
      </w:r>
      <w:r w:rsidRPr="00840F7A">
        <w:rPr>
          <w:rFonts w:ascii="Times New Roman" w:hAnsi="Times New Roman"/>
          <w:b/>
          <w:sz w:val="24"/>
          <w:szCs w:val="24"/>
        </w:rPr>
        <w:t xml:space="preserve"> </w:t>
      </w:r>
      <w:r w:rsidR="00FA0B1E">
        <w:rPr>
          <w:rFonts w:ascii="Times New Roman" w:hAnsi="Times New Roman"/>
          <w:b/>
          <w:sz w:val="24"/>
          <w:szCs w:val="24"/>
        </w:rPr>
        <w:t xml:space="preserve"> </w:t>
      </w:r>
      <w:r>
        <w:rPr>
          <w:rFonts w:ascii="Times New Roman" w:hAnsi="Times New Roman"/>
          <w:b/>
          <w:sz w:val="24"/>
          <w:szCs w:val="24"/>
        </w:rPr>
        <w:t>Перспектива развития системы сбора и вывоза твердых бытовых отходов</w:t>
      </w:r>
    </w:p>
    <w:p w:rsidR="00FA0B1E" w:rsidRDefault="00FA0B1E" w:rsidP="00106828">
      <w:pPr>
        <w:tabs>
          <w:tab w:val="left" w:pos="1418"/>
          <w:tab w:val="left" w:pos="1980"/>
          <w:tab w:val="left" w:pos="3060"/>
        </w:tabs>
        <w:spacing w:after="0" w:line="240" w:lineRule="auto"/>
        <w:ind w:left="851"/>
        <w:rPr>
          <w:rFonts w:ascii="Times New Roman" w:hAnsi="Times New Roman"/>
          <w:b/>
          <w:sz w:val="24"/>
          <w:szCs w:val="24"/>
        </w:rPr>
      </w:pPr>
    </w:p>
    <w:p w:rsidR="00DB0202" w:rsidRDefault="00DB0202" w:rsidP="00EE4C36">
      <w:pPr>
        <w:spacing w:after="0" w:line="240" w:lineRule="auto"/>
        <w:rPr>
          <w:rFonts w:ascii="Times New Roman" w:hAnsi="Times New Roman"/>
        </w:rPr>
      </w:pPr>
      <w:r>
        <w:rPr>
          <w:rFonts w:ascii="Times New Roman" w:hAnsi="Times New Roman"/>
        </w:rPr>
        <w:t xml:space="preserve">     Приоритет в регулировании деятельности по обращению с отходами производства и потребления принадлежит Федеральному Закону от 24 июня </w:t>
      </w:r>
      <w:smartTag w:uri="urn:schemas-microsoft-com:office:smarttags" w:element="metricconverter">
        <w:smartTagPr>
          <w:attr w:name="ProductID" w:val="1998 г"/>
        </w:smartTagPr>
        <w:r>
          <w:rPr>
            <w:rFonts w:ascii="Times New Roman" w:hAnsi="Times New Roman"/>
          </w:rPr>
          <w:t>1998 г</w:t>
        </w:r>
      </w:smartTag>
      <w:r>
        <w:rPr>
          <w:rFonts w:ascii="Times New Roman" w:hAnsi="Times New Roman"/>
        </w:rPr>
        <w:t>. № 89 «Об отходах производства и потребления», который определяет правовые основы обращения с отходами производства и потребления на территории РФ.</w:t>
      </w:r>
    </w:p>
    <w:p w:rsidR="00DB0202" w:rsidRDefault="00DB0202" w:rsidP="00DB0202">
      <w:pPr>
        <w:spacing w:after="0" w:line="240" w:lineRule="auto"/>
        <w:jc w:val="both"/>
        <w:rPr>
          <w:rFonts w:ascii="Times New Roman" w:hAnsi="Times New Roman"/>
        </w:rPr>
      </w:pPr>
      <w:r>
        <w:rPr>
          <w:rFonts w:ascii="Times New Roman" w:hAnsi="Times New Roman"/>
        </w:rPr>
        <w:t xml:space="preserve">      Источниками образования твердых бытовых и приравненных к ним отходов являются: население, учреждения и предприятия общественного назначения и промышленные предприятия, осуществляющие свою деяте</w:t>
      </w:r>
      <w:r w:rsidR="00FA0B1E">
        <w:rPr>
          <w:rFonts w:ascii="Times New Roman" w:hAnsi="Times New Roman"/>
        </w:rPr>
        <w:t xml:space="preserve">льность на территории Раздольненского </w:t>
      </w:r>
      <w:r>
        <w:rPr>
          <w:rFonts w:ascii="Times New Roman" w:hAnsi="Times New Roman"/>
        </w:rPr>
        <w:t xml:space="preserve"> сельского поселения.</w:t>
      </w:r>
    </w:p>
    <w:p w:rsidR="00DB0202" w:rsidRDefault="00DB0202" w:rsidP="00DB0202">
      <w:pPr>
        <w:spacing w:after="0" w:line="240" w:lineRule="auto"/>
        <w:jc w:val="both"/>
        <w:rPr>
          <w:rFonts w:ascii="Times New Roman" w:hAnsi="Times New Roman"/>
        </w:rPr>
      </w:pPr>
      <w:r>
        <w:rPr>
          <w:rFonts w:ascii="Times New Roman" w:hAnsi="Times New Roman"/>
        </w:rPr>
        <w:t xml:space="preserve">      Очистка территории </w:t>
      </w:r>
      <w:r w:rsidR="00FA0B1E">
        <w:rPr>
          <w:rFonts w:ascii="Times New Roman" w:hAnsi="Times New Roman"/>
        </w:rPr>
        <w:t xml:space="preserve">Раздольненского </w:t>
      </w:r>
      <w:r>
        <w:rPr>
          <w:rFonts w:ascii="Times New Roman" w:hAnsi="Times New Roman"/>
        </w:rPr>
        <w:t>сельского  поселени</w:t>
      </w:r>
      <w:r w:rsidR="00FA0B1E">
        <w:rPr>
          <w:rFonts w:ascii="Times New Roman" w:hAnsi="Times New Roman"/>
        </w:rPr>
        <w:t xml:space="preserve">я </w:t>
      </w:r>
      <w:r>
        <w:rPr>
          <w:rFonts w:ascii="Times New Roman" w:hAnsi="Times New Roman"/>
        </w:rPr>
        <w:t xml:space="preserve">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w:t>
      </w:r>
    </w:p>
    <w:p w:rsidR="00DB0202" w:rsidRDefault="00DB0202" w:rsidP="00DB0202">
      <w:pPr>
        <w:spacing w:after="0" w:line="240" w:lineRule="auto"/>
        <w:jc w:val="both"/>
        <w:rPr>
          <w:rFonts w:ascii="Times New Roman" w:hAnsi="Times New Roman"/>
        </w:rPr>
      </w:pPr>
      <w:r>
        <w:rPr>
          <w:rFonts w:ascii="Times New Roman" w:hAnsi="Times New Roman"/>
        </w:rPr>
        <w:lastRenderedPageBreak/>
        <w:t xml:space="preserve">        В целях повышения </w:t>
      </w:r>
      <w:r w:rsidR="00FA0B1E">
        <w:rPr>
          <w:rFonts w:ascii="Times New Roman" w:hAnsi="Times New Roman"/>
        </w:rPr>
        <w:t xml:space="preserve"> </w:t>
      </w:r>
      <w:r>
        <w:rPr>
          <w:rFonts w:ascii="Times New Roman" w:hAnsi="Times New Roman"/>
        </w:rPr>
        <w:t>эффективности системы санитарной очистки территории поселения от  твердых бытовых отходов необходимо включить в проект   «Программы  комплексного развития  коммунальной инфраструктуры»  следующие мероприятия:</w:t>
      </w:r>
    </w:p>
    <w:p w:rsidR="00DB0202" w:rsidRDefault="00DB0202" w:rsidP="00EE4C36">
      <w:pPr>
        <w:pStyle w:val="af3"/>
        <w:numPr>
          <w:ilvl w:val="0"/>
          <w:numId w:val="35"/>
        </w:numPr>
        <w:spacing w:after="0" w:line="240" w:lineRule="auto"/>
        <w:jc w:val="both"/>
        <w:rPr>
          <w:rFonts w:ascii="Times New Roman" w:hAnsi="Times New Roman"/>
        </w:rPr>
      </w:pPr>
      <w:r w:rsidRPr="00EE4C36">
        <w:rPr>
          <w:rFonts w:ascii="Times New Roman" w:hAnsi="Times New Roman"/>
        </w:rPr>
        <w:t>по заключению договоров на выполнение работ по вывозу ТБО от населения с ООО «Чистый город»</w:t>
      </w:r>
      <w:r w:rsidR="00EE4C36">
        <w:rPr>
          <w:rFonts w:ascii="Times New Roman" w:hAnsi="Times New Roman"/>
        </w:rPr>
        <w:t>.</w:t>
      </w:r>
    </w:p>
    <w:p w:rsidR="00EE4C36" w:rsidRDefault="00EE4C36" w:rsidP="00EE4C36">
      <w:pPr>
        <w:numPr>
          <w:ilvl w:val="0"/>
          <w:numId w:val="35"/>
        </w:numPr>
        <w:tabs>
          <w:tab w:val="left" w:pos="1440"/>
        </w:tabs>
        <w:spacing w:after="0" w:line="240" w:lineRule="auto"/>
        <w:jc w:val="both"/>
        <w:rPr>
          <w:rFonts w:ascii="Times New Roman" w:hAnsi="Times New Roman"/>
          <w:sz w:val="24"/>
          <w:szCs w:val="24"/>
        </w:rPr>
      </w:pPr>
      <w:r>
        <w:rPr>
          <w:rFonts w:ascii="Times New Roman" w:hAnsi="Times New Roman"/>
          <w:sz w:val="24"/>
          <w:szCs w:val="24"/>
        </w:rPr>
        <w:t>Организация в поселении раздельного сбора мусора (перспектива).</w:t>
      </w:r>
    </w:p>
    <w:p w:rsidR="009A3166" w:rsidRDefault="009A3166" w:rsidP="00106828">
      <w:pPr>
        <w:spacing w:after="0" w:line="240" w:lineRule="auto"/>
        <w:ind w:firstLine="567"/>
        <w:rPr>
          <w:rFonts w:ascii="Times New Roman" w:hAnsi="Times New Roman"/>
          <w:b/>
          <w:sz w:val="24"/>
          <w:szCs w:val="24"/>
        </w:rPr>
      </w:pPr>
    </w:p>
    <w:p w:rsidR="00DB0202" w:rsidRPr="009A3166" w:rsidRDefault="00106828" w:rsidP="009A3166">
      <w:pPr>
        <w:tabs>
          <w:tab w:val="left" w:pos="1418"/>
        </w:tabs>
        <w:spacing w:after="0" w:line="240" w:lineRule="auto"/>
        <w:ind w:left="993"/>
        <w:rPr>
          <w:rFonts w:ascii="Times New Roman" w:hAnsi="Times New Roman"/>
          <w:sz w:val="24"/>
          <w:szCs w:val="24"/>
        </w:rPr>
      </w:pPr>
      <w:r w:rsidRPr="005C644C">
        <w:rPr>
          <w:rFonts w:ascii="Times New Roman" w:hAnsi="Times New Roman"/>
          <w:sz w:val="24"/>
          <w:szCs w:val="24"/>
        </w:rPr>
        <w:t xml:space="preserve">    </w:t>
      </w:r>
    </w:p>
    <w:p w:rsidR="00106828" w:rsidRDefault="00FA0B1E" w:rsidP="00FA0B1E">
      <w:pPr>
        <w:spacing w:after="0" w:line="240" w:lineRule="auto"/>
        <w:ind w:left="720"/>
        <w:jc w:val="center"/>
        <w:rPr>
          <w:rFonts w:ascii="Times New Roman" w:hAnsi="Times New Roman"/>
          <w:b/>
          <w:sz w:val="24"/>
          <w:szCs w:val="24"/>
        </w:rPr>
      </w:pPr>
      <w:r>
        <w:rPr>
          <w:rFonts w:ascii="Times New Roman" w:hAnsi="Times New Roman"/>
          <w:b/>
          <w:sz w:val="24"/>
          <w:szCs w:val="24"/>
        </w:rPr>
        <w:t>3.4</w:t>
      </w:r>
      <w:r w:rsidR="00106828">
        <w:rPr>
          <w:rFonts w:ascii="Times New Roman" w:hAnsi="Times New Roman"/>
          <w:b/>
          <w:sz w:val="24"/>
          <w:szCs w:val="24"/>
        </w:rPr>
        <w:t>. Перспектива развития системы электроснабжения</w:t>
      </w:r>
    </w:p>
    <w:p w:rsidR="00FA0B1E" w:rsidRDefault="00FA0B1E" w:rsidP="00FA0B1E">
      <w:pPr>
        <w:spacing w:after="0" w:line="240" w:lineRule="auto"/>
        <w:ind w:left="720"/>
        <w:jc w:val="center"/>
        <w:rPr>
          <w:rFonts w:ascii="Times New Roman" w:hAnsi="Times New Roman"/>
          <w:b/>
          <w:sz w:val="24"/>
          <w:szCs w:val="24"/>
        </w:rPr>
      </w:pPr>
    </w:p>
    <w:p w:rsidR="00B178F0" w:rsidRPr="00DB0202" w:rsidRDefault="00B178F0" w:rsidP="00FA0B1E">
      <w:pPr>
        <w:spacing w:after="0" w:line="240" w:lineRule="auto"/>
        <w:jc w:val="both"/>
        <w:rPr>
          <w:rFonts w:ascii="Times New Roman" w:hAnsi="Times New Roman"/>
          <w:sz w:val="24"/>
          <w:szCs w:val="24"/>
        </w:rPr>
      </w:pPr>
      <w:r w:rsidRPr="00DB0202">
        <w:rPr>
          <w:rFonts w:ascii="Times New Roman" w:hAnsi="Times New Roman"/>
          <w:sz w:val="24"/>
          <w:szCs w:val="24"/>
        </w:rPr>
        <w:t xml:space="preserve">          В сфере электроснабжения на территории района работают одна организация: Моздокские РЭС.</w:t>
      </w:r>
      <w:r w:rsidR="00FA0B1E">
        <w:rPr>
          <w:rFonts w:ascii="Times New Roman" w:hAnsi="Times New Roman"/>
          <w:sz w:val="24"/>
          <w:szCs w:val="24"/>
        </w:rPr>
        <w:t xml:space="preserve"> С этой </w:t>
      </w:r>
      <w:r w:rsidRPr="00DB0202">
        <w:rPr>
          <w:rFonts w:ascii="Times New Roman" w:hAnsi="Times New Roman"/>
          <w:sz w:val="24"/>
          <w:szCs w:val="24"/>
        </w:rPr>
        <w:t xml:space="preserve"> организацией заключен договор на поставку электроэнергии.</w:t>
      </w:r>
    </w:p>
    <w:p w:rsidR="00B178F0" w:rsidRPr="00DB0202" w:rsidRDefault="00B178F0" w:rsidP="00FA0B1E">
      <w:pPr>
        <w:spacing w:after="0" w:line="240" w:lineRule="auto"/>
        <w:jc w:val="both"/>
        <w:rPr>
          <w:rFonts w:ascii="Times New Roman" w:hAnsi="Times New Roman"/>
          <w:sz w:val="24"/>
          <w:szCs w:val="24"/>
        </w:rPr>
      </w:pPr>
      <w:r w:rsidRPr="00DB0202">
        <w:rPr>
          <w:rFonts w:ascii="Times New Roman" w:hAnsi="Times New Roman"/>
          <w:sz w:val="24"/>
          <w:szCs w:val="24"/>
        </w:rPr>
        <w:t xml:space="preserve">         Имеющаяся система электроснабжения обеспечивает существующие и перспективные потребности поселения. </w:t>
      </w:r>
      <w:r w:rsidR="00FA0B1E">
        <w:rPr>
          <w:rFonts w:ascii="Times New Roman" w:hAnsi="Times New Roman"/>
          <w:sz w:val="24"/>
          <w:szCs w:val="24"/>
        </w:rPr>
        <w:t xml:space="preserve"> </w:t>
      </w:r>
      <w:r w:rsidRPr="00DB0202">
        <w:rPr>
          <w:rFonts w:ascii="Times New Roman" w:hAnsi="Times New Roman"/>
          <w:sz w:val="24"/>
          <w:szCs w:val="24"/>
        </w:rPr>
        <w:t>Реконструкция и капитальный ремонт сетей и оборудования ведется в плановом режиме в соответствии с программой модернизации, имеющейся в энергоснабжающей организации.</w:t>
      </w:r>
    </w:p>
    <w:p w:rsidR="00DB0202" w:rsidRPr="00DB0202" w:rsidRDefault="00DB0202" w:rsidP="00FA0B1E">
      <w:pPr>
        <w:spacing w:after="0" w:line="240" w:lineRule="auto"/>
        <w:ind w:firstLine="567"/>
        <w:jc w:val="both"/>
        <w:rPr>
          <w:rFonts w:ascii="Times New Roman" w:hAnsi="Times New Roman"/>
          <w:sz w:val="24"/>
          <w:szCs w:val="24"/>
        </w:rPr>
      </w:pPr>
      <w:r w:rsidRPr="00DB0202">
        <w:rPr>
          <w:rFonts w:ascii="Times New Roman" w:hAnsi="Times New Roman"/>
          <w:sz w:val="24"/>
          <w:szCs w:val="24"/>
        </w:rPr>
        <w:t>Основными целевыми индикаторами реализации мероприятий программы комплексного развития системы электроснабжения  потребителей поселения являются:</w:t>
      </w:r>
    </w:p>
    <w:p w:rsidR="00DB0202" w:rsidRPr="00DB0202" w:rsidRDefault="00DB0202" w:rsidP="00FA0B1E">
      <w:pPr>
        <w:numPr>
          <w:ilvl w:val="0"/>
          <w:numId w:val="12"/>
        </w:numPr>
        <w:tabs>
          <w:tab w:val="left" w:pos="1418"/>
        </w:tabs>
        <w:spacing w:after="0" w:line="240" w:lineRule="auto"/>
        <w:ind w:left="1418" w:hanging="567"/>
        <w:jc w:val="both"/>
        <w:rPr>
          <w:rFonts w:ascii="Times New Roman" w:hAnsi="Times New Roman"/>
          <w:sz w:val="24"/>
          <w:szCs w:val="24"/>
        </w:rPr>
      </w:pPr>
      <w:r w:rsidRPr="00DB0202">
        <w:rPr>
          <w:rFonts w:ascii="Times New Roman" w:hAnsi="Times New Roman"/>
          <w:sz w:val="24"/>
          <w:szCs w:val="24"/>
        </w:rPr>
        <w:t>Реконструкция существующего наружного освещения  улиц и проездов;</w:t>
      </w:r>
    </w:p>
    <w:p w:rsidR="00B178F0" w:rsidRPr="009A3166" w:rsidRDefault="00DB0202" w:rsidP="00FA0B1E">
      <w:pPr>
        <w:numPr>
          <w:ilvl w:val="0"/>
          <w:numId w:val="12"/>
        </w:numPr>
        <w:tabs>
          <w:tab w:val="left" w:pos="1418"/>
        </w:tabs>
        <w:spacing w:after="0" w:line="240" w:lineRule="auto"/>
        <w:ind w:left="1418" w:hanging="567"/>
        <w:jc w:val="both"/>
        <w:rPr>
          <w:rFonts w:ascii="Times New Roman" w:hAnsi="Times New Roman"/>
          <w:sz w:val="24"/>
          <w:szCs w:val="24"/>
        </w:rPr>
      </w:pPr>
      <w:r w:rsidRPr="00DB0202">
        <w:rPr>
          <w:rFonts w:ascii="Times New Roman" w:hAnsi="Times New Roman"/>
          <w:sz w:val="24"/>
          <w:szCs w:val="24"/>
        </w:rPr>
        <w:t>Внедрение современного электроосветительного оборудования, обеспечивающего экономию электрической энергии ;</w:t>
      </w:r>
    </w:p>
    <w:p w:rsidR="00B178F0" w:rsidRPr="00DB0202" w:rsidRDefault="00FA0B1E" w:rsidP="00FA0B1E">
      <w:pPr>
        <w:spacing w:after="0" w:line="240" w:lineRule="auto"/>
        <w:jc w:val="both"/>
        <w:rPr>
          <w:rFonts w:ascii="Times New Roman" w:hAnsi="Times New Roman"/>
          <w:sz w:val="24"/>
          <w:szCs w:val="24"/>
        </w:rPr>
      </w:pPr>
      <w:r>
        <w:rPr>
          <w:rFonts w:ascii="Times New Roman" w:hAnsi="Times New Roman"/>
          <w:sz w:val="24"/>
          <w:szCs w:val="24"/>
        </w:rPr>
        <w:tab/>
      </w:r>
      <w:r w:rsidR="00B178F0" w:rsidRPr="00DB0202">
        <w:rPr>
          <w:rFonts w:ascii="Times New Roman" w:hAnsi="Times New Roman"/>
          <w:sz w:val="24"/>
          <w:szCs w:val="24"/>
        </w:rPr>
        <w:t xml:space="preserve">Общая протяженность </w:t>
      </w:r>
      <w:r>
        <w:rPr>
          <w:rFonts w:ascii="Times New Roman" w:hAnsi="Times New Roman"/>
          <w:sz w:val="24"/>
          <w:szCs w:val="24"/>
        </w:rPr>
        <w:t>освещенных улиц составляет – 8,5</w:t>
      </w:r>
      <w:r w:rsidR="00B178F0" w:rsidRPr="00DB0202">
        <w:rPr>
          <w:rFonts w:ascii="Times New Roman" w:hAnsi="Times New Roman"/>
          <w:sz w:val="24"/>
          <w:szCs w:val="24"/>
        </w:rPr>
        <w:t xml:space="preserve"> км.</w:t>
      </w:r>
    </w:p>
    <w:p w:rsidR="00106828" w:rsidRPr="00DB0202" w:rsidRDefault="00106828" w:rsidP="00FA0B1E">
      <w:pPr>
        <w:pStyle w:val="ConsPlusNormal"/>
        <w:widowControl/>
        <w:ind w:firstLine="540"/>
        <w:jc w:val="both"/>
        <w:rPr>
          <w:rFonts w:ascii="Times New Roman" w:hAnsi="Times New Roman" w:cs="Times New Roman"/>
          <w:b/>
          <w:sz w:val="24"/>
          <w:szCs w:val="24"/>
        </w:rPr>
      </w:pPr>
    </w:p>
    <w:p w:rsidR="00106828" w:rsidRPr="00DB0202" w:rsidRDefault="00106828" w:rsidP="00FA0B1E">
      <w:pPr>
        <w:pStyle w:val="ConsPlusNormal"/>
        <w:widowControl/>
        <w:ind w:firstLine="540"/>
        <w:jc w:val="both"/>
        <w:rPr>
          <w:rFonts w:ascii="Times New Roman" w:hAnsi="Times New Roman" w:cs="Times New Roman"/>
          <w:b/>
          <w:sz w:val="24"/>
          <w:szCs w:val="24"/>
        </w:rPr>
      </w:pPr>
    </w:p>
    <w:p w:rsidR="00106828" w:rsidRDefault="00106828" w:rsidP="00106828">
      <w:pPr>
        <w:sectPr w:rsidR="00106828">
          <w:pgSz w:w="11906" w:h="16838"/>
          <w:pgMar w:top="907" w:right="851" w:bottom="851" w:left="1134" w:header="720" w:footer="720" w:gutter="0"/>
          <w:cols w:space="720"/>
          <w:docGrid w:linePitch="360"/>
        </w:sectPr>
      </w:pPr>
    </w:p>
    <w:p w:rsidR="00DE78A4" w:rsidRDefault="00106828" w:rsidP="00DE78A4">
      <w:pPr>
        <w:pStyle w:val="1"/>
        <w:tabs>
          <w:tab w:val="left" w:pos="567"/>
        </w:tabs>
        <w:jc w:val="center"/>
        <w:rPr>
          <w:rFonts w:ascii="Times New Roman" w:hAnsi="Times New Roman" w:cs="Times New Roman"/>
          <w:b/>
          <w:sz w:val="24"/>
          <w:szCs w:val="24"/>
        </w:rPr>
      </w:pPr>
      <w:r w:rsidRPr="00A74D10">
        <w:rPr>
          <w:rFonts w:ascii="Times New Roman" w:hAnsi="Times New Roman" w:cs="Times New Roman"/>
          <w:b/>
          <w:sz w:val="24"/>
          <w:szCs w:val="24"/>
        </w:rPr>
        <w:lastRenderedPageBreak/>
        <w:t>4.</w:t>
      </w:r>
      <w:r>
        <w:rPr>
          <w:rFonts w:ascii="Times New Roman" w:hAnsi="Times New Roman" w:cs="Times New Roman"/>
          <w:b/>
          <w:sz w:val="24"/>
          <w:szCs w:val="24"/>
        </w:rPr>
        <w:t xml:space="preserve"> Целевые показатели развития  коммунальной инфраструктуры</w:t>
      </w:r>
      <w:r w:rsidR="00DE78A4">
        <w:rPr>
          <w:rFonts w:ascii="Times New Roman" w:hAnsi="Times New Roman" w:cs="Times New Roman"/>
          <w:b/>
          <w:sz w:val="24"/>
          <w:szCs w:val="24"/>
        </w:rPr>
        <w:t xml:space="preserve"> </w:t>
      </w:r>
    </w:p>
    <w:p w:rsidR="00106828" w:rsidRPr="00DE78A4" w:rsidRDefault="00DE78A4" w:rsidP="00DE78A4">
      <w:pPr>
        <w:pStyle w:val="1"/>
        <w:tabs>
          <w:tab w:val="left" w:pos="567"/>
        </w:tabs>
        <w:jc w:val="right"/>
        <w:rPr>
          <w:rFonts w:ascii="Times New Roman" w:hAnsi="Times New Roman" w:cs="Times New Roman"/>
          <w:sz w:val="24"/>
          <w:szCs w:val="24"/>
        </w:rPr>
      </w:pPr>
      <w:r>
        <w:rPr>
          <w:rFonts w:ascii="Times New Roman" w:hAnsi="Times New Roman" w:cs="Times New Roman"/>
          <w:b/>
          <w:sz w:val="24"/>
          <w:szCs w:val="24"/>
        </w:rPr>
        <w:t xml:space="preserve"> </w:t>
      </w:r>
      <w:r w:rsidRPr="00DE78A4">
        <w:rPr>
          <w:rFonts w:ascii="Times New Roman" w:hAnsi="Times New Roman" w:cs="Times New Roman"/>
          <w:sz w:val="24"/>
          <w:szCs w:val="24"/>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1955"/>
        <w:gridCol w:w="1678"/>
        <w:gridCol w:w="822"/>
        <w:gridCol w:w="6"/>
        <w:gridCol w:w="982"/>
        <w:gridCol w:w="1041"/>
        <w:gridCol w:w="1014"/>
        <w:gridCol w:w="1014"/>
        <w:gridCol w:w="1050"/>
        <w:gridCol w:w="1041"/>
        <w:gridCol w:w="1851"/>
        <w:gridCol w:w="1600"/>
      </w:tblGrid>
      <w:tr w:rsidR="00B178F0" w:rsidRPr="001517BE" w:rsidTr="00FA0B1E">
        <w:trPr>
          <w:cantSplit/>
          <w:trHeight w:val="2255"/>
        </w:trPr>
        <w:tc>
          <w:tcPr>
            <w:tcW w:w="248" w:type="pct"/>
            <w:vMerge w:val="restart"/>
            <w:tcBorders>
              <w:top w:val="single" w:sz="4" w:space="0" w:color="auto"/>
              <w:left w:val="single" w:sz="4" w:space="0" w:color="auto"/>
              <w:bottom w:val="single" w:sz="4" w:space="0" w:color="auto"/>
              <w:right w:val="single" w:sz="4" w:space="0" w:color="auto"/>
            </w:tcBorders>
          </w:tcPr>
          <w:p w:rsidR="00B178F0" w:rsidRPr="001517BE" w:rsidRDefault="00B178F0" w:rsidP="00B178F0">
            <w:pPr>
              <w:spacing w:after="0" w:line="240" w:lineRule="auto"/>
              <w:jc w:val="both"/>
              <w:rPr>
                <w:rFonts w:ascii="Times New Roman" w:hAnsi="Times New Roman"/>
              </w:rPr>
            </w:pPr>
          </w:p>
          <w:p w:rsidR="00B178F0" w:rsidRPr="001517BE" w:rsidRDefault="00B178F0" w:rsidP="00B178F0">
            <w:pPr>
              <w:spacing w:after="0" w:line="240" w:lineRule="auto"/>
              <w:jc w:val="both"/>
              <w:rPr>
                <w:rFonts w:ascii="Times New Roman" w:hAnsi="Times New Roman"/>
              </w:rPr>
            </w:pPr>
            <w:r w:rsidRPr="001517BE">
              <w:rPr>
                <w:rFonts w:ascii="Times New Roman" w:hAnsi="Times New Roman"/>
              </w:rPr>
              <w:t>№/п</w:t>
            </w:r>
          </w:p>
        </w:tc>
        <w:tc>
          <w:tcPr>
            <w:tcW w:w="661" w:type="pct"/>
            <w:vMerge w:val="restart"/>
            <w:tcBorders>
              <w:top w:val="single" w:sz="4" w:space="0" w:color="auto"/>
              <w:left w:val="single" w:sz="4" w:space="0" w:color="auto"/>
              <w:bottom w:val="single" w:sz="4" w:space="0" w:color="auto"/>
              <w:right w:val="single" w:sz="4" w:space="0" w:color="auto"/>
            </w:tcBorders>
            <w:textDirection w:val="btLr"/>
            <w:hideMark/>
          </w:tcPr>
          <w:p w:rsidR="00B178F0" w:rsidRPr="001517BE" w:rsidRDefault="00B178F0" w:rsidP="00B178F0">
            <w:pPr>
              <w:spacing w:after="0" w:line="240" w:lineRule="auto"/>
              <w:ind w:left="113" w:right="113"/>
              <w:jc w:val="both"/>
              <w:rPr>
                <w:rFonts w:ascii="Times New Roman" w:hAnsi="Times New Roman"/>
              </w:rPr>
            </w:pPr>
            <w:r>
              <w:rPr>
                <w:rFonts w:ascii="Times New Roman" w:hAnsi="Times New Roman"/>
              </w:rPr>
              <w:t>Наиме</w:t>
            </w:r>
            <w:r w:rsidRPr="001517BE">
              <w:rPr>
                <w:rFonts w:ascii="Times New Roman" w:hAnsi="Times New Roman"/>
              </w:rPr>
              <w:t>нование</w:t>
            </w:r>
            <w:r>
              <w:rPr>
                <w:rFonts w:ascii="Times New Roman" w:hAnsi="Times New Roman"/>
              </w:rPr>
              <w:t xml:space="preserve"> </w:t>
            </w:r>
            <w:r w:rsidRPr="001517BE">
              <w:rPr>
                <w:rFonts w:ascii="Times New Roman" w:hAnsi="Times New Roman"/>
              </w:rPr>
              <w:t>мероприятий</w:t>
            </w:r>
          </w:p>
        </w:tc>
        <w:tc>
          <w:tcPr>
            <w:tcW w:w="567" w:type="pct"/>
            <w:vMerge w:val="restart"/>
            <w:tcBorders>
              <w:top w:val="single" w:sz="4" w:space="0" w:color="auto"/>
              <w:left w:val="single" w:sz="4" w:space="0" w:color="auto"/>
              <w:bottom w:val="single" w:sz="4" w:space="0" w:color="auto"/>
              <w:right w:val="single" w:sz="4" w:space="0" w:color="auto"/>
            </w:tcBorders>
            <w:textDirection w:val="btLr"/>
            <w:hideMark/>
          </w:tcPr>
          <w:p w:rsidR="00B178F0" w:rsidRPr="001517BE" w:rsidRDefault="00B178F0" w:rsidP="00B178F0">
            <w:pPr>
              <w:spacing w:after="0" w:line="240" w:lineRule="auto"/>
              <w:ind w:left="113" w:right="113"/>
              <w:jc w:val="both"/>
              <w:rPr>
                <w:rFonts w:ascii="Times New Roman" w:hAnsi="Times New Roman"/>
              </w:rPr>
            </w:pPr>
            <w:r>
              <w:rPr>
                <w:rFonts w:ascii="Times New Roman" w:hAnsi="Times New Roman"/>
              </w:rPr>
              <w:t>Наименова</w:t>
            </w:r>
            <w:r w:rsidRPr="001517BE">
              <w:rPr>
                <w:rFonts w:ascii="Times New Roman" w:hAnsi="Times New Roman"/>
              </w:rPr>
              <w:t>ние</w:t>
            </w:r>
            <w:r>
              <w:rPr>
                <w:rFonts w:ascii="Times New Roman" w:hAnsi="Times New Roman"/>
              </w:rPr>
              <w:t xml:space="preserve">  показа</w:t>
            </w:r>
            <w:r w:rsidRPr="001517BE">
              <w:rPr>
                <w:rFonts w:ascii="Times New Roman" w:hAnsi="Times New Roman"/>
              </w:rPr>
              <w:t>теля</w:t>
            </w:r>
          </w:p>
        </w:tc>
        <w:tc>
          <w:tcPr>
            <w:tcW w:w="2005" w:type="pct"/>
            <w:gridSpan w:val="7"/>
            <w:tcBorders>
              <w:top w:val="single" w:sz="4" w:space="0" w:color="auto"/>
              <w:left w:val="single" w:sz="4" w:space="0" w:color="auto"/>
              <w:bottom w:val="single" w:sz="4" w:space="0" w:color="auto"/>
              <w:right w:val="single" w:sz="4" w:space="0" w:color="auto"/>
            </w:tcBorders>
          </w:tcPr>
          <w:p w:rsidR="00B178F0" w:rsidRPr="001517BE" w:rsidRDefault="00B178F0" w:rsidP="00B178F0">
            <w:pPr>
              <w:spacing w:after="0" w:line="240" w:lineRule="auto"/>
              <w:jc w:val="both"/>
              <w:rPr>
                <w:rFonts w:ascii="Times New Roman" w:hAnsi="Times New Roman"/>
              </w:rPr>
            </w:pPr>
          </w:p>
          <w:p w:rsidR="00B178F0" w:rsidRPr="001517BE" w:rsidRDefault="00B178F0" w:rsidP="00B178F0">
            <w:pPr>
              <w:spacing w:after="0" w:line="240" w:lineRule="auto"/>
              <w:jc w:val="both"/>
              <w:rPr>
                <w:rFonts w:ascii="Times New Roman" w:hAnsi="Times New Roman"/>
              </w:rPr>
            </w:pPr>
          </w:p>
          <w:p w:rsidR="00B178F0" w:rsidRPr="001517BE" w:rsidRDefault="00B178F0" w:rsidP="00B178F0">
            <w:pPr>
              <w:spacing w:after="0" w:line="240" w:lineRule="auto"/>
              <w:jc w:val="both"/>
              <w:rPr>
                <w:rFonts w:ascii="Times New Roman" w:hAnsi="Times New Roman"/>
              </w:rPr>
            </w:pPr>
          </w:p>
          <w:p w:rsidR="00B178F0" w:rsidRPr="001517BE" w:rsidRDefault="00B178F0" w:rsidP="00B178F0">
            <w:pPr>
              <w:spacing w:after="0" w:line="240" w:lineRule="auto"/>
              <w:jc w:val="center"/>
              <w:rPr>
                <w:rFonts w:ascii="Times New Roman" w:hAnsi="Times New Roman"/>
              </w:rPr>
            </w:pPr>
            <w:r w:rsidRPr="001517BE">
              <w:rPr>
                <w:rFonts w:ascii="Times New Roman" w:hAnsi="Times New Roman"/>
              </w:rPr>
              <w:t>Количественные показатели</w:t>
            </w:r>
          </w:p>
        </w:tc>
        <w:tc>
          <w:tcPr>
            <w:tcW w:w="352" w:type="pct"/>
            <w:tcBorders>
              <w:top w:val="single" w:sz="4" w:space="0" w:color="auto"/>
              <w:left w:val="single" w:sz="4" w:space="0" w:color="auto"/>
              <w:bottom w:val="single" w:sz="4" w:space="0" w:color="auto"/>
              <w:right w:val="single" w:sz="4" w:space="0" w:color="auto"/>
            </w:tcBorders>
            <w:textDirection w:val="btLr"/>
            <w:hideMark/>
          </w:tcPr>
          <w:p w:rsidR="00B178F0" w:rsidRPr="001517BE" w:rsidRDefault="00B178F0" w:rsidP="00B178F0">
            <w:pPr>
              <w:spacing w:after="0" w:line="240" w:lineRule="auto"/>
              <w:ind w:left="113" w:right="113"/>
              <w:rPr>
                <w:rFonts w:ascii="Times New Roman" w:hAnsi="Times New Roman"/>
              </w:rPr>
            </w:pPr>
            <w:r w:rsidRPr="001517BE">
              <w:rPr>
                <w:rFonts w:ascii="Times New Roman" w:hAnsi="Times New Roman"/>
              </w:rPr>
              <w:t>Объемы</w:t>
            </w:r>
            <w:r>
              <w:rPr>
                <w:rFonts w:ascii="Times New Roman" w:hAnsi="Times New Roman"/>
              </w:rPr>
              <w:t xml:space="preserve"> финансирова</w:t>
            </w:r>
            <w:r w:rsidRPr="001517BE">
              <w:rPr>
                <w:rFonts w:ascii="Times New Roman" w:hAnsi="Times New Roman"/>
              </w:rPr>
              <w:t>ния</w:t>
            </w:r>
          </w:p>
        </w:tc>
        <w:tc>
          <w:tcPr>
            <w:tcW w:w="626" w:type="pct"/>
            <w:tcBorders>
              <w:top w:val="single" w:sz="4" w:space="0" w:color="auto"/>
              <w:left w:val="single" w:sz="4" w:space="0" w:color="auto"/>
              <w:bottom w:val="single" w:sz="4" w:space="0" w:color="auto"/>
              <w:right w:val="single" w:sz="4" w:space="0" w:color="auto"/>
            </w:tcBorders>
            <w:textDirection w:val="btLr"/>
            <w:hideMark/>
          </w:tcPr>
          <w:p w:rsidR="00B178F0" w:rsidRPr="001517BE" w:rsidRDefault="00B178F0" w:rsidP="00B178F0">
            <w:pPr>
              <w:spacing w:after="0" w:line="240" w:lineRule="auto"/>
              <w:ind w:left="113" w:right="113"/>
              <w:jc w:val="both"/>
              <w:rPr>
                <w:rFonts w:ascii="Times New Roman" w:hAnsi="Times New Roman"/>
              </w:rPr>
            </w:pPr>
            <w:r w:rsidRPr="001517BE">
              <w:rPr>
                <w:rFonts w:ascii="Times New Roman" w:hAnsi="Times New Roman"/>
              </w:rPr>
              <w:t>Источник финансирования</w:t>
            </w:r>
          </w:p>
        </w:tc>
        <w:tc>
          <w:tcPr>
            <w:tcW w:w="540" w:type="pct"/>
            <w:tcBorders>
              <w:top w:val="single" w:sz="4" w:space="0" w:color="auto"/>
              <w:left w:val="single" w:sz="4" w:space="0" w:color="auto"/>
              <w:bottom w:val="single" w:sz="4" w:space="0" w:color="auto"/>
              <w:right w:val="single" w:sz="4" w:space="0" w:color="auto"/>
            </w:tcBorders>
            <w:textDirection w:val="btLr"/>
            <w:hideMark/>
          </w:tcPr>
          <w:p w:rsidR="00B178F0" w:rsidRPr="001517BE" w:rsidRDefault="00B178F0" w:rsidP="00B178F0">
            <w:pPr>
              <w:spacing w:after="0" w:line="240" w:lineRule="auto"/>
              <w:ind w:left="113" w:right="113"/>
              <w:rPr>
                <w:rFonts w:ascii="Times New Roman" w:hAnsi="Times New Roman"/>
              </w:rPr>
            </w:pPr>
            <w:r>
              <w:rPr>
                <w:rFonts w:ascii="Times New Roman" w:hAnsi="Times New Roman"/>
              </w:rPr>
              <w:t>Ожидаемый экономичес</w:t>
            </w:r>
            <w:r w:rsidRPr="001517BE">
              <w:rPr>
                <w:rFonts w:ascii="Times New Roman" w:hAnsi="Times New Roman"/>
              </w:rPr>
              <w:t>кий эффект</w:t>
            </w:r>
          </w:p>
        </w:tc>
      </w:tr>
      <w:tr w:rsidR="00B178F0" w:rsidRPr="001517BE" w:rsidTr="00FA0B1E">
        <w:tc>
          <w:tcPr>
            <w:tcW w:w="248" w:type="pct"/>
            <w:vMerge/>
            <w:tcBorders>
              <w:top w:val="single" w:sz="4" w:space="0" w:color="auto"/>
              <w:left w:val="single" w:sz="4" w:space="0" w:color="auto"/>
              <w:bottom w:val="single" w:sz="4" w:space="0" w:color="auto"/>
              <w:right w:val="single" w:sz="4" w:space="0" w:color="auto"/>
            </w:tcBorders>
            <w:vAlign w:val="center"/>
            <w:hideMark/>
          </w:tcPr>
          <w:p w:rsidR="00B178F0" w:rsidRPr="001517BE" w:rsidRDefault="00B178F0" w:rsidP="00B178F0">
            <w:pPr>
              <w:spacing w:after="0" w:line="240" w:lineRule="auto"/>
              <w:rPr>
                <w:rFonts w:ascii="Times New Roman" w:hAnsi="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B178F0" w:rsidRPr="001517BE" w:rsidRDefault="00B178F0" w:rsidP="00B178F0">
            <w:pPr>
              <w:spacing w:after="0" w:line="240" w:lineRule="auto"/>
              <w:rPr>
                <w:rFonts w:ascii="Times New Roman" w:hAnsi="Times New Roman"/>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B178F0" w:rsidRPr="001517BE" w:rsidRDefault="00B178F0" w:rsidP="00B178F0">
            <w:pPr>
              <w:spacing w:after="0" w:line="240" w:lineRule="auto"/>
              <w:rPr>
                <w:rFonts w:ascii="Times New Roman" w:hAnsi="Times New Roman"/>
              </w:rPr>
            </w:pPr>
          </w:p>
        </w:tc>
        <w:tc>
          <w:tcPr>
            <w:tcW w:w="280" w:type="pct"/>
            <w:gridSpan w:val="2"/>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ind w:right="-108"/>
              <w:jc w:val="both"/>
              <w:rPr>
                <w:rFonts w:ascii="Times New Roman" w:hAnsi="Times New Roman"/>
                <w:b/>
              </w:rPr>
            </w:pPr>
            <w:r>
              <w:rPr>
                <w:rFonts w:ascii="Times New Roman" w:hAnsi="Times New Roman"/>
                <w:b/>
              </w:rPr>
              <w:t>2015</w:t>
            </w:r>
          </w:p>
        </w:tc>
        <w:tc>
          <w:tcPr>
            <w:tcW w:w="331" w:type="pct"/>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ind w:right="-108"/>
              <w:jc w:val="both"/>
              <w:rPr>
                <w:rFonts w:ascii="Times New Roman" w:hAnsi="Times New Roman"/>
                <w:b/>
              </w:rPr>
            </w:pPr>
            <w:r>
              <w:rPr>
                <w:rFonts w:ascii="Times New Roman" w:hAnsi="Times New Roman"/>
                <w:b/>
              </w:rPr>
              <w:t>2016</w:t>
            </w:r>
          </w:p>
        </w:tc>
        <w:tc>
          <w:tcPr>
            <w:tcW w:w="352" w:type="pct"/>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ind w:right="-108"/>
              <w:jc w:val="both"/>
              <w:rPr>
                <w:rFonts w:ascii="Times New Roman" w:hAnsi="Times New Roman"/>
                <w:b/>
              </w:rPr>
            </w:pPr>
            <w:r>
              <w:rPr>
                <w:rFonts w:ascii="Times New Roman" w:hAnsi="Times New Roman"/>
                <w:b/>
              </w:rPr>
              <w:t>2017</w:t>
            </w:r>
          </w:p>
        </w:tc>
        <w:tc>
          <w:tcPr>
            <w:tcW w:w="343" w:type="pct"/>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ind w:right="-108"/>
              <w:rPr>
                <w:rFonts w:ascii="Times New Roman" w:hAnsi="Times New Roman"/>
                <w:b/>
              </w:rPr>
            </w:pPr>
            <w:r>
              <w:rPr>
                <w:rFonts w:ascii="Times New Roman" w:hAnsi="Times New Roman"/>
                <w:b/>
              </w:rPr>
              <w:t>2018</w:t>
            </w:r>
          </w:p>
        </w:tc>
        <w:tc>
          <w:tcPr>
            <w:tcW w:w="343" w:type="pct"/>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ind w:right="-108"/>
              <w:jc w:val="both"/>
              <w:rPr>
                <w:rFonts w:ascii="Times New Roman" w:hAnsi="Times New Roman"/>
                <w:b/>
              </w:rPr>
            </w:pPr>
            <w:r>
              <w:rPr>
                <w:rFonts w:ascii="Times New Roman" w:hAnsi="Times New Roman"/>
                <w:b/>
              </w:rPr>
              <w:t>2019</w:t>
            </w:r>
          </w:p>
        </w:tc>
        <w:tc>
          <w:tcPr>
            <w:tcW w:w="354" w:type="pct"/>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ind w:right="-67"/>
              <w:jc w:val="both"/>
              <w:rPr>
                <w:rFonts w:ascii="Times New Roman" w:hAnsi="Times New Roman"/>
                <w:b/>
              </w:rPr>
            </w:pPr>
            <w:r>
              <w:rPr>
                <w:rFonts w:ascii="Times New Roman" w:hAnsi="Times New Roman"/>
                <w:b/>
              </w:rPr>
              <w:t>2020-2025</w:t>
            </w:r>
          </w:p>
        </w:tc>
        <w:tc>
          <w:tcPr>
            <w:tcW w:w="352" w:type="pct"/>
            <w:tcBorders>
              <w:top w:val="single" w:sz="4" w:space="0" w:color="auto"/>
              <w:left w:val="single" w:sz="4" w:space="0" w:color="auto"/>
              <w:bottom w:val="single" w:sz="4" w:space="0" w:color="auto"/>
              <w:right w:val="single" w:sz="4" w:space="0" w:color="auto"/>
            </w:tcBorders>
          </w:tcPr>
          <w:p w:rsidR="00B178F0" w:rsidRPr="001517BE" w:rsidRDefault="00B178F0" w:rsidP="00B178F0">
            <w:pPr>
              <w:spacing w:after="0" w:line="240" w:lineRule="auto"/>
              <w:jc w:val="both"/>
              <w:rPr>
                <w:rFonts w:ascii="Times New Roman" w:hAnsi="Times New Roman"/>
              </w:rPr>
            </w:pPr>
          </w:p>
        </w:tc>
        <w:tc>
          <w:tcPr>
            <w:tcW w:w="626" w:type="pct"/>
            <w:tcBorders>
              <w:top w:val="single" w:sz="4" w:space="0" w:color="auto"/>
              <w:left w:val="single" w:sz="4" w:space="0" w:color="auto"/>
              <w:bottom w:val="single" w:sz="4" w:space="0" w:color="auto"/>
              <w:right w:val="single" w:sz="4" w:space="0" w:color="auto"/>
            </w:tcBorders>
          </w:tcPr>
          <w:p w:rsidR="00B178F0" w:rsidRPr="001517BE" w:rsidRDefault="00B178F0" w:rsidP="00B178F0">
            <w:pPr>
              <w:spacing w:after="0" w:line="240" w:lineRule="auto"/>
              <w:jc w:val="both"/>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tcPr>
          <w:p w:rsidR="00B178F0" w:rsidRPr="001517BE" w:rsidRDefault="005C558A" w:rsidP="00B178F0">
            <w:pPr>
              <w:spacing w:after="0" w:line="240" w:lineRule="auto"/>
              <w:jc w:val="both"/>
              <w:rPr>
                <w:rFonts w:ascii="Times New Roman" w:hAnsi="Times New Roman"/>
              </w:rPr>
            </w:pPr>
            <w:r>
              <w:rPr>
                <w:rFonts w:ascii="Times New Roman" w:hAnsi="Times New Roman"/>
              </w:rPr>
              <w:t>-</w:t>
            </w:r>
          </w:p>
        </w:tc>
      </w:tr>
      <w:tr w:rsidR="00B178F0" w:rsidRPr="001517BE" w:rsidTr="00B178F0">
        <w:tc>
          <w:tcPr>
            <w:tcW w:w="5000" w:type="pct"/>
            <w:gridSpan w:val="13"/>
            <w:tcBorders>
              <w:top w:val="single" w:sz="4" w:space="0" w:color="auto"/>
              <w:left w:val="single" w:sz="4" w:space="0" w:color="auto"/>
              <w:bottom w:val="nil"/>
              <w:right w:val="single" w:sz="4" w:space="0" w:color="auto"/>
            </w:tcBorders>
            <w:hideMark/>
          </w:tcPr>
          <w:p w:rsidR="00B178F0" w:rsidRPr="001517BE" w:rsidRDefault="00B178F0" w:rsidP="00B178F0">
            <w:pPr>
              <w:spacing w:after="0" w:line="240" w:lineRule="auto"/>
              <w:jc w:val="center"/>
              <w:rPr>
                <w:rFonts w:ascii="Times New Roman" w:hAnsi="Times New Roman"/>
              </w:rPr>
            </w:pPr>
            <w:r w:rsidRPr="001517BE">
              <w:rPr>
                <w:rFonts w:ascii="Times New Roman" w:hAnsi="Times New Roman"/>
              </w:rPr>
              <w:t>Раздел  Мероприятия в отрасли водоснабжения</w:t>
            </w:r>
          </w:p>
        </w:tc>
      </w:tr>
      <w:tr w:rsidR="00B178F0" w:rsidRPr="001517BE" w:rsidTr="00FA0B1E">
        <w:tc>
          <w:tcPr>
            <w:tcW w:w="248" w:type="pct"/>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jc w:val="both"/>
              <w:rPr>
                <w:rFonts w:ascii="Times New Roman" w:hAnsi="Times New Roman"/>
              </w:rPr>
            </w:pPr>
            <w:r w:rsidRPr="001517BE">
              <w:rPr>
                <w:rFonts w:ascii="Times New Roman" w:hAnsi="Times New Roman"/>
              </w:rPr>
              <w:t>1</w:t>
            </w:r>
          </w:p>
        </w:tc>
        <w:tc>
          <w:tcPr>
            <w:tcW w:w="661" w:type="pct"/>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jc w:val="both"/>
              <w:rPr>
                <w:rFonts w:ascii="Times New Roman" w:hAnsi="Times New Roman"/>
              </w:rPr>
            </w:pPr>
            <w:r w:rsidRPr="001517BE">
              <w:rPr>
                <w:rFonts w:ascii="Times New Roman" w:hAnsi="Times New Roman"/>
              </w:rPr>
              <w:t>Замена ветхих сетей</w:t>
            </w:r>
          </w:p>
        </w:tc>
        <w:tc>
          <w:tcPr>
            <w:tcW w:w="567" w:type="pct"/>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jc w:val="both"/>
              <w:rPr>
                <w:rFonts w:ascii="Times New Roman" w:hAnsi="Times New Roman"/>
              </w:rPr>
            </w:pPr>
            <w:r w:rsidRPr="001517BE">
              <w:rPr>
                <w:rFonts w:ascii="Times New Roman" w:hAnsi="Times New Roman"/>
              </w:rPr>
              <w:t>км</w:t>
            </w:r>
          </w:p>
        </w:tc>
        <w:tc>
          <w:tcPr>
            <w:tcW w:w="278" w:type="pct"/>
            <w:tcBorders>
              <w:top w:val="single" w:sz="4" w:space="0" w:color="auto"/>
              <w:left w:val="single" w:sz="4" w:space="0" w:color="auto"/>
              <w:bottom w:val="single" w:sz="4" w:space="0" w:color="auto"/>
              <w:right w:val="single" w:sz="4" w:space="0" w:color="auto"/>
            </w:tcBorders>
            <w:hideMark/>
          </w:tcPr>
          <w:p w:rsidR="00B178F0" w:rsidRPr="00971613" w:rsidRDefault="00DE78A4" w:rsidP="005C558A">
            <w:pPr>
              <w:spacing w:after="0" w:line="240" w:lineRule="auto"/>
              <w:jc w:val="center"/>
              <w:rPr>
                <w:rFonts w:ascii="Times New Roman" w:hAnsi="Times New Roman"/>
              </w:rPr>
            </w:pPr>
            <w:r>
              <w:rPr>
                <w:rFonts w:ascii="Times New Roman" w:hAnsi="Times New Roman"/>
              </w:rPr>
              <w:t>-</w:t>
            </w:r>
          </w:p>
        </w:tc>
        <w:tc>
          <w:tcPr>
            <w:tcW w:w="334" w:type="pct"/>
            <w:gridSpan w:val="2"/>
            <w:tcBorders>
              <w:top w:val="single" w:sz="4" w:space="0" w:color="auto"/>
              <w:left w:val="single" w:sz="4" w:space="0" w:color="auto"/>
              <w:bottom w:val="single" w:sz="4" w:space="0" w:color="auto"/>
              <w:right w:val="single" w:sz="4" w:space="0" w:color="auto"/>
            </w:tcBorders>
            <w:hideMark/>
          </w:tcPr>
          <w:p w:rsidR="00B178F0" w:rsidRPr="00971613" w:rsidRDefault="00DE78A4" w:rsidP="005C558A">
            <w:pPr>
              <w:spacing w:after="0" w:line="240" w:lineRule="auto"/>
              <w:jc w:val="center"/>
              <w:rPr>
                <w:rFonts w:ascii="Times New Roman" w:hAnsi="Times New Roman"/>
              </w:rPr>
            </w:pPr>
            <w:r>
              <w:rPr>
                <w:rFonts w:ascii="Times New Roman" w:hAnsi="Times New Roman"/>
              </w:rPr>
              <w:t>1,3</w:t>
            </w:r>
          </w:p>
        </w:tc>
        <w:tc>
          <w:tcPr>
            <w:tcW w:w="352" w:type="pct"/>
            <w:tcBorders>
              <w:top w:val="single" w:sz="4" w:space="0" w:color="auto"/>
              <w:left w:val="single" w:sz="4" w:space="0" w:color="auto"/>
              <w:bottom w:val="single" w:sz="4" w:space="0" w:color="auto"/>
              <w:right w:val="single" w:sz="4" w:space="0" w:color="auto"/>
            </w:tcBorders>
            <w:hideMark/>
          </w:tcPr>
          <w:p w:rsidR="00B178F0" w:rsidRPr="00971613" w:rsidRDefault="00DE78A4" w:rsidP="005C558A">
            <w:pPr>
              <w:spacing w:after="0" w:line="240" w:lineRule="auto"/>
              <w:jc w:val="center"/>
              <w:rPr>
                <w:rFonts w:ascii="Times New Roman" w:hAnsi="Times New Roman"/>
              </w:rPr>
            </w:pPr>
            <w:r>
              <w:rPr>
                <w:rFonts w:ascii="Times New Roman" w:hAnsi="Times New Roman"/>
              </w:rPr>
              <w:t>1,3</w:t>
            </w:r>
          </w:p>
        </w:tc>
        <w:tc>
          <w:tcPr>
            <w:tcW w:w="343" w:type="pct"/>
            <w:tcBorders>
              <w:top w:val="single" w:sz="4" w:space="0" w:color="auto"/>
              <w:left w:val="single" w:sz="4" w:space="0" w:color="auto"/>
              <w:bottom w:val="single" w:sz="4" w:space="0" w:color="auto"/>
              <w:right w:val="single" w:sz="4" w:space="0" w:color="auto"/>
            </w:tcBorders>
            <w:hideMark/>
          </w:tcPr>
          <w:p w:rsidR="00B178F0" w:rsidRPr="00971613" w:rsidRDefault="00DE78A4" w:rsidP="005C558A">
            <w:pPr>
              <w:spacing w:after="0" w:line="240" w:lineRule="auto"/>
              <w:jc w:val="center"/>
              <w:rPr>
                <w:rFonts w:ascii="Times New Roman" w:hAnsi="Times New Roman"/>
              </w:rPr>
            </w:pPr>
            <w:r>
              <w:rPr>
                <w:rFonts w:ascii="Times New Roman" w:hAnsi="Times New Roman"/>
              </w:rPr>
              <w:t>1,3</w:t>
            </w:r>
          </w:p>
        </w:tc>
        <w:tc>
          <w:tcPr>
            <w:tcW w:w="343" w:type="pct"/>
            <w:tcBorders>
              <w:top w:val="single" w:sz="4" w:space="0" w:color="auto"/>
              <w:left w:val="single" w:sz="4" w:space="0" w:color="auto"/>
              <w:bottom w:val="single" w:sz="4" w:space="0" w:color="auto"/>
              <w:right w:val="single" w:sz="4" w:space="0" w:color="auto"/>
            </w:tcBorders>
            <w:hideMark/>
          </w:tcPr>
          <w:p w:rsidR="00B178F0" w:rsidRPr="00971613" w:rsidRDefault="00DE78A4" w:rsidP="005C558A">
            <w:pPr>
              <w:spacing w:after="0" w:line="240" w:lineRule="auto"/>
              <w:jc w:val="center"/>
              <w:rPr>
                <w:rFonts w:ascii="Times New Roman" w:hAnsi="Times New Roman"/>
              </w:rPr>
            </w:pPr>
            <w:r>
              <w:rPr>
                <w:rFonts w:ascii="Times New Roman" w:hAnsi="Times New Roman"/>
              </w:rPr>
              <w:t>1,5</w:t>
            </w:r>
          </w:p>
        </w:tc>
        <w:tc>
          <w:tcPr>
            <w:tcW w:w="354" w:type="pct"/>
            <w:tcBorders>
              <w:top w:val="single" w:sz="4" w:space="0" w:color="auto"/>
              <w:left w:val="single" w:sz="4" w:space="0" w:color="auto"/>
              <w:bottom w:val="single" w:sz="4" w:space="0" w:color="auto"/>
              <w:right w:val="single" w:sz="4" w:space="0" w:color="auto"/>
            </w:tcBorders>
            <w:hideMark/>
          </w:tcPr>
          <w:p w:rsidR="00B178F0" w:rsidRPr="00971613" w:rsidRDefault="00DE78A4" w:rsidP="005C558A">
            <w:pPr>
              <w:spacing w:after="0" w:line="240" w:lineRule="auto"/>
              <w:jc w:val="center"/>
              <w:rPr>
                <w:rFonts w:ascii="Times New Roman" w:hAnsi="Times New Roman"/>
              </w:rPr>
            </w:pPr>
            <w:r>
              <w:rPr>
                <w:rFonts w:ascii="Times New Roman" w:hAnsi="Times New Roman"/>
              </w:rPr>
              <w:t>1,5</w:t>
            </w:r>
          </w:p>
        </w:tc>
        <w:tc>
          <w:tcPr>
            <w:tcW w:w="352" w:type="pct"/>
            <w:tcBorders>
              <w:top w:val="single" w:sz="4" w:space="0" w:color="auto"/>
              <w:left w:val="single" w:sz="4" w:space="0" w:color="auto"/>
              <w:bottom w:val="single" w:sz="4" w:space="0" w:color="auto"/>
              <w:right w:val="single" w:sz="4" w:space="0" w:color="auto"/>
            </w:tcBorders>
            <w:hideMark/>
          </w:tcPr>
          <w:p w:rsidR="00B178F0" w:rsidRPr="00971613" w:rsidRDefault="00DE78A4" w:rsidP="005C558A">
            <w:pPr>
              <w:spacing w:after="0" w:line="240" w:lineRule="auto"/>
              <w:jc w:val="center"/>
              <w:rPr>
                <w:rFonts w:ascii="Times New Roman" w:hAnsi="Times New Roman"/>
              </w:rPr>
            </w:pPr>
            <w:r>
              <w:rPr>
                <w:rFonts w:ascii="Times New Roman" w:hAnsi="Times New Roman"/>
              </w:rPr>
              <w:t>27803,74 тыс.руб.</w:t>
            </w:r>
          </w:p>
        </w:tc>
        <w:tc>
          <w:tcPr>
            <w:tcW w:w="626" w:type="pct"/>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jc w:val="both"/>
              <w:rPr>
                <w:rFonts w:ascii="Times New Roman" w:hAnsi="Times New Roman"/>
              </w:rPr>
            </w:pPr>
            <w:r w:rsidRPr="001517BE">
              <w:rPr>
                <w:rFonts w:ascii="Times New Roman" w:hAnsi="Times New Roman"/>
              </w:rPr>
              <w:t xml:space="preserve">Бюджеты </w:t>
            </w:r>
            <w:r>
              <w:rPr>
                <w:rFonts w:ascii="Times New Roman" w:hAnsi="Times New Roman"/>
              </w:rPr>
              <w:t>федеральный</w:t>
            </w:r>
            <w:r w:rsidRPr="001517BE">
              <w:rPr>
                <w:rFonts w:ascii="Times New Roman" w:hAnsi="Times New Roman"/>
              </w:rPr>
              <w:t xml:space="preserve"> и </w:t>
            </w:r>
          </w:p>
          <w:p w:rsidR="00B178F0" w:rsidRPr="001517BE" w:rsidRDefault="00B178F0" w:rsidP="00B178F0">
            <w:pPr>
              <w:spacing w:after="0" w:line="240" w:lineRule="auto"/>
              <w:jc w:val="both"/>
              <w:rPr>
                <w:rFonts w:ascii="Times New Roman" w:hAnsi="Times New Roman"/>
              </w:rPr>
            </w:pPr>
            <w:r>
              <w:rPr>
                <w:rFonts w:ascii="Times New Roman" w:hAnsi="Times New Roman"/>
              </w:rPr>
              <w:t>республиканский</w:t>
            </w:r>
          </w:p>
        </w:tc>
        <w:tc>
          <w:tcPr>
            <w:tcW w:w="540" w:type="pct"/>
            <w:tcBorders>
              <w:top w:val="single" w:sz="4" w:space="0" w:color="auto"/>
              <w:left w:val="single" w:sz="4" w:space="0" w:color="auto"/>
              <w:bottom w:val="single" w:sz="4" w:space="0" w:color="auto"/>
              <w:right w:val="single" w:sz="4" w:space="0" w:color="auto"/>
            </w:tcBorders>
          </w:tcPr>
          <w:p w:rsidR="00B178F0" w:rsidRPr="001517BE" w:rsidRDefault="005C558A" w:rsidP="00B178F0">
            <w:pPr>
              <w:spacing w:after="0" w:line="240" w:lineRule="auto"/>
              <w:jc w:val="both"/>
              <w:rPr>
                <w:rFonts w:ascii="Times New Roman" w:hAnsi="Times New Roman"/>
              </w:rPr>
            </w:pPr>
            <w:r>
              <w:rPr>
                <w:rFonts w:ascii="Times New Roman" w:hAnsi="Times New Roman"/>
              </w:rPr>
              <w:t>-</w:t>
            </w:r>
          </w:p>
        </w:tc>
      </w:tr>
      <w:tr w:rsidR="00B178F0" w:rsidRPr="001517BE" w:rsidTr="00FA0B1E">
        <w:tc>
          <w:tcPr>
            <w:tcW w:w="248" w:type="pct"/>
            <w:tcBorders>
              <w:top w:val="single" w:sz="4" w:space="0" w:color="auto"/>
              <w:left w:val="single" w:sz="4" w:space="0" w:color="auto"/>
              <w:bottom w:val="single" w:sz="4" w:space="0" w:color="auto"/>
              <w:right w:val="single" w:sz="4" w:space="0" w:color="auto"/>
            </w:tcBorders>
          </w:tcPr>
          <w:p w:rsidR="00B178F0" w:rsidRPr="001517BE" w:rsidRDefault="00B178F0" w:rsidP="00B178F0">
            <w:pPr>
              <w:spacing w:after="0" w:line="240" w:lineRule="auto"/>
              <w:jc w:val="both"/>
              <w:rPr>
                <w:rFonts w:ascii="Times New Roman" w:hAnsi="Times New Roman"/>
              </w:rPr>
            </w:pPr>
          </w:p>
          <w:p w:rsidR="00B178F0" w:rsidRPr="001517BE" w:rsidRDefault="00B178F0" w:rsidP="00B178F0">
            <w:pPr>
              <w:spacing w:after="0" w:line="240" w:lineRule="auto"/>
              <w:jc w:val="both"/>
              <w:rPr>
                <w:rFonts w:ascii="Times New Roman" w:hAnsi="Times New Roman"/>
              </w:rPr>
            </w:pPr>
            <w:r w:rsidRPr="001517BE">
              <w:rPr>
                <w:rFonts w:ascii="Times New Roman" w:hAnsi="Times New Roman"/>
              </w:rPr>
              <w:t>2</w:t>
            </w:r>
          </w:p>
        </w:tc>
        <w:tc>
          <w:tcPr>
            <w:tcW w:w="661" w:type="pct"/>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jc w:val="both"/>
              <w:rPr>
                <w:rFonts w:ascii="Times New Roman" w:hAnsi="Times New Roman"/>
              </w:rPr>
            </w:pPr>
            <w:r w:rsidRPr="001517BE">
              <w:rPr>
                <w:rFonts w:ascii="Times New Roman" w:hAnsi="Times New Roman"/>
              </w:rPr>
              <w:t>Установка приборов учета</w:t>
            </w:r>
          </w:p>
        </w:tc>
        <w:tc>
          <w:tcPr>
            <w:tcW w:w="567" w:type="pct"/>
            <w:tcBorders>
              <w:top w:val="single" w:sz="4" w:space="0" w:color="auto"/>
              <w:left w:val="single" w:sz="4" w:space="0" w:color="auto"/>
              <w:bottom w:val="single" w:sz="4" w:space="0" w:color="auto"/>
              <w:right w:val="single" w:sz="4" w:space="0" w:color="auto"/>
            </w:tcBorders>
            <w:hideMark/>
          </w:tcPr>
          <w:p w:rsidR="00B178F0" w:rsidRPr="001517BE" w:rsidRDefault="00B178F0" w:rsidP="00B178F0">
            <w:pPr>
              <w:spacing w:after="0" w:line="240" w:lineRule="auto"/>
              <w:jc w:val="both"/>
              <w:rPr>
                <w:rFonts w:ascii="Times New Roman" w:hAnsi="Times New Roman"/>
              </w:rPr>
            </w:pPr>
            <w:r w:rsidRPr="001517BE">
              <w:rPr>
                <w:rFonts w:ascii="Times New Roman" w:hAnsi="Times New Roman"/>
              </w:rPr>
              <w:t>шт</w:t>
            </w:r>
          </w:p>
        </w:tc>
        <w:tc>
          <w:tcPr>
            <w:tcW w:w="278" w:type="pct"/>
            <w:tcBorders>
              <w:top w:val="single" w:sz="4" w:space="0" w:color="auto"/>
              <w:left w:val="single" w:sz="4" w:space="0" w:color="auto"/>
              <w:bottom w:val="single" w:sz="4" w:space="0" w:color="auto"/>
              <w:right w:val="single" w:sz="4" w:space="0" w:color="auto"/>
            </w:tcBorders>
          </w:tcPr>
          <w:p w:rsidR="00B178F0" w:rsidRPr="001517BE" w:rsidRDefault="005C558A" w:rsidP="005C558A">
            <w:pPr>
              <w:spacing w:after="0" w:line="240" w:lineRule="auto"/>
              <w:jc w:val="center"/>
              <w:rPr>
                <w:rFonts w:ascii="Times New Roman" w:hAnsi="Times New Roman"/>
              </w:rPr>
            </w:pPr>
            <w:r>
              <w:rPr>
                <w:rFonts w:ascii="Times New Roman" w:hAnsi="Times New Roman"/>
              </w:rPr>
              <w:t>14</w:t>
            </w:r>
          </w:p>
        </w:tc>
        <w:tc>
          <w:tcPr>
            <w:tcW w:w="334" w:type="pct"/>
            <w:gridSpan w:val="2"/>
            <w:tcBorders>
              <w:top w:val="single" w:sz="4" w:space="0" w:color="auto"/>
              <w:left w:val="single" w:sz="4" w:space="0" w:color="auto"/>
              <w:bottom w:val="single" w:sz="4" w:space="0" w:color="auto"/>
              <w:right w:val="single" w:sz="4" w:space="0" w:color="auto"/>
            </w:tcBorders>
          </w:tcPr>
          <w:p w:rsidR="00B178F0" w:rsidRPr="001517BE" w:rsidRDefault="005C558A" w:rsidP="005C558A">
            <w:pPr>
              <w:spacing w:after="0" w:line="240" w:lineRule="auto"/>
              <w:jc w:val="center"/>
              <w:rPr>
                <w:rFonts w:ascii="Times New Roman" w:hAnsi="Times New Roman"/>
              </w:rPr>
            </w:pPr>
            <w:r>
              <w:rPr>
                <w:rFonts w:ascii="Times New Roman" w:hAnsi="Times New Roman"/>
              </w:rPr>
              <w:t>15</w:t>
            </w:r>
          </w:p>
        </w:tc>
        <w:tc>
          <w:tcPr>
            <w:tcW w:w="352" w:type="pct"/>
            <w:tcBorders>
              <w:top w:val="single" w:sz="4" w:space="0" w:color="auto"/>
              <w:left w:val="single" w:sz="4" w:space="0" w:color="auto"/>
              <w:bottom w:val="single" w:sz="4" w:space="0" w:color="auto"/>
              <w:right w:val="single" w:sz="4" w:space="0" w:color="auto"/>
            </w:tcBorders>
          </w:tcPr>
          <w:p w:rsidR="00B178F0" w:rsidRPr="001517BE" w:rsidRDefault="005C558A" w:rsidP="005C558A">
            <w:pPr>
              <w:spacing w:after="0" w:line="240" w:lineRule="auto"/>
              <w:jc w:val="center"/>
              <w:rPr>
                <w:rFonts w:ascii="Times New Roman" w:hAnsi="Times New Roman"/>
              </w:rPr>
            </w:pPr>
            <w:r>
              <w:rPr>
                <w:rFonts w:ascii="Times New Roman" w:hAnsi="Times New Roman"/>
              </w:rPr>
              <w:t>15</w:t>
            </w:r>
          </w:p>
        </w:tc>
        <w:tc>
          <w:tcPr>
            <w:tcW w:w="343" w:type="pct"/>
            <w:tcBorders>
              <w:top w:val="single" w:sz="4" w:space="0" w:color="auto"/>
              <w:left w:val="single" w:sz="4" w:space="0" w:color="auto"/>
              <w:bottom w:val="single" w:sz="4" w:space="0" w:color="auto"/>
              <w:right w:val="single" w:sz="4" w:space="0" w:color="auto"/>
            </w:tcBorders>
          </w:tcPr>
          <w:p w:rsidR="00B178F0" w:rsidRPr="001517BE" w:rsidRDefault="005C558A" w:rsidP="005C558A">
            <w:pPr>
              <w:spacing w:after="0" w:line="240" w:lineRule="auto"/>
              <w:jc w:val="center"/>
              <w:rPr>
                <w:rFonts w:ascii="Times New Roman" w:hAnsi="Times New Roman"/>
              </w:rPr>
            </w:pPr>
            <w:r>
              <w:rPr>
                <w:rFonts w:ascii="Times New Roman" w:hAnsi="Times New Roman"/>
              </w:rPr>
              <w:t>23</w:t>
            </w:r>
          </w:p>
        </w:tc>
        <w:tc>
          <w:tcPr>
            <w:tcW w:w="343" w:type="pct"/>
            <w:tcBorders>
              <w:top w:val="single" w:sz="4" w:space="0" w:color="auto"/>
              <w:left w:val="single" w:sz="4" w:space="0" w:color="auto"/>
              <w:bottom w:val="single" w:sz="4" w:space="0" w:color="auto"/>
              <w:right w:val="single" w:sz="4" w:space="0" w:color="auto"/>
            </w:tcBorders>
          </w:tcPr>
          <w:p w:rsidR="00B178F0" w:rsidRPr="001517BE" w:rsidRDefault="005C558A" w:rsidP="005C558A">
            <w:pPr>
              <w:spacing w:after="0" w:line="240" w:lineRule="auto"/>
              <w:jc w:val="center"/>
              <w:rPr>
                <w:rFonts w:ascii="Times New Roman" w:hAnsi="Times New Roman"/>
              </w:rPr>
            </w:pPr>
            <w:r>
              <w:rPr>
                <w:rFonts w:ascii="Times New Roman" w:hAnsi="Times New Roman"/>
              </w:rPr>
              <w:t>34</w:t>
            </w:r>
          </w:p>
        </w:tc>
        <w:tc>
          <w:tcPr>
            <w:tcW w:w="354" w:type="pct"/>
            <w:tcBorders>
              <w:top w:val="single" w:sz="4" w:space="0" w:color="auto"/>
              <w:left w:val="single" w:sz="4" w:space="0" w:color="auto"/>
              <w:bottom w:val="single" w:sz="4" w:space="0" w:color="auto"/>
              <w:right w:val="single" w:sz="4" w:space="0" w:color="auto"/>
            </w:tcBorders>
          </w:tcPr>
          <w:p w:rsidR="00B178F0" w:rsidRPr="001517BE" w:rsidRDefault="005C558A" w:rsidP="005C558A">
            <w:pPr>
              <w:spacing w:after="0" w:line="240" w:lineRule="auto"/>
              <w:jc w:val="center"/>
              <w:rPr>
                <w:rFonts w:ascii="Times New Roman" w:hAnsi="Times New Roman"/>
              </w:rPr>
            </w:pPr>
            <w:r>
              <w:rPr>
                <w:rFonts w:ascii="Times New Roman" w:hAnsi="Times New Roman"/>
              </w:rPr>
              <w:t>24</w:t>
            </w:r>
          </w:p>
        </w:tc>
        <w:tc>
          <w:tcPr>
            <w:tcW w:w="352" w:type="pct"/>
            <w:tcBorders>
              <w:top w:val="single" w:sz="4" w:space="0" w:color="auto"/>
              <w:left w:val="single" w:sz="4" w:space="0" w:color="auto"/>
              <w:bottom w:val="single" w:sz="4" w:space="0" w:color="auto"/>
              <w:right w:val="single" w:sz="4" w:space="0" w:color="auto"/>
            </w:tcBorders>
            <w:hideMark/>
          </w:tcPr>
          <w:p w:rsidR="00B178F0" w:rsidRPr="001517BE" w:rsidRDefault="005C558A" w:rsidP="005C558A">
            <w:pPr>
              <w:spacing w:after="0" w:line="240" w:lineRule="auto"/>
              <w:jc w:val="center"/>
              <w:rPr>
                <w:rFonts w:ascii="Times New Roman" w:hAnsi="Times New Roman"/>
              </w:rPr>
            </w:pPr>
            <w:r>
              <w:rPr>
                <w:rFonts w:ascii="Times New Roman" w:hAnsi="Times New Roman"/>
              </w:rPr>
              <w:t>-</w:t>
            </w:r>
          </w:p>
        </w:tc>
        <w:tc>
          <w:tcPr>
            <w:tcW w:w="626" w:type="pct"/>
            <w:tcBorders>
              <w:top w:val="single" w:sz="4" w:space="0" w:color="auto"/>
              <w:left w:val="single" w:sz="4" w:space="0" w:color="auto"/>
              <w:bottom w:val="single" w:sz="4" w:space="0" w:color="auto"/>
              <w:right w:val="single" w:sz="4" w:space="0" w:color="auto"/>
            </w:tcBorders>
            <w:hideMark/>
          </w:tcPr>
          <w:p w:rsidR="00B178F0" w:rsidRPr="001517BE" w:rsidRDefault="005C558A" w:rsidP="00B178F0">
            <w:pPr>
              <w:spacing w:after="0" w:line="240" w:lineRule="auto"/>
              <w:jc w:val="both"/>
              <w:rPr>
                <w:rFonts w:ascii="Times New Roman" w:hAnsi="Times New Roman"/>
              </w:rPr>
            </w:pPr>
            <w:r>
              <w:rPr>
                <w:rFonts w:ascii="Times New Roman" w:hAnsi="Times New Roman"/>
              </w:rPr>
              <w:t>-</w:t>
            </w:r>
          </w:p>
        </w:tc>
        <w:tc>
          <w:tcPr>
            <w:tcW w:w="540" w:type="pct"/>
            <w:tcBorders>
              <w:top w:val="single" w:sz="4" w:space="0" w:color="auto"/>
              <w:left w:val="single" w:sz="4" w:space="0" w:color="auto"/>
              <w:bottom w:val="single" w:sz="4" w:space="0" w:color="auto"/>
              <w:right w:val="single" w:sz="4" w:space="0" w:color="auto"/>
            </w:tcBorders>
          </w:tcPr>
          <w:p w:rsidR="00B178F0" w:rsidRPr="001517BE" w:rsidRDefault="005C558A" w:rsidP="00B178F0">
            <w:pPr>
              <w:spacing w:after="0" w:line="240" w:lineRule="auto"/>
              <w:jc w:val="both"/>
              <w:rPr>
                <w:rFonts w:ascii="Times New Roman" w:hAnsi="Times New Roman"/>
              </w:rPr>
            </w:pPr>
            <w:r>
              <w:rPr>
                <w:rFonts w:ascii="Times New Roman" w:hAnsi="Times New Roman"/>
              </w:rPr>
              <w:t>-</w:t>
            </w:r>
          </w:p>
        </w:tc>
      </w:tr>
      <w:tr w:rsidR="008207B8" w:rsidRPr="001517BE" w:rsidTr="00FA0B1E">
        <w:trPr>
          <w:trHeight w:val="1983"/>
        </w:trPr>
        <w:tc>
          <w:tcPr>
            <w:tcW w:w="248" w:type="pct"/>
            <w:tcBorders>
              <w:top w:val="single" w:sz="4" w:space="0" w:color="auto"/>
              <w:left w:val="single" w:sz="4" w:space="0" w:color="auto"/>
              <w:bottom w:val="single" w:sz="4" w:space="0" w:color="auto"/>
              <w:right w:val="single" w:sz="4" w:space="0" w:color="auto"/>
            </w:tcBorders>
          </w:tcPr>
          <w:p w:rsidR="008207B8" w:rsidRPr="001517BE" w:rsidRDefault="008207B8" w:rsidP="00B178F0">
            <w:pPr>
              <w:spacing w:after="0" w:line="240" w:lineRule="auto"/>
              <w:jc w:val="both"/>
              <w:rPr>
                <w:rFonts w:ascii="Times New Roman" w:hAnsi="Times New Roman"/>
              </w:rPr>
            </w:pPr>
            <w:r>
              <w:rPr>
                <w:rFonts w:ascii="Times New Roman" w:hAnsi="Times New Roman"/>
              </w:rPr>
              <w:t>3</w:t>
            </w:r>
          </w:p>
        </w:tc>
        <w:tc>
          <w:tcPr>
            <w:tcW w:w="661" w:type="pct"/>
            <w:tcBorders>
              <w:top w:val="single" w:sz="4" w:space="0" w:color="auto"/>
              <w:left w:val="single" w:sz="4" w:space="0" w:color="auto"/>
              <w:bottom w:val="single" w:sz="4" w:space="0" w:color="auto"/>
              <w:right w:val="single" w:sz="4" w:space="0" w:color="auto"/>
            </w:tcBorders>
            <w:hideMark/>
          </w:tcPr>
          <w:p w:rsidR="008207B8" w:rsidRPr="008207B8" w:rsidRDefault="008207B8" w:rsidP="008207B8">
            <w:pPr>
              <w:snapToGrid w:val="0"/>
              <w:ind w:left="-57" w:right="-57"/>
              <w:rPr>
                <w:rFonts w:ascii="Times New Roman" w:hAnsi="Times New Roman"/>
                <w:color w:val="000000"/>
              </w:rPr>
            </w:pPr>
            <w:r>
              <w:rPr>
                <w:rFonts w:ascii="Times New Roman" w:hAnsi="Times New Roman"/>
                <w:color w:val="000000"/>
              </w:rPr>
              <w:t>Разработка проектно- технической документации и строительство очистных сооружений</w:t>
            </w:r>
            <w:r w:rsidRPr="009610EC">
              <w:rPr>
                <w:rFonts w:ascii="Times New Roman" w:hAnsi="Times New Roman"/>
                <w:color w:val="000000"/>
              </w:rPr>
              <w:t xml:space="preserve"> </w:t>
            </w:r>
          </w:p>
        </w:tc>
        <w:tc>
          <w:tcPr>
            <w:tcW w:w="567" w:type="pct"/>
            <w:tcBorders>
              <w:top w:val="single" w:sz="4" w:space="0" w:color="auto"/>
              <w:left w:val="single" w:sz="4" w:space="0" w:color="auto"/>
              <w:bottom w:val="single" w:sz="4" w:space="0" w:color="auto"/>
              <w:right w:val="single" w:sz="4" w:space="0" w:color="auto"/>
            </w:tcBorders>
            <w:hideMark/>
          </w:tcPr>
          <w:p w:rsidR="008207B8" w:rsidRPr="008207B8" w:rsidRDefault="008207B8" w:rsidP="008207B8">
            <w:pPr>
              <w:snapToGrid w:val="0"/>
              <w:ind w:right="-57"/>
              <w:rPr>
                <w:rFonts w:ascii="Times New Roman" w:hAnsi="Times New Roman"/>
                <w:color w:val="000000"/>
                <w:sz w:val="20"/>
                <w:szCs w:val="20"/>
              </w:rPr>
            </w:pPr>
            <w:r>
              <w:rPr>
                <w:rFonts w:ascii="Times New Roman" w:hAnsi="Times New Roman"/>
                <w:color w:val="000000"/>
                <w:sz w:val="20"/>
                <w:szCs w:val="20"/>
              </w:rPr>
              <w:t>Улучшение экологической ситуации, полная биологическая очистка канализационных стоков</w:t>
            </w:r>
            <w:r w:rsidR="005C558A">
              <w:rPr>
                <w:rFonts w:ascii="Times New Roman" w:hAnsi="Times New Roman"/>
                <w:color w:val="000000"/>
                <w:sz w:val="20"/>
                <w:szCs w:val="20"/>
              </w:rPr>
              <w:t>(тыс.руб.)</w:t>
            </w:r>
          </w:p>
        </w:tc>
        <w:tc>
          <w:tcPr>
            <w:tcW w:w="278" w:type="pct"/>
            <w:tcBorders>
              <w:top w:val="single" w:sz="4" w:space="0" w:color="auto"/>
              <w:left w:val="single" w:sz="4" w:space="0" w:color="auto"/>
              <w:bottom w:val="single" w:sz="4" w:space="0" w:color="auto"/>
              <w:right w:val="single" w:sz="4" w:space="0" w:color="auto"/>
            </w:tcBorders>
          </w:tcPr>
          <w:p w:rsidR="008207B8" w:rsidRPr="001517BE" w:rsidRDefault="005C558A" w:rsidP="005C558A">
            <w:pPr>
              <w:spacing w:after="0" w:line="240" w:lineRule="auto"/>
              <w:jc w:val="center"/>
              <w:rPr>
                <w:rFonts w:ascii="Times New Roman" w:hAnsi="Times New Roman"/>
              </w:rPr>
            </w:pPr>
            <w:r>
              <w:rPr>
                <w:rFonts w:ascii="Times New Roman" w:hAnsi="Times New Roman"/>
              </w:rPr>
              <w:t>80,0</w:t>
            </w:r>
          </w:p>
        </w:tc>
        <w:tc>
          <w:tcPr>
            <w:tcW w:w="334" w:type="pct"/>
            <w:gridSpan w:val="2"/>
            <w:tcBorders>
              <w:top w:val="single" w:sz="4" w:space="0" w:color="auto"/>
              <w:left w:val="single" w:sz="4" w:space="0" w:color="auto"/>
              <w:bottom w:val="single" w:sz="4" w:space="0" w:color="auto"/>
              <w:right w:val="single" w:sz="4" w:space="0" w:color="auto"/>
            </w:tcBorders>
          </w:tcPr>
          <w:p w:rsidR="008207B8" w:rsidRPr="001517BE" w:rsidRDefault="005C558A" w:rsidP="005C558A">
            <w:pPr>
              <w:spacing w:after="0" w:line="240" w:lineRule="auto"/>
              <w:jc w:val="center"/>
              <w:rPr>
                <w:rFonts w:ascii="Times New Roman" w:hAnsi="Times New Roman"/>
              </w:rPr>
            </w:pPr>
            <w:r>
              <w:rPr>
                <w:rFonts w:ascii="Times New Roman" w:hAnsi="Times New Roman"/>
              </w:rPr>
              <w:t>-</w:t>
            </w:r>
          </w:p>
        </w:tc>
        <w:tc>
          <w:tcPr>
            <w:tcW w:w="352" w:type="pct"/>
            <w:tcBorders>
              <w:top w:val="single" w:sz="4" w:space="0" w:color="auto"/>
              <w:left w:val="single" w:sz="4" w:space="0" w:color="auto"/>
              <w:bottom w:val="single" w:sz="4" w:space="0" w:color="auto"/>
              <w:right w:val="single" w:sz="4" w:space="0" w:color="auto"/>
            </w:tcBorders>
          </w:tcPr>
          <w:p w:rsidR="008207B8" w:rsidRPr="001517BE" w:rsidRDefault="005C558A" w:rsidP="005C558A">
            <w:pPr>
              <w:spacing w:after="0" w:line="240" w:lineRule="auto"/>
              <w:jc w:val="center"/>
              <w:rPr>
                <w:rFonts w:ascii="Times New Roman" w:hAnsi="Times New Roman"/>
              </w:rPr>
            </w:pPr>
            <w:r>
              <w:rPr>
                <w:rFonts w:ascii="Times New Roman" w:hAnsi="Times New Roman"/>
              </w:rPr>
              <w:t>-</w:t>
            </w:r>
          </w:p>
        </w:tc>
        <w:tc>
          <w:tcPr>
            <w:tcW w:w="343" w:type="pct"/>
            <w:tcBorders>
              <w:top w:val="single" w:sz="4" w:space="0" w:color="auto"/>
              <w:left w:val="single" w:sz="4" w:space="0" w:color="auto"/>
              <w:bottom w:val="single" w:sz="4" w:space="0" w:color="auto"/>
              <w:right w:val="single" w:sz="4" w:space="0" w:color="auto"/>
            </w:tcBorders>
          </w:tcPr>
          <w:p w:rsidR="008207B8" w:rsidRPr="001517BE" w:rsidRDefault="005C558A" w:rsidP="005C558A">
            <w:pPr>
              <w:spacing w:after="0" w:line="240" w:lineRule="auto"/>
              <w:jc w:val="center"/>
              <w:rPr>
                <w:rFonts w:ascii="Times New Roman" w:hAnsi="Times New Roman"/>
              </w:rPr>
            </w:pPr>
            <w:r>
              <w:rPr>
                <w:rFonts w:ascii="Times New Roman" w:hAnsi="Times New Roman"/>
              </w:rPr>
              <w:t>-</w:t>
            </w:r>
          </w:p>
        </w:tc>
        <w:tc>
          <w:tcPr>
            <w:tcW w:w="343" w:type="pct"/>
            <w:tcBorders>
              <w:top w:val="single" w:sz="4" w:space="0" w:color="auto"/>
              <w:left w:val="single" w:sz="4" w:space="0" w:color="auto"/>
              <w:bottom w:val="single" w:sz="4" w:space="0" w:color="auto"/>
              <w:right w:val="single" w:sz="4" w:space="0" w:color="auto"/>
            </w:tcBorders>
          </w:tcPr>
          <w:p w:rsidR="008207B8" w:rsidRPr="001517BE" w:rsidRDefault="005C558A" w:rsidP="005C558A">
            <w:pPr>
              <w:spacing w:after="0" w:line="240" w:lineRule="auto"/>
              <w:jc w:val="center"/>
              <w:rPr>
                <w:rFonts w:ascii="Times New Roman" w:hAnsi="Times New Roman"/>
              </w:rPr>
            </w:pPr>
            <w:r>
              <w:rPr>
                <w:rFonts w:ascii="Times New Roman" w:hAnsi="Times New Roman"/>
              </w:rPr>
              <w:t>-</w:t>
            </w:r>
          </w:p>
        </w:tc>
        <w:tc>
          <w:tcPr>
            <w:tcW w:w="354" w:type="pct"/>
            <w:tcBorders>
              <w:top w:val="single" w:sz="4" w:space="0" w:color="auto"/>
              <w:left w:val="single" w:sz="4" w:space="0" w:color="auto"/>
              <w:bottom w:val="single" w:sz="4" w:space="0" w:color="auto"/>
              <w:right w:val="single" w:sz="4" w:space="0" w:color="auto"/>
            </w:tcBorders>
          </w:tcPr>
          <w:p w:rsidR="008207B8" w:rsidRPr="001517BE" w:rsidRDefault="005C558A" w:rsidP="005C558A">
            <w:pPr>
              <w:spacing w:after="0" w:line="240" w:lineRule="auto"/>
              <w:jc w:val="center"/>
              <w:rPr>
                <w:rFonts w:ascii="Times New Roman" w:hAnsi="Times New Roman"/>
              </w:rPr>
            </w:pPr>
            <w:r>
              <w:rPr>
                <w:rFonts w:ascii="Times New Roman" w:hAnsi="Times New Roman"/>
              </w:rPr>
              <w:t>-</w:t>
            </w:r>
          </w:p>
        </w:tc>
        <w:tc>
          <w:tcPr>
            <w:tcW w:w="352" w:type="pct"/>
            <w:tcBorders>
              <w:top w:val="single" w:sz="4" w:space="0" w:color="auto"/>
              <w:left w:val="single" w:sz="4" w:space="0" w:color="auto"/>
              <w:bottom w:val="single" w:sz="4" w:space="0" w:color="auto"/>
              <w:right w:val="single" w:sz="4" w:space="0" w:color="auto"/>
            </w:tcBorders>
            <w:hideMark/>
          </w:tcPr>
          <w:p w:rsidR="008207B8" w:rsidRDefault="005C558A" w:rsidP="005C558A">
            <w:pPr>
              <w:spacing w:after="0" w:line="240" w:lineRule="auto"/>
              <w:jc w:val="center"/>
              <w:rPr>
                <w:rFonts w:ascii="Times New Roman" w:hAnsi="Times New Roman"/>
              </w:rPr>
            </w:pPr>
            <w:r>
              <w:rPr>
                <w:rFonts w:ascii="Times New Roman" w:hAnsi="Times New Roman"/>
              </w:rPr>
              <w:t>35,0</w:t>
            </w:r>
          </w:p>
          <w:p w:rsidR="005C558A" w:rsidRDefault="005C558A" w:rsidP="005C558A">
            <w:pPr>
              <w:spacing w:after="0" w:line="240" w:lineRule="auto"/>
              <w:jc w:val="center"/>
              <w:rPr>
                <w:rFonts w:ascii="Times New Roman" w:hAnsi="Times New Roman"/>
              </w:rPr>
            </w:pPr>
          </w:p>
          <w:p w:rsidR="005C558A" w:rsidRPr="001517BE" w:rsidRDefault="005C558A" w:rsidP="005C558A">
            <w:pPr>
              <w:spacing w:after="0" w:line="240" w:lineRule="auto"/>
              <w:jc w:val="center"/>
              <w:rPr>
                <w:rFonts w:ascii="Times New Roman" w:hAnsi="Times New Roman"/>
              </w:rPr>
            </w:pPr>
            <w:r>
              <w:rPr>
                <w:rFonts w:ascii="Times New Roman" w:hAnsi="Times New Roman"/>
              </w:rPr>
              <w:t>45,0</w:t>
            </w:r>
          </w:p>
        </w:tc>
        <w:tc>
          <w:tcPr>
            <w:tcW w:w="626" w:type="pct"/>
            <w:tcBorders>
              <w:top w:val="single" w:sz="4" w:space="0" w:color="auto"/>
              <w:left w:val="single" w:sz="4" w:space="0" w:color="auto"/>
              <w:bottom w:val="single" w:sz="4" w:space="0" w:color="auto"/>
              <w:right w:val="single" w:sz="4" w:space="0" w:color="auto"/>
            </w:tcBorders>
            <w:hideMark/>
          </w:tcPr>
          <w:p w:rsidR="00F26991" w:rsidRPr="001517BE" w:rsidRDefault="005C558A" w:rsidP="00F26991">
            <w:pPr>
              <w:spacing w:after="0" w:line="240" w:lineRule="auto"/>
              <w:jc w:val="both"/>
              <w:rPr>
                <w:rFonts w:ascii="Times New Roman" w:hAnsi="Times New Roman"/>
              </w:rPr>
            </w:pPr>
            <w:r>
              <w:rPr>
                <w:rFonts w:ascii="Times New Roman" w:hAnsi="Times New Roman"/>
              </w:rPr>
              <w:t>собственный бюджет,</w:t>
            </w:r>
            <w:r w:rsidR="00F26991" w:rsidRPr="001517BE">
              <w:rPr>
                <w:rFonts w:ascii="Times New Roman" w:hAnsi="Times New Roman"/>
              </w:rPr>
              <w:t xml:space="preserve"> </w:t>
            </w:r>
          </w:p>
          <w:p w:rsidR="00F26991" w:rsidRPr="001517BE" w:rsidRDefault="005C558A" w:rsidP="00F26991">
            <w:pPr>
              <w:spacing w:after="0" w:line="240" w:lineRule="auto"/>
              <w:jc w:val="both"/>
              <w:rPr>
                <w:rFonts w:ascii="Times New Roman" w:hAnsi="Times New Roman"/>
              </w:rPr>
            </w:pPr>
            <w:r>
              <w:rPr>
                <w:rFonts w:ascii="Times New Roman" w:hAnsi="Times New Roman"/>
              </w:rPr>
              <w:t>местный бюджет</w:t>
            </w:r>
          </w:p>
        </w:tc>
        <w:tc>
          <w:tcPr>
            <w:tcW w:w="540" w:type="pct"/>
            <w:tcBorders>
              <w:top w:val="single" w:sz="4" w:space="0" w:color="auto"/>
              <w:left w:val="single" w:sz="4" w:space="0" w:color="auto"/>
              <w:bottom w:val="single" w:sz="4" w:space="0" w:color="auto"/>
              <w:right w:val="single" w:sz="4" w:space="0" w:color="auto"/>
            </w:tcBorders>
          </w:tcPr>
          <w:p w:rsidR="008207B8" w:rsidRPr="001517BE" w:rsidRDefault="005C558A" w:rsidP="00B178F0">
            <w:pPr>
              <w:spacing w:after="0" w:line="240" w:lineRule="auto"/>
              <w:jc w:val="both"/>
              <w:rPr>
                <w:rFonts w:ascii="Times New Roman" w:hAnsi="Times New Roman"/>
              </w:rPr>
            </w:pPr>
            <w:r>
              <w:rPr>
                <w:rFonts w:ascii="Times New Roman" w:hAnsi="Times New Roman"/>
              </w:rPr>
              <w:t>-</w:t>
            </w:r>
          </w:p>
        </w:tc>
      </w:tr>
    </w:tbl>
    <w:p w:rsidR="00106828" w:rsidRDefault="00106828" w:rsidP="00106828">
      <w:pPr>
        <w:spacing w:after="0" w:line="240" w:lineRule="auto"/>
        <w:jc w:val="both"/>
      </w:pPr>
    </w:p>
    <w:p w:rsidR="00106828" w:rsidRDefault="00106828" w:rsidP="00106828">
      <w:pPr>
        <w:spacing w:after="0" w:line="240" w:lineRule="auto"/>
        <w:jc w:val="both"/>
      </w:pPr>
    </w:p>
    <w:p w:rsidR="00106828" w:rsidRDefault="00106828" w:rsidP="00106828">
      <w:pPr>
        <w:spacing w:after="0" w:line="240" w:lineRule="auto"/>
        <w:jc w:val="both"/>
      </w:pPr>
    </w:p>
    <w:p w:rsidR="00106828" w:rsidRDefault="00106828" w:rsidP="00106828">
      <w:pPr>
        <w:spacing w:after="0" w:line="240" w:lineRule="auto"/>
        <w:jc w:val="both"/>
      </w:pPr>
    </w:p>
    <w:p w:rsidR="00106828" w:rsidRDefault="00106828" w:rsidP="00EE4C36">
      <w:pPr>
        <w:spacing w:after="0" w:line="240" w:lineRule="auto"/>
        <w:jc w:val="both"/>
        <w:rPr>
          <w:rFonts w:ascii="Times New Roman" w:hAnsi="Times New Roman"/>
          <w:b/>
          <w:sz w:val="24"/>
          <w:szCs w:val="24"/>
        </w:rPr>
        <w:sectPr w:rsidR="00106828" w:rsidSect="0085091C">
          <w:pgSz w:w="16838" w:h="11906" w:orient="landscape"/>
          <w:pgMar w:top="1701" w:right="1134" w:bottom="851" w:left="1134" w:header="709" w:footer="709" w:gutter="0"/>
          <w:cols w:space="708"/>
          <w:docGrid w:linePitch="360"/>
        </w:sectPr>
      </w:pPr>
    </w:p>
    <w:p w:rsidR="00106828" w:rsidRDefault="009C07ED" w:rsidP="009C07ED">
      <w:pPr>
        <w:spacing w:after="0" w:line="240" w:lineRule="auto"/>
        <w:ind w:left="1211"/>
        <w:jc w:val="center"/>
        <w:rPr>
          <w:rFonts w:ascii="Times New Roman" w:hAnsi="Times New Roman"/>
          <w:b/>
          <w:sz w:val="24"/>
          <w:szCs w:val="24"/>
        </w:rPr>
      </w:pPr>
      <w:r>
        <w:rPr>
          <w:rFonts w:ascii="Times New Roman" w:hAnsi="Times New Roman"/>
          <w:b/>
          <w:sz w:val="24"/>
          <w:szCs w:val="24"/>
        </w:rPr>
        <w:lastRenderedPageBreak/>
        <w:t xml:space="preserve">5. </w:t>
      </w:r>
      <w:r w:rsidR="00106828" w:rsidRPr="00904D2C">
        <w:rPr>
          <w:rFonts w:ascii="Times New Roman" w:hAnsi="Times New Roman"/>
          <w:b/>
          <w:sz w:val="24"/>
          <w:szCs w:val="24"/>
        </w:rPr>
        <w:t>Программа  инвестиционных проектов, обеспечивающих достижение целевых показателей.</w:t>
      </w:r>
    </w:p>
    <w:p w:rsidR="00106828" w:rsidRDefault="00106828" w:rsidP="00106828">
      <w:pPr>
        <w:shd w:val="clear" w:color="auto" w:fill="FFFFFF"/>
        <w:spacing w:after="0" w:line="240" w:lineRule="auto"/>
        <w:ind w:left="360"/>
        <w:jc w:val="center"/>
        <w:rPr>
          <w:rFonts w:ascii="Times New Roman" w:eastAsia="Times New Roman" w:hAnsi="Times New Roman"/>
          <w:b/>
          <w:bCs/>
          <w:color w:val="000000"/>
          <w:sz w:val="24"/>
          <w:szCs w:val="24"/>
        </w:rPr>
      </w:pPr>
    </w:p>
    <w:p w:rsidR="00106828" w:rsidRDefault="009C07ED" w:rsidP="00106828">
      <w:pPr>
        <w:pStyle w:val="a0"/>
        <w:spacing w:after="0" w:line="240" w:lineRule="auto"/>
        <w:ind w:firstLine="360"/>
        <w:jc w:val="both"/>
        <w:rPr>
          <w:rFonts w:ascii="Times New Roman" w:eastAsia="Arial" w:hAnsi="Times New Roman"/>
          <w:sz w:val="24"/>
          <w:szCs w:val="24"/>
        </w:rPr>
      </w:pPr>
      <w:r>
        <w:rPr>
          <w:rFonts w:ascii="Times New Roman" w:eastAsia="Arial" w:hAnsi="Times New Roman"/>
          <w:sz w:val="24"/>
          <w:szCs w:val="24"/>
        </w:rPr>
        <w:tab/>
      </w:r>
      <w:r w:rsidR="00106828">
        <w:rPr>
          <w:rFonts w:ascii="Times New Roman" w:eastAsia="Arial" w:hAnsi="Times New Roman"/>
          <w:sz w:val="24"/>
          <w:szCs w:val="24"/>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w:t>
      </w:r>
      <w:r w:rsidR="005C558A">
        <w:rPr>
          <w:rFonts w:ascii="Times New Roman" w:eastAsia="Arial" w:hAnsi="Times New Roman"/>
          <w:sz w:val="24"/>
          <w:szCs w:val="24"/>
        </w:rPr>
        <w:t xml:space="preserve">ановки на территории  Раздольненского </w:t>
      </w:r>
      <w:r w:rsidR="00106828">
        <w:rPr>
          <w:rFonts w:ascii="Times New Roman" w:eastAsia="Arial" w:hAnsi="Times New Roman"/>
          <w:sz w:val="24"/>
          <w:szCs w:val="24"/>
        </w:rPr>
        <w:t xml:space="preserve"> сельского поселения.</w:t>
      </w:r>
    </w:p>
    <w:p w:rsidR="00106828" w:rsidRDefault="00106828" w:rsidP="0010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Программа комплексного развития систем коммун</w:t>
      </w:r>
      <w:r w:rsidR="009C07ED">
        <w:rPr>
          <w:rFonts w:ascii="Times New Roman" w:hAnsi="Times New Roman" w:cs="Times New Roman"/>
          <w:sz w:val="24"/>
          <w:szCs w:val="24"/>
        </w:rPr>
        <w:t xml:space="preserve">альной инфраструктуры </w:t>
      </w:r>
      <w:r w:rsidR="009C07ED">
        <w:rPr>
          <w:rFonts w:ascii="Times New Roman" w:hAnsi="Times New Roman" w:cs="Times New Roman"/>
          <w:sz w:val="24"/>
          <w:szCs w:val="24"/>
        </w:rPr>
        <w:tab/>
        <w:t>Раздольненского</w:t>
      </w:r>
      <w:r>
        <w:rPr>
          <w:rFonts w:ascii="Times New Roman" w:hAnsi="Times New Roman" w:cs="Times New Roman"/>
          <w:sz w:val="24"/>
          <w:szCs w:val="24"/>
        </w:rPr>
        <w:t xml:space="preserve"> сельского поселения на 2015-2020</w:t>
      </w:r>
      <w:r w:rsidR="009C07ED">
        <w:rPr>
          <w:rFonts w:ascii="Times New Roman" w:hAnsi="Times New Roman" w:cs="Times New Roman"/>
          <w:sz w:val="24"/>
          <w:szCs w:val="24"/>
        </w:rPr>
        <w:t xml:space="preserve"> </w:t>
      </w:r>
      <w:r>
        <w:rPr>
          <w:rFonts w:ascii="Times New Roman" w:hAnsi="Times New Roman" w:cs="Times New Roman"/>
          <w:sz w:val="24"/>
          <w:szCs w:val="24"/>
        </w:rPr>
        <w:t>годы направлена на снижение уровня износа, повышение качества предоставляемых коммунальных услуг, улучшение экологической ситуации.</w:t>
      </w:r>
    </w:p>
    <w:p w:rsidR="00106828" w:rsidRDefault="00106828" w:rsidP="0010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106828" w:rsidRDefault="00106828" w:rsidP="0010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106828" w:rsidRDefault="009C07ED" w:rsidP="00106828">
      <w:pPr>
        <w:pStyle w:val="a0"/>
        <w:spacing w:after="0" w:line="240" w:lineRule="auto"/>
        <w:jc w:val="center"/>
        <w:rPr>
          <w:b/>
          <w:bCs/>
        </w:rPr>
      </w:pPr>
      <w:r>
        <w:rPr>
          <w:rFonts w:ascii="Times New Roman" w:hAnsi="Times New Roman"/>
          <w:b/>
          <w:bCs/>
          <w:sz w:val="24"/>
          <w:szCs w:val="24"/>
        </w:rPr>
        <w:t xml:space="preserve">5.1. </w:t>
      </w:r>
      <w:r w:rsidR="00106828">
        <w:rPr>
          <w:rFonts w:ascii="Times New Roman" w:hAnsi="Times New Roman"/>
          <w:b/>
          <w:bCs/>
          <w:sz w:val="24"/>
          <w:szCs w:val="24"/>
        </w:rPr>
        <w:t>Основные задачи Программы</w:t>
      </w:r>
      <w:r w:rsidR="00106828">
        <w:rPr>
          <w:b/>
          <w:bCs/>
        </w:rPr>
        <w:t xml:space="preserve">: </w:t>
      </w:r>
    </w:p>
    <w:p w:rsidR="009C07ED" w:rsidRDefault="009C07ED" w:rsidP="00106828">
      <w:pPr>
        <w:pStyle w:val="a0"/>
        <w:spacing w:after="0" w:line="240" w:lineRule="auto"/>
        <w:jc w:val="center"/>
        <w:rPr>
          <w:b/>
          <w:bCs/>
        </w:rPr>
      </w:pPr>
    </w:p>
    <w:p w:rsidR="00106828" w:rsidRDefault="00106828" w:rsidP="00106828">
      <w:pPr>
        <w:pStyle w:val="ConsPlusNormal"/>
        <w:widowControl/>
        <w:numPr>
          <w:ilvl w:val="0"/>
          <w:numId w:val="2"/>
        </w:numPr>
        <w:ind w:left="0" w:firstLine="540"/>
        <w:jc w:val="both"/>
        <w:rPr>
          <w:rFonts w:ascii="Times New Roman" w:hAnsi="Times New Roman" w:cs="Times New Roman"/>
          <w:sz w:val="24"/>
          <w:szCs w:val="24"/>
        </w:rPr>
      </w:pPr>
      <w:r>
        <w:rPr>
          <w:rFonts w:ascii="Times New Roman" w:hAnsi="Times New Roman" w:cs="Times New Roman"/>
          <w:sz w:val="24"/>
          <w:szCs w:val="24"/>
        </w:rPr>
        <w:t>модернизац</w:t>
      </w:r>
      <w:r w:rsidR="009C07ED">
        <w:rPr>
          <w:rFonts w:ascii="Times New Roman" w:hAnsi="Times New Roman" w:cs="Times New Roman"/>
          <w:sz w:val="24"/>
          <w:szCs w:val="24"/>
        </w:rPr>
        <w:t xml:space="preserve">ия водопроводного </w:t>
      </w:r>
      <w:r>
        <w:rPr>
          <w:rFonts w:ascii="Times New Roman" w:hAnsi="Times New Roman" w:cs="Times New Roman"/>
          <w:sz w:val="24"/>
          <w:szCs w:val="24"/>
        </w:rPr>
        <w:t xml:space="preserve"> хозяйства;</w:t>
      </w:r>
    </w:p>
    <w:p w:rsidR="00106828" w:rsidRDefault="00106828" w:rsidP="00106828">
      <w:pPr>
        <w:pStyle w:val="ConsPlusNormal"/>
        <w:widowControl/>
        <w:numPr>
          <w:ilvl w:val="0"/>
          <w:numId w:val="2"/>
        </w:numPr>
        <w:ind w:left="0" w:firstLine="540"/>
        <w:jc w:val="both"/>
        <w:rPr>
          <w:rFonts w:ascii="Times New Roman" w:hAnsi="Times New Roman" w:cs="Times New Roman"/>
          <w:sz w:val="24"/>
          <w:szCs w:val="24"/>
        </w:rPr>
      </w:pPr>
      <w:r w:rsidRPr="00926C2F">
        <w:rPr>
          <w:rFonts w:ascii="Times New Roman" w:hAnsi="Times New Roman" w:cs="Times New Roman"/>
          <w:sz w:val="24"/>
          <w:szCs w:val="24"/>
        </w:rPr>
        <w:t>улучшение экологической обстановки</w:t>
      </w:r>
      <w:r w:rsidR="009C07ED">
        <w:rPr>
          <w:rFonts w:ascii="Times New Roman" w:hAnsi="Times New Roman" w:cs="Times New Roman"/>
          <w:sz w:val="24"/>
          <w:szCs w:val="24"/>
        </w:rPr>
        <w:t>;</w:t>
      </w:r>
      <w:r w:rsidRPr="00926C2F">
        <w:rPr>
          <w:rFonts w:ascii="Times New Roman" w:hAnsi="Times New Roman" w:cs="Times New Roman"/>
          <w:sz w:val="24"/>
          <w:szCs w:val="24"/>
        </w:rPr>
        <w:t xml:space="preserve"> </w:t>
      </w:r>
    </w:p>
    <w:p w:rsidR="00106828" w:rsidRDefault="00106828" w:rsidP="0010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повышение эффективности управления объект</w:t>
      </w:r>
      <w:r w:rsidR="009C07ED">
        <w:rPr>
          <w:rFonts w:ascii="Times New Roman" w:hAnsi="Times New Roman" w:cs="Times New Roman"/>
          <w:sz w:val="24"/>
          <w:szCs w:val="24"/>
        </w:rPr>
        <w:t>ами коммунальной инфраструктуры;</w:t>
      </w:r>
      <w:r>
        <w:rPr>
          <w:rFonts w:ascii="Times New Roman" w:hAnsi="Times New Roman" w:cs="Times New Roman"/>
          <w:sz w:val="24"/>
          <w:szCs w:val="24"/>
        </w:rPr>
        <w:t xml:space="preserve"> </w:t>
      </w:r>
    </w:p>
    <w:p w:rsidR="00106828" w:rsidRDefault="00106828" w:rsidP="0010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модернизация системы уличного освещения</w:t>
      </w:r>
      <w:r w:rsidR="009C07ED">
        <w:rPr>
          <w:rFonts w:ascii="Times New Roman" w:hAnsi="Times New Roman" w:cs="Times New Roman"/>
          <w:sz w:val="24"/>
          <w:szCs w:val="24"/>
        </w:rPr>
        <w:t>.</w:t>
      </w:r>
    </w:p>
    <w:p w:rsidR="00106828" w:rsidRDefault="00106828" w:rsidP="00106828">
      <w:pPr>
        <w:pStyle w:val="ConsPlusNormal"/>
        <w:widowControl/>
        <w:ind w:firstLine="540"/>
        <w:jc w:val="both"/>
        <w:rPr>
          <w:rFonts w:ascii="Times New Roman" w:hAnsi="Times New Roman" w:cs="Times New Roman"/>
          <w:sz w:val="24"/>
          <w:szCs w:val="24"/>
        </w:rPr>
      </w:pPr>
    </w:p>
    <w:p w:rsidR="00106828" w:rsidRDefault="00106828" w:rsidP="0010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Предусматривается оказание методического содействия предприятиям, оказывающим коммунальные услуги при осуществлении заимствований с целью модернизации объектов коммунальной инфраструктуры.</w:t>
      </w:r>
    </w:p>
    <w:p w:rsidR="00106828" w:rsidRDefault="00106828" w:rsidP="0010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Важным направлением для решения данной задачи является совершенствование системы тарифного регулирования в данном направлении. </w:t>
      </w:r>
      <w:r w:rsidR="009C07ED">
        <w:rPr>
          <w:rFonts w:ascii="Times New Roman" w:hAnsi="Times New Roman" w:cs="Times New Roman"/>
          <w:sz w:val="24"/>
          <w:szCs w:val="24"/>
        </w:rPr>
        <w:t xml:space="preserve"> </w:t>
      </w:r>
      <w:r>
        <w:rPr>
          <w:rFonts w:ascii="Times New Roman" w:hAnsi="Times New Roman" w:cs="Times New Roman"/>
          <w:sz w:val="24"/>
          <w:szCs w:val="24"/>
        </w:rPr>
        <w:t>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w:t>
      </w:r>
      <w:r w:rsidR="009C07ED">
        <w:rPr>
          <w:rFonts w:ascii="Times New Roman" w:hAnsi="Times New Roman" w:cs="Times New Roman"/>
          <w:sz w:val="24"/>
          <w:szCs w:val="24"/>
        </w:rPr>
        <w:t>ъектов с высоким уровнем износа.</w:t>
      </w:r>
    </w:p>
    <w:p w:rsidR="00106828" w:rsidRPr="00904D2C" w:rsidRDefault="00106828" w:rsidP="00106828">
      <w:pPr>
        <w:spacing w:after="0" w:line="240" w:lineRule="auto"/>
        <w:ind w:left="1571"/>
        <w:jc w:val="both"/>
        <w:rPr>
          <w:rFonts w:ascii="Times New Roman" w:hAnsi="Times New Roman"/>
          <w:b/>
          <w:sz w:val="24"/>
          <w:szCs w:val="24"/>
        </w:rPr>
      </w:pPr>
    </w:p>
    <w:p w:rsidR="00106828" w:rsidRDefault="009C07ED" w:rsidP="009C07ED">
      <w:pPr>
        <w:spacing w:after="0" w:line="240" w:lineRule="auto"/>
        <w:ind w:left="1571"/>
        <w:jc w:val="center"/>
        <w:rPr>
          <w:rFonts w:ascii="Times New Roman" w:hAnsi="Times New Roman"/>
          <w:b/>
          <w:sz w:val="24"/>
          <w:szCs w:val="24"/>
        </w:rPr>
      </w:pPr>
      <w:r>
        <w:rPr>
          <w:rFonts w:ascii="Times New Roman" w:hAnsi="Times New Roman"/>
          <w:b/>
          <w:sz w:val="24"/>
          <w:szCs w:val="24"/>
        </w:rPr>
        <w:t xml:space="preserve">5.2.  </w:t>
      </w:r>
      <w:r w:rsidR="00106828" w:rsidRPr="00904D2C">
        <w:rPr>
          <w:rFonts w:ascii="Times New Roman" w:hAnsi="Times New Roman"/>
          <w:b/>
          <w:sz w:val="24"/>
          <w:szCs w:val="24"/>
        </w:rPr>
        <w:t>Источники инвестиций, тарифы и доступность  программы для населения</w:t>
      </w:r>
    </w:p>
    <w:p w:rsidR="009C07ED" w:rsidRDefault="009C07ED" w:rsidP="009C07ED">
      <w:pPr>
        <w:spacing w:after="0" w:line="240" w:lineRule="auto"/>
        <w:ind w:left="1571"/>
        <w:jc w:val="center"/>
        <w:rPr>
          <w:rFonts w:ascii="Times New Roman" w:hAnsi="Times New Roman"/>
          <w:b/>
          <w:sz w:val="24"/>
          <w:szCs w:val="24"/>
        </w:rPr>
      </w:pPr>
    </w:p>
    <w:p w:rsidR="00106828" w:rsidRPr="0085091C" w:rsidRDefault="009C07ED" w:rsidP="009C07ED">
      <w:pPr>
        <w:pStyle w:val="a4"/>
        <w:jc w:val="both"/>
        <w:rPr>
          <w:rFonts w:ascii="Times New Roman" w:hAnsi="Times New Roman" w:cs="Times New Roman"/>
          <w:sz w:val="24"/>
          <w:szCs w:val="24"/>
        </w:rPr>
      </w:pPr>
      <w:r>
        <w:rPr>
          <w:rFonts w:ascii="Times New Roman" w:hAnsi="Times New Roman" w:cs="Times New Roman"/>
          <w:sz w:val="24"/>
          <w:szCs w:val="24"/>
        </w:rPr>
        <w:tab/>
        <w:t xml:space="preserve">1.  Программа  комплексного развития коммунальной инфраструктуры сельского поселения </w:t>
      </w:r>
      <w:r w:rsidR="00106828" w:rsidRPr="0085091C">
        <w:rPr>
          <w:rFonts w:ascii="Times New Roman" w:hAnsi="Times New Roman" w:cs="Times New Roman"/>
          <w:sz w:val="24"/>
          <w:szCs w:val="24"/>
        </w:rPr>
        <w:t xml:space="preserve"> формируют спрос на развитие коммунальной инфраструктуры.</w:t>
      </w:r>
      <w:r>
        <w:rPr>
          <w:rFonts w:ascii="Times New Roman" w:hAnsi="Times New Roman" w:cs="Times New Roman"/>
          <w:sz w:val="24"/>
          <w:szCs w:val="24"/>
        </w:rPr>
        <w:t xml:space="preserve"> </w:t>
      </w:r>
      <w:r w:rsidR="00106828" w:rsidRPr="0085091C">
        <w:rPr>
          <w:rFonts w:ascii="Times New Roman" w:hAnsi="Times New Roman" w:cs="Times New Roman"/>
          <w:sz w:val="24"/>
          <w:szCs w:val="24"/>
        </w:rPr>
        <w:t xml:space="preserve"> Указанная программа не должна содержать конкретных мероприятий по строительству, модернизации, реконструкции объектов и сетей коммунальной инфраструктуры и, как следствие, не требуют финансирования этих программ. </w:t>
      </w:r>
    </w:p>
    <w:p w:rsidR="00106828" w:rsidRDefault="00106828" w:rsidP="009C07ED">
      <w:pPr>
        <w:pStyle w:val="a4"/>
        <w:jc w:val="both"/>
      </w:pPr>
      <w:r w:rsidRPr="0085091C">
        <w:rPr>
          <w:rFonts w:ascii="Times New Roman" w:hAnsi="Times New Roman" w:cs="Times New Roman"/>
          <w:sz w:val="24"/>
          <w:szCs w:val="24"/>
        </w:rPr>
        <w:t xml:space="preserve">     </w:t>
      </w:r>
      <w:r w:rsidR="009C07ED">
        <w:rPr>
          <w:rFonts w:ascii="Times New Roman" w:hAnsi="Times New Roman" w:cs="Times New Roman"/>
          <w:sz w:val="24"/>
          <w:szCs w:val="24"/>
        </w:rPr>
        <w:tab/>
      </w:r>
      <w:r w:rsidRPr="0085091C">
        <w:rPr>
          <w:rFonts w:ascii="Times New Roman" w:hAnsi="Times New Roman" w:cs="Times New Roman"/>
          <w:sz w:val="24"/>
          <w:szCs w:val="24"/>
        </w:rPr>
        <w:t>2. Реализация спроса на развитие коммунальной инфраструктуры осуществляется через инвестиционные программы организаций коммунального комплекса,</w:t>
      </w:r>
      <w:r w:rsidR="00061A70">
        <w:rPr>
          <w:rFonts w:ascii="Times New Roman" w:hAnsi="Times New Roman" w:cs="Times New Roman"/>
          <w:sz w:val="24"/>
          <w:szCs w:val="24"/>
        </w:rPr>
        <w:t xml:space="preserve"> </w:t>
      </w:r>
      <w:r w:rsidRPr="0085091C">
        <w:rPr>
          <w:rFonts w:ascii="Times New Roman" w:hAnsi="Times New Roman" w:cs="Times New Roman"/>
          <w:sz w:val="24"/>
          <w:szCs w:val="24"/>
        </w:rPr>
        <w:t xml:space="preserve"> организаций, осуществляющих теплоснабжение, программы субъектов электроэнергетики, а также программы газификации. Эти программы содержат конкретные инвестиционные мероприятия, направленные на развитие коммунальной инфраструктуры, потребности в</w:t>
      </w:r>
      <w:r w:rsidRPr="00E82BB1">
        <w:t xml:space="preserve"> </w:t>
      </w:r>
      <w:r w:rsidRPr="0085091C">
        <w:rPr>
          <w:rFonts w:ascii="Times New Roman" w:hAnsi="Times New Roman" w:cs="Times New Roman"/>
          <w:sz w:val="24"/>
          <w:szCs w:val="24"/>
        </w:rPr>
        <w:t>финансировании инвестиционных мероприятий, источники финансирование этих мероприятий.</w:t>
      </w:r>
      <w:r w:rsidRPr="00E82BB1">
        <w:t xml:space="preserve"> </w:t>
      </w:r>
    </w:p>
    <w:p w:rsidR="00106828" w:rsidRPr="00E82BB1" w:rsidRDefault="00106828" w:rsidP="00106828">
      <w:pPr>
        <w:suppressAutoHyphens w:val="0"/>
        <w:autoSpaceDE w:val="0"/>
        <w:autoSpaceDN w:val="0"/>
        <w:adjustRightInd w:val="0"/>
        <w:spacing w:after="0" w:line="360" w:lineRule="auto"/>
        <w:ind w:firstLine="284"/>
        <w:jc w:val="both"/>
        <w:rPr>
          <w:rFonts w:ascii="Times New Roman" w:eastAsia="Times New Roman" w:hAnsi="Times New Roman"/>
          <w:color w:val="000000"/>
          <w:sz w:val="24"/>
          <w:szCs w:val="24"/>
          <w:lang w:eastAsia="ru-RU"/>
        </w:rPr>
      </w:pPr>
    </w:p>
    <w:p w:rsidR="00106828" w:rsidRPr="00E82BB1" w:rsidRDefault="00061A70" w:rsidP="00106828">
      <w:pPr>
        <w:suppressAutoHyphens w:val="0"/>
        <w:autoSpaceDE w:val="0"/>
        <w:autoSpaceDN w:val="0"/>
        <w:adjustRightInd w:val="0"/>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5.3. </w:t>
      </w:r>
      <w:r w:rsidR="00106828" w:rsidRPr="00E82BB1">
        <w:rPr>
          <w:rFonts w:ascii="Times New Roman" w:eastAsia="Times New Roman" w:hAnsi="Times New Roman"/>
          <w:b/>
          <w:bCs/>
          <w:color w:val="000000"/>
          <w:sz w:val="24"/>
          <w:szCs w:val="24"/>
          <w:lang w:eastAsia="ru-RU"/>
        </w:rPr>
        <w:t>Водоснабжение</w:t>
      </w:r>
      <w:r>
        <w:rPr>
          <w:rFonts w:ascii="Times New Roman" w:eastAsia="Times New Roman" w:hAnsi="Times New Roman"/>
          <w:b/>
          <w:bCs/>
          <w:color w:val="000000"/>
          <w:sz w:val="24"/>
          <w:szCs w:val="24"/>
          <w:lang w:eastAsia="ru-RU"/>
        </w:rPr>
        <w:t>.</w:t>
      </w:r>
    </w:p>
    <w:p w:rsidR="00106828" w:rsidRPr="00B178F0" w:rsidRDefault="00061A70" w:rsidP="00061A70">
      <w:pPr>
        <w:pStyle w:val="a4"/>
        <w:jc w:val="both"/>
        <w:rPr>
          <w:rFonts w:ascii="Times New Roman" w:hAnsi="Times New Roman" w:cs="Times New Roman"/>
          <w:sz w:val="24"/>
          <w:szCs w:val="24"/>
        </w:rPr>
      </w:pPr>
      <w:r>
        <w:rPr>
          <w:rFonts w:ascii="Times New Roman" w:hAnsi="Times New Roman" w:cs="Times New Roman"/>
          <w:sz w:val="24"/>
          <w:szCs w:val="24"/>
        </w:rPr>
        <w:tab/>
      </w:r>
      <w:r w:rsidR="009A3166">
        <w:rPr>
          <w:rFonts w:ascii="Times New Roman" w:hAnsi="Times New Roman" w:cs="Times New Roman"/>
          <w:sz w:val="24"/>
          <w:szCs w:val="24"/>
        </w:rPr>
        <w:t xml:space="preserve">1.  </w:t>
      </w:r>
      <w:r w:rsidR="00106828" w:rsidRPr="00B178F0">
        <w:rPr>
          <w:rFonts w:ascii="Times New Roman" w:hAnsi="Times New Roman" w:cs="Times New Roman"/>
          <w:sz w:val="24"/>
          <w:szCs w:val="24"/>
        </w:rPr>
        <w:t xml:space="preserve">Потребности в финансировании развития систем </w:t>
      </w:r>
      <w:r>
        <w:rPr>
          <w:rFonts w:ascii="Times New Roman" w:hAnsi="Times New Roman" w:cs="Times New Roman"/>
          <w:sz w:val="24"/>
          <w:szCs w:val="24"/>
        </w:rPr>
        <w:t xml:space="preserve">водоснабжения  </w:t>
      </w:r>
      <w:r w:rsidR="00106828" w:rsidRPr="00B178F0">
        <w:rPr>
          <w:rFonts w:ascii="Times New Roman" w:hAnsi="Times New Roman" w:cs="Times New Roman"/>
          <w:sz w:val="24"/>
          <w:szCs w:val="24"/>
        </w:rPr>
        <w:t xml:space="preserve">определяются </w:t>
      </w:r>
      <w:r>
        <w:rPr>
          <w:rFonts w:ascii="Times New Roman" w:hAnsi="Times New Roman" w:cs="Times New Roman"/>
          <w:sz w:val="24"/>
          <w:szCs w:val="24"/>
        </w:rPr>
        <w:t xml:space="preserve"> </w:t>
      </w:r>
      <w:r w:rsidR="00106828" w:rsidRPr="00B178F0">
        <w:rPr>
          <w:rFonts w:ascii="Times New Roman" w:hAnsi="Times New Roman" w:cs="Times New Roman"/>
          <w:sz w:val="24"/>
          <w:szCs w:val="24"/>
        </w:rPr>
        <w:t xml:space="preserve">в инвестиционных программах организаций, </w:t>
      </w:r>
      <w:r>
        <w:rPr>
          <w:rFonts w:ascii="Times New Roman" w:hAnsi="Times New Roman" w:cs="Times New Roman"/>
          <w:sz w:val="24"/>
          <w:szCs w:val="24"/>
        </w:rPr>
        <w:t xml:space="preserve"> </w:t>
      </w:r>
      <w:r w:rsidR="00106828" w:rsidRPr="00B178F0">
        <w:rPr>
          <w:rFonts w:ascii="Times New Roman" w:hAnsi="Times New Roman" w:cs="Times New Roman"/>
          <w:sz w:val="24"/>
          <w:szCs w:val="24"/>
        </w:rPr>
        <w:t xml:space="preserve">осуществляющих </w:t>
      </w:r>
      <w:r>
        <w:rPr>
          <w:rFonts w:ascii="Times New Roman" w:hAnsi="Times New Roman" w:cs="Times New Roman"/>
          <w:sz w:val="24"/>
          <w:szCs w:val="24"/>
        </w:rPr>
        <w:t xml:space="preserve"> водоснабжение </w:t>
      </w:r>
      <w:r w:rsidR="00106828" w:rsidRPr="00B178F0">
        <w:rPr>
          <w:rFonts w:ascii="Times New Roman" w:hAnsi="Times New Roman" w:cs="Times New Roman"/>
          <w:sz w:val="24"/>
          <w:szCs w:val="24"/>
        </w:rPr>
        <w:t>.</w:t>
      </w:r>
      <w:r>
        <w:rPr>
          <w:rFonts w:ascii="Times New Roman" w:hAnsi="Times New Roman" w:cs="Times New Roman"/>
          <w:sz w:val="24"/>
          <w:szCs w:val="24"/>
        </w:rPr>
        <w:t xml:space="preserve"> </w:t>
      </w:r>
      <w:r w:rsidR="00106828" w:rsidRPr="00B178F0">
        <w:rPr>
          <w:rFonts w:ascii="Times New Roman" w:hAnsi="Times New Roman" w:cs="Times New Roman"/>
          <w:sz w:val="24"/>
          <w:szCs w:val="24"/>
        </w:rPr>
        <w:t xml:space="preserve"> В финансовые потребности организации коммунального комплекса включается весь комплекс расходов, связанных с проведением мероприятий инвестиционной программы. </w:t>
      </w:r>
    </w:p>
    <w:p w:rsidR="00106828" w:rsidRPr="00B178F0" w:rsidRDefault="00106828" w:rsidP="007B5F9A">
      <w:pPr>
        <w:pStyle w:val="a4"/>
        <w:jc w:val="both"/>
        <w:rPr>
          <w:rFonts w:ascii="Times New Roman" w:hAnsi="Times New Roman" w:cs="Times New Roman"/>
          <w:sz w:val="24"/>
          <w:szCs w:val="24"/>
        </w:rPr>
      </w:pPr>
      <w:r w:rsidRPr="00B178F0">
        <w:rPr>
          <w:rFonts w:ascii="Times New Roman" w:hAnsi="Times New Roman" w:cs="Times New Roman"/>
          <w:sz w:val="24"/>
          <w:szCs w:val="24"/>
        </w:rPr>
        <w:t xml:space="preserve">           </w:t>
      </w:r>
      <w:r w:rsidRPr="005C558A">
        <w:rPr>
          <w:rFonts w:ascii="Times New Roman" w:hAnsi="Times New Roman" w:cs="Times New Roman"/>
          <w:sz w:val="24"/>
          <w:szCs w:val="24"/>
          <w:u w:val="single"/>
        </w:rPr>
        <w:t>К</w:t>
      </w:r>
      <w:r w:rsidR="00061A70" w:rsidRPr="005C558A">
        <w:rPr>
          <w:rFonts w:ascii="Times New Roman" w:hAnsi="Times New Roman" w:cs="Times New Roman"/>
          <w:sz w:val="24"/>
          <w:szCs w:val="24"/>
          <w:u w:val="single"/>
        </w:rPr>
        <w:t xml:space="preserve"> </w:t>
      </w:r>
      <w:r w:rsidRPr="005C558A">
        <w:rPr>
          <w:rFonts w:ascii="Times New Roman" w:hAnsi="Times New Roman" w:cs="Times New Roman"/>
          <w:sz w:val="24"/>
          <w:szCs w:val="24"/>
          <w:u w:val="single"/>
        </w:rPr>
        <w:t xml:space="preserve"> таким расходам относятся</w:t>
      </w:r>
      <w:r w:rsidRPr="00B178F0">
        <w:rPr>
          <w:rFonts w:ascii="Times New Roman" w:hAnsi="Times New Roman" w:cs="Times New Roman"/>
          <w:sz w:val="24"/>
          <w:szCs w:val="24"/>
        </w:rPr>
        <w:t xml:space="preserve">: </w:t>
      </w:r>
      <w:r w:rsidR="00061A70">
        <w:rPr>
          <w:rFonts w:ascii="Times New Roman" w:hAnsi="Times New Roman" w:cs="Times New Roman"/>
          <w:sz w:val="24"/>
          <w:szCs w:val="24"/>
        </w:rPr>
        <w:t xml:space="preserve"> </w:t>
      </w:r>
      <w:r w:rsidRPr="00B178F0">
        <w:rPr>
          <w:rFonts w:ascii="Times New Roman" w:hAnsi="Times New Roman" w:cs="Times New Roman"/>
          <w:sz w:val="24"/>
          <w:szCs w:val="24"/>
        </w:rPr>
        <w:t xml:space="preserve">проектно-изыскательские работы, расходы на проведение государственной экспертизы проектной документации и результатов инженерных изысканий, приобретение материалов и оборудования, строительно-монтажные работы, работы по замене оборудования с улучшением технико-экономических характеристик, пусконаладочные работы, </w:t>
      </w:r>
      <w:r w:rsidRPr="00B178F0">
        <w:rPr>
          <w:rFonts w:ascii="Times New Roman" w:hAnsi="Times New Roman" w:cs="Times New Roman"/>
          <w:sz w:val="24"/>
          <w:szCs w:val="24"/>
        </w:rPr>
        <w:lastRenderedPageBreak/>
        <w:t xml:space="preserve">проведение регистрации объектов, расходы, не относимые на стоимость основных средств (аренда земли на срок строительства и т.п.). </w:t>
      </w:r>
    </w:p>
    <w:p w:rsidR="00106828" w:rsidRPr="00B178F0" w:rsidRDefault="00061A70" w:rsidP="007B5F9A">
      <w:pPr>
        <w:pStyle w:val="a4"/>
        <w:jc w:val="both"/>
        <w:rPr>
          <w:rFonts w:ascii="Times New Roman" w:hAnsi="Times New Roman" w:cs="Times New Roman"/>
          <w:sz w:val="24"/>
          <w:szCs w:val="24"/>
        </w:rPr>
      </w:pPr>
      <w:r>
        <w:rPr>
          <w:rFonts w:ascii="Times New Roman" w:hAnsi="Times New Roman" w:cs="Times New Roman"/>
          <w:sz w:val="24"/>
          <w:szCs w:val="24"/>
        </w:rPr>
        <w:tab/>
        <w:t>2</w:t>
      </w:r>
      <w:r w:rsidR="00106828" w:rsidRPr="00B178F0">
        <w:rPr>
          <w:rFonts w:ascii="Times New Roman" w:hAnsi="Times New Roman" w:cs="Times New Roman"/>
          <w:sz w:val="24"/>
          <w:szCs w:val="24"/>
        </w:rPr>
        <w:t xml:space="preserve">. </w:t>
      </w:r>
      <w:r w:rsidR="007B5F9A">
        <w:rPr>
          <w:rFonts w:ascii="Times New Roman" w:hAnsi="Times New Roman" w:cs="Times New Roman"/>
          <w:sz w:val="24"/>
          <w:szCs w:val="24"/>
        </w:rPr>
        <w:t xml:space="preserve"> </w:t>
      </w:r>
      <w:r w:rsidR="00106828" w:rsidRPr="00B178F0">
        <w:rPr>
          <w:rFonts w:ascii="Times New Roman" w:hAnsi="Times New Roman" w:cs="Times New Roman"/>
          <w:sz w:val="24"/>
          <w:szCs w:val="24"/>
        </w:rPr>
        <w:t>Развитие с</w:t>
      </w:r>
      <w:r>
        <w:rPr>
          <w:rFonts w:ascii="Times New Roman" w:hAnsi="Times New Roman" w:cs="Times New Roman"/>
          <w:sz w:val="24"/>
          <w:szCs w:val="24"/>
        </w:rPr>
        <w:t xml:space="preserve">истем водоснабжения  </w:t>
      </w:r>
      <w:r w:rsidR="00106828" w:rsidRPr="00B178F0">
        <w:rPr>
          <w:rFonts w:ascii="Times New Roman" w:hAnsi="Times New Roman" w:cs="Times New Roman"/>
          <w:sz w:val="24"/>
          <w:szCs w:val="24"/>
        </w:rPr>
        <w:t xml:space="preserve"> может осуществляться за счет трех источников: </w:t>
      </w:r>
    </w:p>
    <w:p w:rsidR="00106828" w:rsidRPr="00B178F0" w:rsidRDefault="00061A70" w:rsidP="007B5F9A">
      <w:pPr>
        <w:pStyle w:val="a4"/>
        <w:jc w:val="both"/>
        <w:rPr>
          <w:rFonts w:ascii="Times New Roman" w:hAnsi="Times New Roman" w:cs="Times New Roman"/>
          <w:sz w:val="24"/>
          <w:szCs w:val="24"/>
        </w:rPr>
      </w:pPr>
      <w:r>
        <w:rPr>
          <w:rFonts w:ascii="Times New Roman" w:hAnsi="Times New Roman" w:cs="Times New Roman"/>
          <w:sz w:val="24"/>
          <w:szCs w:val="24"/>
        </w:rPr>
        <w:tab/>
        <w:t xml:space="preserve"> - </w:t>
      </w:r>
      <w:r w:rsidR="00106828" w:rsidRPr="00B178F0">
        <w:rPr>
          <w:rFonts w:ascii="Times New Roman" w:hAnsi="Times New Roman" w:cs="Times New Roman"/>
          <w:sz w:val="24"/>
          <w:szCs w:val="24"/>
        </w:rPr>
        <w:t xml:space="preserve">платы за подключение к системам коммунальной инфраструктуры; </w:t>
      </w:r>
    </w:p>
    <w:p w:rsidR="00106828" w:rsidRPr="00B178F0" w:rsidRDefault="00061A70" w:rsidP="007B5F9A">
      <w:pPr>
        <w:pStyle w:val="a4"/>
        <w:jc w:val="both"/>
        <w:rPr>
          <w:rFonts w:ascii="Times New Roman" w:hAnsi="Times New Roman" w:cs="Times New Roman"/>
          <w:sz w:val="24"/>
          <w:szCs w:val="24"/>
        </w:rPr>
      </w:pPr>
      <w:r>
        <w:rPr>
          <w:rFonts w:ascii="Times New Roman" w:hAnsi="Times New Roman" w:cs="Times New Roman"/>
          <w:sz w:val="24"/>
          <w:szCs w:val="24"/>
        </w:rPr>
        <w:tab/>
        <w:t xml:space="preserve">- </w:t>
      </w:r>
      <w:r w:rsidR="00106828" w:rsidRPr="00B178F0">
        <w:rPr>
          <w:rFonts w:ascii="Times New Roman" w:hAnsi="Times New Roman" w:cs="Times New Roman"/>
          <w:sz w:val="24"/>
          <w:szCs w:val="24"/>
        </w:rPr>
        <w:t>надбавка к цене (тарифу) для потребителей товаров и услуг организаций, осуществляющ</w:t>
      </w:r>
      <w:r w:rsidR="00C61458">
        <w:rPr>
          <w:rFonts w:ascii="Times New Roman" w:hAnsi="Times New Roman" w:cs="Times New Roman"/>
          <w:sz w:val="24"/>
          <w:szCs w:val="24"/>
        </w:rPr>
        <w:t xml:space="preserve">их водоснабжение </w:t>
      </w:r>
      <w:r w:rsidR="00106828" w:rsidRPr="00B178F0">
        <w:rPr>
          <w:rFonts w:ascii="Times New Roman" w:hAnsi="Times New Roman" w:cs="Times New Roman"/>
          <w:sz w:val="24"/>
          <w:szCs w:val="24"/>
        </w:rPr>
        <w:t xml:space="preserve">; </w:t>
      </w:r>
    </w:p>
    <w:p w:rsidR="00106828" w:rsidRPr="00B178F0" w:rsidRDefault="00061A70" w:rsidP="007B5F9A">
      <w:pPr>
        <w:pStyle w:val="a4"/>
        <w:jc w:val="both"/>
        <w:rPr>
          <w:rFonts w:ascii="Times New Roman" w:hAnsi="Times New Roman" w:cs="Times New Roman"/>
          <w:sz w:val="24"/>
          <w:szCs w:val="24"/>
        </w:rPr>
      </w:pPr>
      <w:r>
        <w:rPr>
          <w:rFonts w:ascii="Times New Roman" w:hAnsi="Times New Roman" w:cs="Times New Roman"/>
          <w:sz w:val="24"/>
          <w:szCs w:val="24"/>
        </w:rPr>
        <w:tab/>
        <w:t xml:space="preserve">- </w:t>
      </w:r>
      <w:r w:rsidR="00106828" w:rsidRPr="00B178F0">
        <w:rPr>
          <w:rFonts w:ascii="Times New Roman" w:hAnsi="Times New Roman" w:cs="Times New Roman"/>
          <w:sz w:val="24"/>
          <w:szCs w:val="24"/>
        </w:rPr>
        <w:t xml:space="preserve">целевые бюджетные средства. </w:t>
      </w:r>
    </w:p>
    <w:p w:rsidR="00106828" w:rsidRPr="00B178F0" w:rsidRDefault="00C61458"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8207B8">
        <w:rPr>
          <w:rFonts w:ascii="Times New Roman" w:hAnsi="Times New Roman" w:cs="Times New Roman"/>
          <w:sz w:val="24"/>
          <w:szCs w:val="24"/>
        </w:rPr>
        <w:t xml:space="preserve"> </w:t>
      </w:r>
      <w:r>
        <w:rPr>
          <w:rFonts w:ascii="Times New Roman" w:hAnsi="Times New Roman" w:cs="Times New Roman"/>
          <w:sz w:val="24"/>
          <w:szCs w:val="24"/>
        </w:rPr>
        <w:t>3</w:t>
      </w:r>
      <w:r w:rsidR="00106828" w:rsidRPr="00B178F0">
        <w:rPr>
          <w:rFonts w:ascii="Times New Roman" w:hAnsi="Times New Roman" w:cs="Times New Roman"/>
          <w:sz w:val="24"/>
          <w:szCs w:val="24"/>
        </w:rPr>
        <w:t xml:space="preserve">. Надбавки к цене (тарифу), </w:t>
      </w:r>
      <w:r>
        <w:rPr>
          <w:rFonts w:ascii="Times New Roman" w:hAnsi="Times New Roman" w:cs="Times New Roman"/>
          <w:sz w:val="24"/>
          <w:szCs w:val="24"/>
        </w:rPr>
        <w:t xml:space="preserve"> </w:t>
      </w:r>
      <w:r w:rsidR="00106828" w:rsidRPr="00B178F0">
        <w:rPr>
          <w:rFonts w:ascii="Times New Roman" w:hAnsi="Times New Roman" w:cs="Times New Roman"/>
          <w:sz w:val="24"/>
          <w:szCs w:val="24"/>
        </w:rPr>
        <w:t>устанавливаются в дополнение к ценам (тарифам) на услуги в</w:t>
      </w:r>
      <w:r w:rsidR="007B5F9A">
        <w:rPr>
          <w:rFonts w:ascii="Times New Roman" w:hAnsi="Times New Roman" w:cs="Times New Roman"/>
          <w:sz w:val="24"/>
          <w:szCs w:val="24"/>
        </w:rPr>
        <w:t>одоснабжения</w:t>
      </w:r>
      <w:r w:rsidR="00106828" w:rsidRPr="00B178F0">
        <w:rPr>
          <w:rFonts w:ascii="Times New Roman" w:hAnsi="Times New Roman" w:cs="Times New Roman"/>
          <w:sz w:val="24"/>
          <w:szCs w:val="24"/>
        </w:rPr>
        <w:t>.</w:t>
      </w:r>
      <w:r w:rsidR="007B5F9A">
        <w:rPr>
          <w:rFonts w:ascii="Times New Roman" w:hAnsi="Times New Roman" w:cs="Times New Roman"/>
          <w:sz w:val="24"/>
          <w:szCs w:val="24"/>
        </w:rPr>
        <w:t xml:space="preserve"> </w:t>
      </w:r>
      <w:r w:rsidR="00106828" w:rsidRPr="00B178F0">
        <w:rPr>
          <w:rFonts w:ascii="Times New Roman" w:hAnsi="Times New Roman" w:cs="Times New Roman"/>
          <w:sz w:val="24"/>
          <w:szCs w:val="24"/>
        </w:rPr>
        <w:t xml:space="preserve"> Надбавки оплачиваются потребителями услуг в</w:t>
      </w:r>
      <w:r w:rsidR="007B5F9A">
        <w:rPr>
          <w:rFonts w:ascii="Times New Roman" w:hAnsi="Times New Roman" w:cs="Times New Roman"/>
          <w:sz w:val="24"/>
          <w:szCs w:val="24"/>
        </w:rPr>
        <w:t xml:space="preserve">одоснабжения </w:t>
      </w:r>
      <w:r w:rsidR="00106828" w:rsidRPr="00B178F0">
        <w:rPr>
          <w:rFonts w:ascii="Times New Roman" w:hAnsi="Times New Roman" w:cs="Times New Roman"/>
          <w:sz w:val="24"/>
          <w:szCs w:val="24"/>
        </w:rPr>
        <w:t xml:space="preserve"> при расчетах с организациями коммунального комплекса, </w:t>
      </w:r>
      <w:r w:rsidR="007B5F9A">
        <w:rPr>
          <w:rFonts w:ascii="Times New Roman" w:hAnsi="Times New Roman" w:cs="Times New Roman"/>
          <w:sz w:val="24"/>
          <w:szCs w:val="24"/>
        </w:rPr>
        <w:t xml:space="preserve"> </w:t>
      </w:r>
      <w:r w:rsidR="00106828" w:rsidRPr="00B178F0">
        <w:rPr>
          <w:rFonts w:ascii="Times New Roman" w:hAnsi="Times New Roman" w:cs="Times New Roman"/>
          <w:sz w:val="24"/>
          <w:szCs w:val="24"/>
        </w:rPr>
        <w:t xml:space="preserve">реализующими товары </w:t>
      </w:r>
      <w:r w:rsidR="007B5F9A">
        <w:rPr>
          <w:rFonts w:ascii="Times New Roman" w:hAnsi="Times New Roman" w:cs="Times New Roman"/>
          <w:sz w:val="24"/>
          <w:szCs w:val="24"/>
        </w:rPr>
        <w:t xml:space="preserve"> </w:t>
      </w:r>
      <w:r w:rsidR="00106828" w:rsidRPr="00B178F0">
        <w:rPr>
          <w:rFonts w:ascii="Times New Roman" w:hAnsi="Times New Roman" w:cs="Times New Roman"/>
          <w:sz w:val="24"/>
          <w:szCs w:val="24"/>
        </w:rPr>
        <w:t xml:space="preserve">(оказывающими услуги) непосредственно потребителям указанных услуг. </w:t>
      </w:r>
    </w:p>
    <w:p w:rsidR="008207B8" w:rsidRDefault="00401AFD" w:rsidP="007B5F9A">
      <w:pPr>
        <w:pStyle w:val="a4"/>
        <w:jc w:val="both"/>
        <w:rPr>
          <w:rFonts w:ascii="Times New Roman" w:hAnsi="Times New Roman" w:cs="Times New Roman"/>
          <w:sz w:val="24"/>
          <w:szCs w:val="24"/>
        </w:rPr>
      </w:pPr>
      <w:r>
        <w:rPr>
          <w:rFonts w:ascii="Times New Roman" w:hAnsi="Times New Roman" w:cs="Times New Roman"/>
          <w:sz w:val="24"/>
          <w:szCs w:val="24"/>
        </w:rPr>
        <w:tab/>
        <w:t xml:space="preserve"> 4</w:t>
      </w:r>
      <w:r w:rsidR="00106828" w:rsidRPr="00B178F0">
        <w:rPr>
          <w:rFonts w:ascii="Times New Roman" w:hAnsi="Times New Roman" w:cs="Times New Roman"/>
          <w:sz w:val="24"/>
          <w:szCs w:val="24"/>
        </w:rPr>
        <w:t xml:space="preserve">. </w:t>
      </w:r>
      <w:r w:rsidR="007B5F9A">
        <w:rPr>
          <w:rFonts w:ascii="Times New Roman" w:hAnsi="Times New Roman" w:cs="Times New Roman"/>
          <w:sz w:val="24"/>
          <w:szCs w:val="24"/>
        </w:rPr>
        <w:t xml:space="preserve"> </w:t>
      </w:r>
      <w:r w:rsidR="00106828" w:rsidRPr="00B178F0">
        <w:rPr>
          <w:rFonts w:ascii="Times New Roman" w:hAnsi="Times New Roman" w:cs="Times New Roman"/>
          <w:sz w:val="24"/>
          <w:szCs w:val="24"/>
        </w:rPr>
        <w:t xml:space="preserve">При установлении тарифов на основе долгосрочных параметров с применением нормы доходности инвестированного капитала надбавки к ценам (тарифам) для потребителей не устанавливаются. </w:t>
      </w:r>
    </w:p>
    <w:p w:rsidR="00106828" w:rsidRPr="00B178F0" w:rsidRDefault="00401AFD" w:rsidP="007B5F9A">
      <w:pPr>
        <w:pStyle w:val="a4"/>
        <w:jc w:val="both"/>
        <w:rPr>
          <w:rFonts w:ascii="Times New Roman" w:hAnsi="Times New Roman" w:cs="Times New Roman"/>
          <w:sz w:val="24"/>
          <w:szCs w:val="24"/>
        </w:rPr>
      </w:pPr>
      <w:r>
        <w:rPr>
          <w:rFonts w:ascii="Times New Roman" w:hAnsi="Times New Roman" w:cs="Times New Roman"/>
          <w:sz w:val="24"/>
          <w:szCs w:val="24"/>
        </w:rPr>
        <w:tab/>
        <w:t>5</w:t>
      </w:r>
      <w:r w:rsidR="00106828" w:rsidRPr="00B178F0">
        <w:rPr>
          <w:rFonts w:ascii="Times New Roman" w:hAnsi="Times New Roman" w:cs="Times New Roman"/>
          <w:sz w:val="24"/>
          <w:szCs w:val="24"/>
        </w:rPr>
        <w:t xml:space="preserve">. </w:t>
      </w:r>
      <w:r w:rsidR="007B5F9A">
        <w:rPr>
          <w:rFonts w:ascii="Times New Roman" w:hAnsi="Times New Roman" w:cs="Times New Roman"/>
          <w:sz w:val="24"/>
          <w:szCs w:val="24"/>
        </w:rPr>
        <w:t xml:space="preserve"> </w:t>
      </w:r>
      <w:r w:rsidR="00106828" w:rsidRPr="00B178F0">
        <w:rPr>
          <w:rFonts w:ascii="Times New Roman" w:hAnsi="Times New Roman" w:cs="Times New Roman"/>
          <w:sz w:val="24"/>
          <w:szCs w:val="24"/>
        </w:rPr>
        <w:t>Источники финансирования инвестиционной программы определяются муниципалитетом исходя</w:t>
      </w:r>
      <w:r w:rsidR="007B5F9A">
        <w:rPr>
          <w:rFonts w:ascii="Times New Roman" w:hAnsi="Times New Roman" w:cs="Times New Roman"/>
          <w:sz w:val="24"/>
          <w:szCs w:val="24"/>
        </w:rPr>
        <w:t xml:space="preserve"> </w:t>
      </w:r>
      <w:r w:rsidR="00106828" w:rsidRPr="00B178F0">
        <w:rPr>
          <w:rFonts w:ascii="Times New Roman" w:hAnsi="Times New Roman" w:cs="Times New Roman"/>
          <w:sz w:val="24"/>
          <w:szCs w:val="24"/>
        </w:rPr>
        <w:t xml:space="preserve"> из: </w:t>
      </w:r>
    </w:p>
    <w:p w:rsidR="008207B8" w:rsidRDefault="00401AFD"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оценки доступности для потребителей товаров и услуг организации коммунального комплекса; </w:t>
      </w:r>
    </w:p>
    <w:p w:rsidR="00106828" w:rsidRPr="00B178F0" w:rsidRDefault="00401AFD"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оценки</w:t>
      </w:r>
      <w:r w:rsidR="007B5F9A">
        <w:rPr>
          <w:rFonts w:ascii="Times New Roman" w:hAnsi="Times New Roman" w:cs="Times New Roman"/>
          <w:sz w:val="24"/>
          <w:szCs w:val="24"/>
        </w:rPr>
        <w:t xml:space="preserve"> </w:t>
      </w:r>
      <w:r w:rsidR="00106828" w:rsidRPr="00B178F0">
        <w:rPr>
          <w:rFonts w:ascii="Times New Roman" w:hAnsi="Times New Roman" w:cs="Times New Roman"/>
          <w:sz w:val="24"/>
          <w:szCs w:val="24"/>
        </w:rPr>
        <w:t xml:space="preserve"> результатов реализации инвестиционной программы организации коммунального комплекса: </w:t>
      </w:r>
    </w:p>
    <w:p w:rsidR="00106828" w:rsidRPr="00B178F0" w:rsidRDefault="007B5F9A" w:rsidP="00B178F0">
      <w:pPr>
        <w:pStyle w:val="a4"/>
        <w:rPr>
          <w:rFonts w:ascii="Times New Roman" w:hAnsi="Times New Roman" w:cs="Times New Roman"/>
          <w:sz w:val="24"/>
          <w:szCs w:val="24"/>
        </w:rPr>
      </w:pPr>
      <w:r>
        <w:rPr>
          <w:rFonts w:ascii="Times New Roman" w:hAnsi="Times New Roman" w:cs="Times New Roman"/>
          <w:sz w:val="24"/>
          <w:szCs w:val="24"/>
        </w:rPr>
        <w:tab/>
        <w:t xml:space="preserve">- </w:t>
      </w:r>
      <w:r w:rsidR="00106828" w:rsidRPr="00B178F0">
        <w:rPr>
          <w:rFonts w:ascii="Times New Roman" w:hAnsi="Times New Roman" w:cs="Times New Roman"/>
          <w:sz w:val="24"/>
          <w:szCs w:val="24"/>
        </w:rPr>
        <w:t xml:space="preserve">для населения муниципального образования; </w:t>
      </w:r>
    </w:p>
    <w:p w:rsidR="00106828" w:rsidRPr="00B178F0" w:rsidRDefault="007B5F9A" w:rsidP="00B178F0">
      <w:pPr>
        <w:pStyle w:val="a4"/>
        <w:rPr>
          <w:rFonts w:ascii="Times New Roman" w:hAnsi="Times New Roman" w:cs="Times New Roman"/>
          <w:sz w:val="24"/>
          <w:szCs w:val="24"/>
        </w:rPr>
      </w:pPr>
      <w:r>
        <w:rPr>
          <w:rFonts w:ascii="Times New Roman" w:hAnsi="Times New Roman" w:cs="Times New Roman"/>
          <w:sz w:val="24"/>
          <w:szCs w:val="24"/>
        </w:rPr>
        <w:tab/>
        <w:t xml:space="preserve">- </w:t>
      </w:r>
      <w:r w:rsidR="00106828" w:rsidRPr="00B178F0">
        <w:rPr>
          <w:rFonts w:ascii="Times New Roman" w:hAnsi="Times New Roman" w:cs="Times New Roman"/>
          <w:sz w:val="24"/>
          <w:szCs w:val="24"/>
        </w:rPr>
        <w:t>для потребителей отдельных видов товаров и услуг организации коммунального комплекса на всей территории му</w:t>
      </w:r>
      <w:r>
        <w:rPr>
          <w:rFonts w:ascii="Times New Roman" w:hAnsi="Times New Roman" w:cs="Times New Roman"/>
          <w:sz w:val="24"/>
          <w:szCs w:val="24"/>
        </w:rPr>
        <w:t xml:space="preserve">ниципального образования </w:t>
      </w:r>
      <w:r w:rsidR="00106828" w:rsidRPr="00B178F0">
        <w:rPr>
          <w:rFonts w:ascii="Times New Roman" w:hAnsi="Times New Roman" w:cs="Times New Roman"/>
          <w:sz w:val="24"/>
          <w:szCs w:val="24"/>
        </w:rPr>
        <w:t>;</w:t>
      </w:r>
    </w:p>
    <w:p w:rsidR="00106828" w:rsidRPr="00B178F0" w:rsidRDefault="007B5F9A" w:rsidP="00B178F0">
      <w:pPr>
        <w:pStyle w:val="a4"/>
        <w:rPr>
          <w:rFonts w:ascii="Times New Roman" w:hAnsi="Times New Roman" w:cs="Times New Roman"/>
          <w:sz w:val="24"/>
          <w:szCs w:val="24"/>
        </w:rPr>
      </w:pPr>
      <w:r>
        <w:rPr>
          <w:rFonts w:ascii="Times New Roman" w:hAnsi="Times New Roman" w:cs="Times New Roman"/>
          <w:sz w:val="24"/>
          <w:szCs w:val="24"/>
        </w:rPr>
        <w:tab/>
        <w:t xml:space="preserve">- </w:t>
      </w:r>
      <w:r w:rsidR="00106828" w:rsidRPr="00B178F0">
        <w:rPr>
          <w:rFonts w:ascii="Times New Roman" w:hAnsi="Times New Roman" w:cs="Times New Roman"/>
          <w:sz w:val="24"/>
          <w:szCs w:val="24"/>
        </w:rPr>
        <w:t xml:space="preserve">для лиц, осуществляющих строительство и (или) реконструкцию зданий, строений, сооружений, иных объектов; </w:t>
      </w:r>
    </w:p>
    <w:p w:rsidR="00106828" w:rsidRPr="00B178F0" w:rsidRDefault="007B5F9A" w:rsidP="00B178F0">
      <w:pPr>
        <w:pStyle w:val="a4"/>
        <w:rPr>
          <w:rFonts w:ascii="Times New Roman" w:hAnsi="Times New Roman" w:cs="Times New Roman"/>
          <w:sz w:val="24"/>
          <w:szCs w:val="24"/>
        </w:rPr>
      </w:pPr>
      <w:r>
        <w:rPr>
          <w:rFonts w:ascii="Times New Roman" w:hAnsi="Times New Roman" w:cs="Times New Roman"/>
          <w:sz w:val="24"/>
          <w:szCs w:val="24"/>
        </w:rPr>
        <w:tab/>
        <w:t xml:space="preserve">- </w:t>
      </w:r>
      <w:r w:rsidR="00106828" w:rsidRPr="00B178F0">
        <w:rPr>
          <w:rFonts w:ascii="Times New Roman" w:hAnsi="Times New Roman" w:cs="Times New Roman"/>
          <w:sz w:val="24"/>
          <w:szCs w:val="24"/>
        </w:rPr>
        <w:t xml:space="preserve">установленных предельных индексов.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8207B8">
        <w:rPr>
          <w:rFonts w:ascii="Times New Roman" w:hAnsi="Times New Roman" w:cs="Times New Roman"/>
          <w:sz w:val="24"/>
          <w:szCs w:val="24"/>
        </w:rPr>
        <w:t xml:space="preserve"> </w:t>
      </w:r>
      <w:r>
        <w:rPr>
          <w:rFonts w:ascii="Times New Roman" w:hAnsi="Times New Roman" w:cs="Times New Roman"/>
          <w:sz w:val="24"/>
          <w:szCs w:val="24"/>
        </w:rPr>
        <w:t>6</w:t>
      </w:r>
      <w:r w:rsidR="00106828" w:rsidRPr="00B178F0">
        <w:rPr>
          <w:rFonts w:ascii="Times New Roman" w:hAnsi="Times New Roman" w:cs="Times New Roman"/>
          <w:sz w:val="24"/>
          <w:szCs w:val="24"/>
        </w:rPr>
        <w:t xml:space="preserve">. При вынесении органом регулирования муниципального образования решения о недоступности для потребителей товаров и услуг организации коммунального комплекса орган регулирования может подготовить предложения по частичному обеспечению финансовых потребностей организации коммунального комплекса за счет средств местного бюджета.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8207B8">
        <w:rPr>
          <w:rFonts w:ascii="Times New Roman" w:hAnsi="Times New Roman" w:cs="Times New Roman"/>
          <w:sz w:val="24"/>
          <w:szCs w:val="24"/>
        </w:rPr>
        <w:t xml:space="preserve"> </w:t>
      </w:r>
      <w:r>
        <w:rPr>
          <w:rFonts w:ascii="Times New Roman" w:hAnsi="Times New Roman" w:cs="Times New Roman"/>
          <w:sz w:val="24"/>
          <w:szCs w:val="24"/>
        </w:rPr>
        <w:t>7</w:t>
      </w:r>
      <w:r w:rsidR="00106828" w:rsidRPr="00B178F0">
        <w:rPr>
          <w:rFonts w:ascii="Times New Roman" w:hAnsi="Times New Roman" w:cs="Times New Roman"/>
          <w:sz w:val="24"/>
          <w:szCs w:val="24"/>
        </w:rPr>
        <w:t xml:space="preserve">. Предложения об источниках финансирования инвестиционной программы готовит регулирующий орган муниципального образования и направляет в представительный орган местного самоуправления. Решение о выделении бюджетных средств на финансирование инвестиционной программы организации коммунального комплекса принимает представительный орган муниципального образования. </w:t>
      </w:r>
    </w:p>
    <w:p w:rsidR="00106828" w:rsidRPr="00B178F0" w:rsidRDefault="008207B8" w:rsidP="007B5F9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7B5F9A">
        <w:rPr>
          <w:rFonts w:ascii="Times New Roman" w:hAnsi="Times New Roman" w:cs="Times New Roman"/>
          <w:sz w:val="24"/>
          <w:szCs w:val="24"/>
        </w:rPr>
        <w:tab/>
        <w:t>8</w:t>
      </w:r>
      <w:r w:rsidR="00106828" w:rsidRPr="00B178F0">
        <w:rPr>
          <w:rFonts w:ascii="Times New Roman" w:hAnsi="Times New Roman" w:cs="Times New Roman"/>
          <w:sz w:val="24"/>
          <w:szCs w:val="24"/>
        </w:rPr>
        <w:t xml:space="preserve">. Основываясь на потребностях в финансировании инвестиционных программ, размере бюджетного финансирования и надбавок к цене (тарифу) для потребителей, утвержденных представительным органом местного самоуправления, регулирующий орган муниципального образования утверждает тарифы на подключения к системам коммунальной инфраструктуры. </w:t>
      </w:r>
    </w:p>
    <w:p w:rsidR="00106828" w:rsidRPr="00B178F0" w:rsidRDefault="007B5F9A" w:rsidP="00B178F0">
      <w:pPr>
        <w:pStyle w:val="a4"/>
        <w:rPr>
          <w:rFonts w:ascii="Times New Roman" w:hAnsi="Times New Roman" w:cs="Times New Roman"/>
          <w:sz w:val="24"/>
          <w:szCs w:val="24"/>
        </w:rPr>
      </w:pPr>
      <w:r>
        <w:rPr>
          <w:rFonts w:ascii="Times New Roman" w:hAnsi="Times New Roman" w:cs="Times New Roman"/>
          <w:sz w:val="24"/>
          <w:szCs w:val="24"/>
        </w:rPr>
        <w:tab/>
        <w:t>9</w:t>
      </w:r>
      <w:r w:rsidR="00106828" w:rsidRPr="00B178F0">
        <w:rPr>
          <w:rFonts w:ascii="Times New Roman" w:hAnsi="Times New Roman" w:cs="Times New Roman"/>
          <w:sz w:val="24"/>
          <w:szCs w:val="24"/>
        </w:rPr>
        <w:t>. Период действия тарифов организаций коммунального комплекса на подключение и период действия надбавок к тарифам на товары и услуги</w:t>
      </w:r>
      <w:r>
        <w:rPr>
          <w:rFonts w:ascii="Times New Roman" w:hAnsi="Times New Roman" w:cs="Times New Roman"/>
          <w:sz w:val="24"/>
          <w:szCs w:val="24"/>
        </w:rPr>
        <w:t>.</w:t>
      </w:r>
      <w:r w:rsidR="00106828" w:rsidRPr="00B178F0">
        <w:rPr>
          <w:rFonts w:ascii="Times New Roman" w:hAnsi="Times New Roman" w:cs="Times New Roman"/>
          <w:sz w:val="24"/>
          <w:szCs w:val="24"/>
        </w:rPr>
        <w:t xml:space="preserve">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t>10</w:t>
      </w:r>
      <w:r w:rsidR="00106828" w:rsidRPr="00B178F0">
        <w:rPr>
          <w:rFonts w:ascii="Times New Roman" w:hAnsi="Times New Roman" w:cs="Times New Roman"/>
          <w:sz w:val="24"/>
          <w:szCs w:val="24"/>
        </w:rPr>
        <w:t xml:space="preserve">. Тарифы на подключение и надбавки к ценам (тарифам) для потребителей могут быть пересмотрены досрочно. Основаниями для досрочного пересмотра тарифов на подключения являются: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объективное изменение условий деятельности организации коммунального комплекса, влияющее на стоимость товаров и услуг этой организации;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предписание федерального органа исполнительной власти, уполномоченного на осуществление функций по контролю и надзору за соблюдением законодательства в сфере конкуренции на товарных рынках;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предписание федерального органа исполнительной власти в области регулирования тарифов и надбавок органу регулирования субъекта Российской Федерации;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предписание органа регулирования субъекта Российской Федерации органу регулирования муниципального образования;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вступившее в законную силу решение суда;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lastRenderedPageBreak/>
        <w:tab/>
      </w:r>
      <w:r w:rsidR="00106828" w:rsidRPr="00B178F0">
        <w:rPr>
          <w:rFonts w:ascii="Times New Roman" w:hAnsi="Times New Roman" w:cs="Times New Roman"/>
          <w:sz w:val="24"/>
          <w:szCs w:val="24"/>
        </w:rPr>
        <w:t xml:space="preserve">- изменение инвестиционной программы организации коммунального комплекса;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досрочный пересмотр надбавок к тарифам на товары и услуги организаций коммунального комплекса;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изменение установленных или установление предельных индексов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11</w:t>
      </w:r>
      <w:r w:rsidR="00106828" w:rsidRPr="00B178F0">
        <w:rPr>
          <w:rFonts w:ascii="Times New Roman" w:hAnsi="Times New Roman" w:cs="Times New Roman"/>
          <w:sz w:val="24"/>
          <w:szCs w:val="24"/>
        </w:rPr>
        <w:t xml:space="preserve">. Основаниями для досрочного пересмотра органами регулирования муниципального образования надбавок к тарифам на товары и услуги организаций коммунального комплекса являются: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объективное изменение условий деятельности организации коммунального комплекса, влияющее на стоимость товаров и услуг этой организации;</w:t>
      </w:r>
    </w:p>
    <w:p w:rsidR="00106828" w:rsidRPr="00B178F0" w:rsidRDefault="00106828" w:rsidP="007B5F9A">
      <w:pPr>
        <w:pStyle w:val="a4"/>
        <w:jc w:val="both"/>
        <w:rPr>
          <w:rFonts w:ascii="Times New Roman" w:hAnsi="Times New Roman" w:cs="Times New Roman"/>
          <w:sz w:val="24"/>
          <w:szCs w:val="24"/>
        </w:rPr>
      </w:pPr>
      <w:r w:rsidRPr="00B178F0">
        <w:rPr>
          <w:rFonts w:ascii="Times New Roman" w:hAnsi="Times New Roman" w:cs="Times New Roman"/>
          <w:sz w:val="24"/>
          <w:szCs w:val="24"/>
        </w:rPr>
        <w:t xml:space="preserve"> </w:t>
      </w:r>
      <w:r w:rsidR="007B5F9A">
        <w:rPr>
          <w:rFonts w:ascii="Times New Roman" w:hAnsi="Times New Roman" w:cs="Times New Roman"/>
          <w:sz w:val="24"/>
          <w:szCs w:val="24"/>
        </w:rPr>
        <w:tab/>
      </w:r>
      <w:r w:rsidRPr="00B178F0">
        <w:rPr>
          <w:rFonts w:ascii="Times New Roman" w:hAnsi="Times New Roman" w:cs="Times New Roman"/>
          <w:sz w:val="24"/>
          <w:szCs w:val="24"/>
        </w:rPr>
        <w:t xml:space="preserve">- нарушение организацией коммунального комплекса утвержденной инвестиционной программы, выявленное по результатам мониторинга выполнения этой программы;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изменение установленных предельных индексов;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предписание органа регулирования субъекта Российской Федерации органу регулирования муниципального образования;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вступившие в законную силу решения суда.</w:t>
      </w:r>
    </w:p>
    <w:p w:rsidR="00106828" w:rsidRPr="00B178F0" w:rsidRDefault="00106828" w:rsidP="007B5F9A">
      <w:pPr>
        <w:pStyle w:val="a4"/>
        <w:jc w:val="both"/>
        <w:rPr>
          <w:rFonts w:ascii="Times New Roman" w:hAnsi="Times New Roman" w:cs="Times New Roman"/>
          <w:sz w:val="24"/>
          <w:szCs w:val="24"/>
        </w:rPr>
      </w:pPr>
      <w:r w:rsidRPr="00B178F0">
        <w:rPr>
          <w:rFonts w:ascii="Times New Roman" w:hAnsi="Times New Roman" w:cs="Times New Roman"/>
          <w:sz w:val="24"/>
          <w:szCs w:val="24"/>
        </w:rPr>
        <w:t xml:space="preserve">   </w:t>
      </w:r>
      <w:r w:rsidR="007B5F9A">
        <w:rPr>
          <w:rFonts w:ascii="Times New Roman" w:hAnsi="Times New Roman" w:cs="Times New Roman"/>
          <w:sz w:val="24"/>
          <w:szCs w:val="24"/>
        </w:rPr>
        <w:t xml:space="preserve">      12</w:t>
      </w:r>
      <w:r w:rsidRPr="00B178F0">
        <w:rPr>
          <w:rFonts w:ascii="Times New Roman" w:hAnsi="Times New Roman" w:cs="Times New Roman"/>
          <w:sz w:val="24"/>
          <w:szCs w:val="24"/>
        </w:rPr>
        <w:t xml:space="preserve">. </w:t>
      </w:r>
      <w:r w:rsidR="007B5F9A">
        <w:rPr>
          <w:rFonts w:ascii="Times New Roman" w:hAnsi="Times New Roman" w:cs="Times New Roman"/>
          <w:sz w:val="24"/>
          <w:szCs w:val="24"/>
        </w:rPr>
        <w:t xml:space="preserve"> </w:t>
      </w:r>
      <w:r w:rsidRPr="00B178F0">
        <w:rPr>
          <w:rFonts w:ascii="Times New Roman" w:hAnsi="Times New Roman" w:cs="Times New Roman"/>
          <w:sz w:val="24"/>
          <w:szCs w:val="24"/>
        </w:rPr>
        <w:t xml:space="preserve">Досрочный пересмотр тарифов на подключение к системе коммунальной инфраструктуры, а также надбавок к тарифам на товары и услуги организаций коммунального комплекса производится органами регулирования в течение не более двух календарных месяцев со дня возникновения основания для досрочного пересмотра указанных тарифов и надбавок. </w:t>
      </w:r>
    </w:p>
    <w:p w:rsidR="00106828" w:rsidRPr="00B178F0" w:rsidRDefault="007B5F9A" w:rsidP="007B5F9A">
      <w:pPr>
        <w:pStyle w:val="a4"/>
        <w:jc w:val="both"/>
        <w:rPr>
          <w:rFonts w:ascii="Times New Roman" w:hAnsi="Times New Roman" w:cs="Times New Roman"/>
          <w:sz w:val="24"/>
          <w:szCs w:val="24"/>
        </w:rPr>
      </w:pPr>
      <w:r>
        <w:rPr>
          <w:rFonts w:ascii="Times New Roman" w:hAnsi="Times New Roman" w:cs="Times New Roman"/>
          <w:sz w:val="24"/>
          <w:szCs w:val="24"/>
        </w:rPr>
        <w:t xml:space="preserve">        13</w:t>
      </w:r>
      <w:r w:rsidR="00106828" w:rsidRPr="00B178F0">
        <w:rPr>
          <w:rFonts w:ascii="Times New Roman" w:hAnsi="Times New Roman" w:cs="Times New Roman"/>
          <w:sz w:val="24"/>
          <w:szCs w:val="24"/>
        </w:rPr>
        <w:t xml:space="preserve">. Досрочный пересмотр тарифов и надбавок может производиться не чаще одного раза в год, за исключением досрочного пересмотра тарифов и надбавок по следующим причинам: </w:t>
      </w:r>
    </w:p>
    <w:p w:rsidR="00106828" w:rsidRPr="00B178F0" w:rsidRDefault="00106828" w:rsidP="007B5F9A">
      <w:pPr>
        <w:pStyle w:val="a4"/>
        <w:jc w:val="both"/>
        <w:rPr>
          <w:rFonts w:ascii="Times New Roman" w:hAnsi="Times New Roman" w:cs="Times New Roman"/>
          <w:sz w:val="24"/>
          <w:szCs w:val="24"/>
        </w:rPr>
      </w:pPr>
      <w:r w:rsidRPr="00B178F0">
        <w:rPr>
          <w:rFonts w:ascii="Times New Roman" w:hAnsi="Times New Roman" w:cs="Times New Roman"/>
          <w:sz w:val="24"/>
          <w:szCs w:val="24"/>
        </w:rPr>
        <w:t xml:space="preserve">- получение предписания федерального органа исполнительной власти в области регулирования тарифов и надбавок органу регулирования субъекта Российской Федерации; </w:t>
      </w:r>
    </w:p>
    <w:p w:rsidR="00106828" w:rsidRPr="00B178F0" w:rsidRDefault="00106828" w:rsidP="007B5F9A">
      <w:pPr>
        <w:pStyle w:val="a4"/>
        <w:jc w:val="both"/>
        <w:rPr>
          <w:rFonts w:ascii="Times New Roman" w:hAnsi="Times New Roman" w:cs="Times New Roman"/>
          <w:sz w:val="24"/>
          <w:szCs w:val="24"/>
        </w:rPr>
      </w:pPr>
      <w:r w:rsidRPr="00B178F0">
        <w:rPr>
          <w:rFonts w:ascii="Times New Roman" w:hAnsi="Times New Roman" w:cs="Times New Roman"/>
          <w:sz w:val="24"/>
          <w:szCs w:val="24"/>
        </w:rPr>
        <w:t xml:space="preserve">- получения предписания органа регулирования субъекта Российской Федерации органу регулирования муниципального образования; </w:t>
      </w:r>
    </w:p>
    <w:p w:rsidR="00106828" w:rsidRDefault="00106828" w:rsidP="007B5F9A">
      <w:pPr>
        <w:pStyle w:val="a4"/>
        <w:jc w:val="both"/>
        <w:rPr>
          <w:rFonts w:ascii="Times New Roman" w:hAnsi="Times New Roman" w:cs="Times New Roman"/>
          <w:sz w:val="24"/>
          <w:szCs w:val="24"/>
        </w:rPr>
      </w:pPr>
      <w:r w:rsidRPr="00B178F0">
        <w:rPr>
          <w:rFonts w:ascii="Times New Roman" w:hAnsi="Times New Roman" w:cs="Times New Roman"/>
          <w:sz w:val="24"/>
          <w:szCs w:val="24"/>
        </w:rPr>
        <w:t xml:space="preserve">- вступления в законную силу решения суда. </w:t>
      </w:r>
    </w:p>
    <w:p w:rsidR="007B5F9A" w:rsidRPr="008207B8" w:rsidRDefault="007B5F9A" w:rsidP="007B5F9A">
      <w:pPr>
        <w:pStyle w:val="a4"/>
        <w:jc w:val="both"/>
        <w:rPr>
          <w:rFonts w:ascii="Times New Roman" w:hAnsi="Times New Roman" w:cs="Times New Roman"/>
          <w:sz w:val="24"/>
          <w:szCs w:val="24"/>
        </w:rPr>
      </w:pPr>
    </w:p>
    <w:p w:rsidR="00106828" w:rsidRDefault="00722862" w:rsidP="00B178F0">
      <w:pPr>
        <w:pStyle w:val="a4"/>
        <w:jc w:val="center"/>
        <w:rPr>
          <w:rFonts w:ascii="Times New Roman" w:hAnsi="Times New Roman" w:cs="Times New Roman"/>
          <w:b/>
          <w:sz w:val="24"/>
          <w:szCs w:val="24"/>
        </w:rPr>
      </w:pPr>
      <w:r>
        <w:rPr>
          <w:rFonts w:ascii="Times New Roman" w:hAnsi="Times New Roman" w:cs="Times New Roman"/>
          <w:b/>
          <w:sz w:val="24"/>
          <w:szCs w:val="24"/>
        </w:rPr>
        <w:t xml:space="preserve">5.4. </w:t>
      </w:r>
      <w:r w:rsidR="00E8347E">
        <w:rPr>
          <w:rFonts w:ascii="Times New Roman" w:hAnsi="Times New Roman" w:cs="Times New Roman"/>
          <w:b/>
          <w:sz w:val="24"/>
          <w:szCs w:val="24"/>
        </w:rPr>
        <w:t xml:space="preserve"> </w:t>
      </w:r>
      <w:r w:rsidR="00106828" w:rsidRPr="00B178F0">
        <w:rPr>
          <w:rFonts w:ascii="Times New Roman" w:hAnsi="Times New Roman" w:cs="Times New Roman"/>
          <w:b/>
          <w:sz w:val="24"/>
          <w:szCs w:val="24"/>
        </w:rPr>
        <w:t>Электроснабжение</w:t>
      </w:r>
      <w:r>
        <w:rPr>
          <w:rFonts w:ascii="Times New Roman" w:hAnsi="Times New Roman" w:cs="Times New Roman"/>
          <w:b/>
          <w:sz w:val="24"/>
          <w:szCs w:val="24"/>
        </w:rPr>
        <w:t>.</w:t>
      </w:r>
    </w:p>
    <w:p w:rsidR="007B5F9A" w:rsidRPr="00B178F0" w:rsidRDefault="007B5F9A" w:rsidP="00B178F0">
      <w:pPr>
        <w:pStyle w:val="a4"/>
        <w:jc w:val="center"/>
        <w:rPr>
          <w:rFonts w:ascii="Times New Roman" w:hAnsi="Times New Roman" w:cs="Times New Roman"/>
          <w:b/>
          <w:sz w:val="24"/>
          <w:szCs w:val="24"/>
        </w:rPr>
      </w:pP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sidR="00106828" w:rsidRPr="00B178F0">
        <w:rPr>
          <w:rFonts w:ascii="Times New Roman" w:hAnsi="Times New Roman" w:cs="Times New Roman"/>
          <w:sz w:val="24"/>
          <w:szCs w:val="24"/>
        </w:rPr>
        <w:t xml:space="preserve">. Инвестиционные программы субъектов электроэнергетики финансируются из двух источников: выручки субъекта электроэнергетики и платы за присоединение. При формировании тарифов на товары субъекта электроэнергетики инвестиционные расходы учитываются в составе необходимой валовой выручки организации. В инвестиционных программах отдельно учитываются объекты, строительство (реконструкцию) которых планируется осуществить за счет средств, получаемых в качестве платы за технологическое присоединение.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sidR="00106828" w:rsidRPr="00B178F0">
        <w:rPr>
          <w:rFonts w:ascii="Times New Roman" w:hAnsi="Times New Roman" w:cs="Times New Roman"/>
          <w:sz w:val="24"/>
          <w:szCs w:val="24"/>
        </w:rPr>
        <w:t xml:space="preserve">. Размер платы за технологическое присоединение к территориальным распределительным сетям устанавливается органами исполнительной власти субъектов Российской Федерации в области государственного регулирования тарифов.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3</w:t>
      </w:r>
      <w:r w:rsidR="00106828" w:rsidRPr="00B178F0">
        <w:rPr>
          <w:rFonts w:ascii="Times New Roman" w:hAnsi="Times New Roman" w:cs="Times New Roman"/>
          <w:sz w:val="24"/>
          <w:szCs w:val="24"/>
        </w:rPr>
        <w:t xml:space="preserve">. Плата за технологическое присоединение взимается в случаях присоединения впервые вводимых в эксплуатацию, ранее присоединенных реконструируемых Устройств, присоединенная мощность которых увеличивается, а также в случаях, при которых в отношении ранее присоединенных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присоединенной мощности, но изменяющие схему внешнего электроснабжения таких Устройств.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4</w:t>
      </w:r>
      <w:r w:rsidR="00106828" w:rsidRPr="00B178F0">
        <w:rPr>
          <w:rFonts w:ascii="Times New Roman" w:hAnsi="Times New Roman" w:cs="Times New Roman"/>
          <w:sz w:val="24"/>
          <w:szCs w:val="24"/>
        </w:rPr>
        <w:t xml:space="preserve">. Расходы субъекта электроэнергетики на строительство и реконструкцию объектов электросетевого хозяйства в целях присоединения новых и (или) увеличения мощности Устройств, присоединенных ранее, а также для присоединения мощности строящихся (реконструируемых) электрических станций от границ балансовой принадлежности соответствующих электрических станций до существующих объектов электросетевого хозяйства учитываются при установлении платы за технологическое присоединение к электрическим сетям пропорционально размеру </w:t>
      </w:r>
      <w:r w:rsidR="00106828" w:rsidRPr="00B178F0">
        <w:rPr>
          <w:rFonts w:ascii="Times New Roman" w:hAnsi="Times New Roman" w:cs="Times New Roman"/>
          <w:sz w:val="24"/>
          <w:szCs w:val="24"/>
        </w:rPr>
        <w:lastRenderedPageBreak/>
        <w:t xml:space="preserve">планируемой для использования мощности строящихся (реконструируемых) в указанных целях объектов электросетевого хозяйства.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ab/>
        <w:t>5</w:t>
      </w:r>
      <w:r w:rsidR="00106828" w:rsidRPr="00B178F0">
        <w:rPr>
          <w:rFonts w:ascii="Times New Roman" w:hAnsi="Times New Roman" w:cs="Times New Roman"/>
          <w:sz w:val="24"/>
          <w:szCs w:val="24"/>
        </w:rPr>
        <w:t xml:space="preserve">.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подготовку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разработку сетевой организацией проектной документации согласно обязательствам, предусмотренным техническими условиями;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выполнение технических условий сетевой организацией;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проверку сетевой организацией выполнения заявителем технических условий;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участие сетевой организации в осмотре (обследовании) присоединяемых устройств должностным лицом федерального органа исполнительной власти по технологическому надзору при участии собственника таких устройств;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 xml:space="preserve">- осуществление сетевой организацией фактического присоединения объектов заявителя к электрическим сетям и включение коммутационного аппарата.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B178F0">
        <w:rPr>
          <w:rFonts w:ascii="Times New Roman" w:hAnsi="Times New Roman" w:cs="Times New Roman"/>
          <w:sz w:val="24"/>
          <w:szCs w:val="24"/>
        </w:rPr>
        <w:t>По указанным мероприятиям сетевая организация представляет застройщику калькуляцию.</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 xml:space="preserve">      6</w:t>
      </w:r>
      <w:r w:rsidR="00106828" w:rsidRPr="00B178F0">
        <w:rPr>
          <w:rFonts w:ascii="Times New Roman" w:hAnsi="Times New Roman" w:cs="Times New Roman"/>
          <w:sz w:val="24"/>
          <w:szCs w:val="24"/>
        </w:rPr>
        <w:t xml:space="preserve">. В случае выполнения застройщиком полностью или частично в соответствии с договором о технологическом присоединении мероприятий по строительству и реконструкции объектов электросетевого хозяйства, предусмотренных выданными сетевой организацией техническими условиями, расходы на их выполнение не учитываются регулирующим органом при установлении платы за технологическое присоединение.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 xml:space="preserve">      7</w:t>
      </w:r>
      <w:r w:rsidR="00106828" w:rsidRPr="00B178F0">
        <w:rPr>
          <w:rFonts w:ascii="Times New Roman" w:hAnsi="Times New Roman" w:cs="Times New Roman"/>
          <w:sz w:val="24"/>
          <w:szCs w:val="24"/>
        </w:rPr>
        <w:t>. Плата за технологическое присоединение подлежит отдельному учету со стороны сетевой организации и не учитывается в необходимой валовой выручке сетевой организации</w:t>
      </w:r>
    </w:p>
    <w:p w:rsidR="00106828" w:rsidRPr="00B178F0" w:rsidRDefault="00106828" w:rsidP="00722862">
      <w:pPr>
        <w:pStyle w:val="a4"/>
        <w:jc w:val="both"/>
        <w:rPr>
          <w:rFonts w:ascii="Times New Roman" w:hAnsi="Times New Roman" w:cs="Times New Roman"/>
          <w:sz w:val="24"/>
          <w:szCs w:val="24"/>
        </w:rPr>
      </w:pPr>
      <w:r w:rsidRPr="00B178F0">
        <w:rPr>
          <w:rFonts w:ascii="Times New Roman" w:hAnsi="Times New Roman" w:cs="Times New Roman"/>
          <w:sz w:val="24"/>
          <w:szCs w:val="24"/>
        </w:rPr>
        <w:t xml:space="preserve">по иным регулируемым видам деятельности.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 xml:space="preserve">      8</w:t>
      </w:r>
      <w:r w:rsidR="00106828" w:rsidRPr="00B178F0">
        <w:rPr>
          <w:rFonts w:ascii="Times New Roman" w:hAnsi="Times New Roman" w:cs="Times New Roman"/>
          <w:sz w:val="24"/>
          <w:szCs w:val="24"/>
        </w:rPr>
        <w:t>. Любое лицо,</w:t>
      </w:r>
      <w:r>
        <w:rPr>
          <w:rFonts w:ascii="Times New Roman" w:hAnsi="Times New Roman" w:cs="Times New Roman"/>
          <w:sz w:val="24"/>
          <w:szCs w:val="24"/>
        </w:rPr>
        <w:t xml:space="preserve"> </w:t>
      </w:r>
      <w:r w:rsidR="00106828" w:rsidRPr="00B178F0">
        <w:rPr>
          <w:rFonts w:ascii="Times New Roman" w:hAnsi="Times New Roman" w:cs="Times New Roman"/>
          <w:sz w:val="24"/>
          <w:szCs w:val="24"/>
        </w:rPr>
        <w:t xml:space="preserve"> заинтересованное в перераспределении в свою пользу присоединенной мощности других лиц, энерго</w:t>
      </w:r>
      <w:r>
        <w:rPr>
          <w:rFonts w:ascii="Times New Roman" w:hAnsi="Times New Roman" w:cs="Times New Roman"/>
          <w:sz w:val="24"/>
          <w:szCs w:val="24"/>
        </w:rPr>
        <w:t>-</w:t>
      </w:r>
      <w:r w:rsidR="00106828" w:rsidRPr="00B178F0">
        <w:rPr>
          <w:rFonts w:ascii="Times New Roman" w:hAnsi="Times New Roman" w:cs="Times New Roman"/>
          <w:sz w:val="24"/>
          <w:szCs w:val="24"/>
        </w:rPr>
        <w:t>принимающие устройства которых присоединены в установленном порядке к электрическим сетям,</w:t>
      </w:r>
      <w:r>
        <w:rPr>
          <w:rFonts w:ascii="Times New Roman" w:hAnsi="Times New Roman" w:cs="Times New Roman"/>
          <w:sz w:val="24"/>
          <w:szCs w:val="24"/>
        </w:rPr>
        <w:t xml:space="preserve"> </w:t>
      </w:r>
      <w:r w:rsidR="00106828" w:rsidRPr="00B178F0">
        <w:rPr>
          <w:rFonts w:ascii="Times New Roman" w:hAnsi="Times New Roman" w:cs="Times New Roman"/>
          <w:sz w:val="24"/>
          <w:szCs w:val="24"/>
        </w:rPr>
        <w:t xml:space="preserve"> вправе при наличии согласия этих лиц обратиться в сетевую организацию, к сетям которой присоединены их энерго</w:t>
      </w:r>
      <w:r>
        <w:rPr>
          <w:rFonts w:ascii="Times New Roman" w:hAnsi="Times New Roman" w:cs="Times New Roman"/>
          <w:sz w:val="24"/>
          <w:szCs w:val="24"/>
        </w:rPr>
        <w:t>-</w:t>
      </w:r>
      <w:r w:rsidR="00106828" w:rsidRPr="00B178F0">
        <w:rPr>
          <w:rFonts w:ascii="Times New Roman" w:hAnsi="Times New Roman" w:cs="Times New Roman"/>
          <w:sz w:val="24"/>
          <w:szCs w:val="24"/>
        </w:rPr>
        <w:t xml:space="preserve">принимающие устройства, за расчетом стоимости технологического присоединения посредством перераспределения присоединенной мощности (далее - запрос расчета) по индивидуальному проекту. </w:t>
      </w:r>
    </w:p>
    <w:p w:rsidR="00106828" w:rsidRPr="00B178F0" w:rsidRDefault="00722862" w:rsidP="00722862">
      <w:pPr>
        <w:pStyle w:val="a4"/>
        <w:jc w:val="both"/>
        <w:rPr>
          <w:rFonts w:ascii="Times New Roman" w:hAnsi="Times New Roman" w:cs="Times New Roman"/>
        </w:rPr>
      </w:pPr>
      <w:r>
        <w:rPr>
          <w:rFonts w:ascii="Times New Roman" w:hAnsi="Times New Roman" w:cs="Times New Roman"/>
          <w:sz w:val="24"/>
          <w:szCs w:val="24"/>
        </w:rPr>
        <w:t xml:space="preserve">     9</w:t>
      </w:r>
      <w:r w:rsidR="00106828" w:rsidRPr="00B178F0">
        <w:rPr>
          <w:rFonts w:ascii="Times New Roman" w:hAnsi="Times New Roman" w:cs="Times New Roman"/>
          <w:sz w:val="24"/>
          <w:szCs w:val="24"/>
        </w:rPr>
        <w:t>. Размер платы за технологическое присоединение для заявителя, в пользу которого предполагается перераспределить присоединенную мощность, определяется по индивидуальному проекту исходя из расходов сетевой организации на осуществление мероприятий, связанных</w:t>
      </w:r>
      <w:r w:rsidR="00106828" w:rsidRPr="00E82BB1">
        <w:t xml:space="preserve"> </w:t>
      </w:r>
      <w:r w:rsidR="00106828" w:rsidRPr="00B178F0">
        <w:rPr>
          <w:rFonts w:ascii="Times New Roman" w:hAnsi="Times New Roman" w:cs="Times New Roman"/>
        </w:rPr>
        <w:t>исключительно с мероприятиями по перераспределению присоединенной мощности конкретных энерго</w:t>
      </w:r>
      <w:r>
        <w:rPr>
          <w:rFonts w:ascii="Times New Roman" w:hAnsi="Times New Roman" w:cs="Times New Roman"/>
        </w:rPr>
        <w:t>-</w:t>
      </w:r>
      <w:r w:rsidR="00106828" w:rsidRPr="00B178F0">
        <w:rPr>
          <w:rFonts w:ascii="Times New Roman" w:hAnsi="Times New Roman" w:cs="Times New Roman"/>
        </w:rPr>
        <w:t xml:space="preserve">принимающих устройств (электрических сетей) и сооружением сетевой инфраструктуры от границ участка заявителя до электрической сети сетевой организации. </w:t>
      </w:r>
    </w:p>
    <w:p w:rsidR="00106828" w:rsidRPr="00B178F0" w:rsidRDefault="00722862" w:rsidP="00722862">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w:t>
      </w:r>
      <w:r w:rsidR="00106828" w:rsidRPr="00B178F0">
        <w:rPr>
          <w:rFonts w:ascii="Times New Roman" w:eastAsia="Times New Roman" w:hAnsi="Times New Roman" w:cs="Times New Roman"/>
          <w:color w:val="000000"/>
          <w:sz w:val="24"/>
          <w:szCs w:val="24"/>
          <w:lang w:eastAsia="ru-RU"/>
        </w:rPr>
        <w:t xml:space="preserve">. В случае если инвестиционные проекты, предусмотренные согласованной в установленном порядке инвестиционной программой, не были реализованы, из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тарифам (ценам). </w:t>
      </w:r>
    </w:p>
    <w:p w:rsidR="00106828" w:rsidRPr="00E82BB1" w:rsidRDefault="00722862" w:rsidP="00106828">
      <w:pPr>
        <w:suppressAutoHyphens w:val="0"/>
        <w:autoSpaceDE w:val="0"/>
        <w:autoSpaceDN w:val="0"/>
        <w:adjustRightInd w:val="0"/>
        <w:spacing w:after="0" w:line="360" w:lineRule="auto"/>
        <w:ind w:firstLine="284"/>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5.5. </w:t>
      </w:r>
      <w:r w:rsidR="00E8347E">
        <w:rPr>
          <w:rFonts w:ascii="Times New Roman" w:eastAsia="Times New Roman" w:hAnsi="Times New Roman"/>
          <w:b/>
          <w:bCs/>
          <w:color w:val="000000"/>
          <w:sz w:val="24"/>
          <w:szCs w:val="24"/>
          <w:lang w:eastAsia="ru-RU"/>
        </w:rPr>
        <w:t xml:space="preserve"> </w:t>
      </w:r>
      <w:r w:rsidR="00106828" w:rsidRPr="00E82BB1">
        <w:rPr>
          <w:rFonts w:ascii="Times New Roman" w:eastAsia="Times New Roman" w:hAnsi="Times New Roman"/>
          <w:b/>
          <w:bCs/>
          <w:color w:val="000000"/>
          <w:sz w:val="24"/>
          <w:szCs w:val="24"/>
          <w:lang w:eastAsia="ru-RU"/>
        </w:rPr>
        <w:t>Газоснабжение</w:t>
      </w:r>
      <w:r>
        <w:rPr>
          <w:rFonts w:ascii="Times New Roman" w:eastAsia="Times New Roman" w:hAnsi="Times New Roman"/>
          <w:b/>
          <w:bCs/>
          <w:color w:val="000000"/>
          <w:sz w:val="24"/>
          <w:szCs w:val="24"/>
          <w:lang w:eastAsia="ru-RU"/>
        </w:rPr>
        <w:t>.</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sidR="00106828" w:rsidRPr="00B178F0">
        <w:rPr>
          <w:rFonts w:ascii="Times New Roman" w:hAnsi="Times New Roman" w:cs="Times New Roman"/>
          <w:sz w:val="24"/>
          <w:szCs w:val="24"/>
        </w:rPr>
        <w:t xml:space="preserve">. Финансирование мероприятий программы газификации осуществляется за счет специальной надбавки к тарифам на транспортировку газа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w:t>
      </w:r>
      <w:r w:rsidR="00106828" w:rsidRPr="00B178F0">
        <w:rPr>
          <w:rFonts w:ascii="Times New Roman" w:hAnsi="Times New Roman" w:cs="Times New Roman"/>
          <w:sz w:val="24"/>
          <w:szCs w:val="24"/>
        </w:rPr>
        <w:t xml:space="preserve">. При расчете специальных надбавок учитывается весь комплекс расходов, связанных с проведением мероприятий и деятельности, направленных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 </w:t>
      </w:r>
    </w:p>
    <w:p w:rsidR="00106828" w:rsidRPr="00B178F0"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sidR="00106828" w:rsidRPr="00B178F0">
        <w:rPr>
          <w:rFonts w:ascii="Times New Roman" w:hAnsi="Times New Roman" w:cs="Times New Roman"/>
          <w:sz w:val="24"/>
          <w:szCs w:val="24"/>
        </w:rPr>
        <w:t xml:space="preserve">. 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w:t>
      </w:r>
      <w:r w:rsidR="00106828" w:rsidRPr="00B178F0">
        <w:rPr>
          <w:rFonts w:ascii="Times New Roman" w:hAnsi="Times New Roman" w:cs="Times New Roman"/>
          <w:sz w:val="24"/>
          <w:szCs w:val="24"/>
        </w:rPr>
        <w:lastRenderedPageBreak/>
        <w:t xml:space="preserve">организации. Размер специальных надбавок не может превышать 20 процентов экономически обоснованного уровня соответствующего тарифа. </w:t>
      </w:r>
    </w:p>
    <w:p w:rsidR="00106828" w:rsidRPr="008207B8" w:rsidRDefault="00722862" w:rsidP="007228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4</w:t>
      </w:r>
      <w:r w:rsidR="00106828" w:rsidRPr="00B178F0">
        <w:rPr>
          <w:rFonts w:ascii="Times New Roman" w:hAnsi="Times New Roman" w:cs="Times New Roman"/>
          <w:sz w:val="24"/>
          <w:szCs w:val="24"/>
        </w:rPr>
        <w:t xml:space="preserve">. Контроль за целевым использованием финансовых средств, полученных в результате введения специальных надбавок осуществляют органы исполнительной власти субъектов Российской Федерации. </w:t>
      </w:r>
    </w:p>
    <w:p w:rsidR="00106828" w:rsidRPr="00E82BB1" w:rsidRDefault="009F539A" w:rsidP="00106828">
      <w:pPr>
        <w:suppressAutoHyphens w:val="0"/>
        <w:spacing w:after="0" w:line="36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5.6.  </w:t>
      </w:r>
      <w:r w:rsidR="00106828" w:rsidRPr="00E82BB1">
        <w:rPr>
          <w:rFonts w:ascii="Times New Roman" w:eastAsia="Times New Roman" w:hAnsi="Times New Roman"/>
          <w:b/>
          <w:sz w:val="24"/>
          <w:szCs w:val="24"/>
          <w:lang w:eastAsia="ru-RU"/>
        </w:rPr>
        <w:t>Сбор и вывоз ТБО</w:t>
      </w:r>
      <w:r>
        <w:rPr>
          <w:rFonts w:ascii="Times New Roman" w:eastAsia="Times New Roman" w:hAnsi="Times New Roman"/>
          <w:b/>
          <w:sz w:val="24"/>
          <w:szCs w:val="24"/>
          <w:lang w:eastAsia="ru-RU"/>
        </w:rPr>
        <w:t>.</w:t>
      </w:r>
    </w:p>
    <w:p w:rsidR="00106828" w:rsidRPr="008928AA" w:rsidRDefault="00106828" w:rsidP="009F539A">
      <w:pPr>
        <w:pStyle w:val="a4"/>
        <w:jc w:val="both"/>
        <w:rPr>
          <w:rFonts w:ascii="Times New Roman" w:hAnsi="Times New Roman" w:cs="Times New Roman"/>
          <w:sz w:val="24"/>
          <w:szCs w:val="24"/>
        </w:rPr>
      </w:pPr>
      <w:r w:rsidRPr="008928AA">
        <w:rPr>
          <w:rFonts w:ascii="Times New Roman" w:hAnsi="Times New Roman" w:cs="Times New Roman"/>
          <w:sz w:val="24"/>
          <w:szCs w:val="24"/>
        </w:rPr>
        <w:t xml:space="preserve">             Для обеспечения оптимального выделения средств из местного бюджета на деятельность в сфере обр</w:t>
      </w:r>
      <w:r w:rsidR="009F539A">
        <w:rPr>
          <w:rFonts w:ascii="Times New Roman" w:hAnsi="Times New Roman" w:cs="Times New Roman"/>
          <w:sz w:val="24"/>
          <w:szCs w:val="24"/>
        </w:rPr>
        <w:t xml:space="preserve">ащения ТБО в Раздольненском </w:t>
      </w:r>
      <w:r w:rsidRPr="008928AA">
        <w:rPr>
          <w:rFonts w:ascii="Times New Roman" w:hAnsi="Times New Roman" w:cs="Times New Roman"/>
          <w:sz w:val="24"/>
          <w:szCs w:val="24"/>
        </w:rPr>
        <w:t xml:space="preserve"> сельском поселении  распределение объема финансирования определяется исходя из следующих показателей:   </w:t>
      </w:r>
    </w:p>
    <w:p w:rsidR="00106828" w:rsidRPr="008928AA" w:rsidRDefault="00106828" w:rsidP="009F539A">
      <w:pPr>
        <w:pStyle w:val="a4"/>
        <w:jc w:val="both"/>
        <w:rPr>
          <w:rFonts w:ascii="Times New Roman" w:hAnsi="Times New Roman" w:cs="Times New Roman"/>
          <w:sz w:val="24"/>
          <w:szCs w:val="24"/>
        </w:rPr>
      </w:pPr>
      <w:r w:rsidRPr="008928AA">
        <w:rPr>
          <w:rFonts w:ascii="Times New Roman" w:hAnsi="Times New Roman" w:cs="Times New Roman"/>
          <w:sz w:val="24"/>
          <w:szCs w:val="24"/>
        </w:rPr>
        <w:tab/>
        <w:t>- численность населения;</w:t>
      </w:r>
    </w:p>
    <w:p w:rsidR="00106828" w:rsidRPr="008928AA" w:rsidRDefault="00106828" w:rsidP="009F539A">
      <w:pPr>
        <w:pStyle w:val="a4"/>
        <w:jc w:val="both"/>
        <w:rPr>
          <w:rFonts w:ascii="Times New Roman" w:hAnsi="Times New Roman" w:cs="Times New Roman"/>
          <w:sz w:val="24"/>
          <w:szCs w:val="24"/>
        </w:rPr>
      </w:pPr>
      <w:r w:rsidRPr="008928AA">
        <w:rPr>
          <w:rFonts w:ascii="Times New Roman" w:hAnsi="Times New Roman" w:cs="Times New Roman"/>
          <w:sz w:val="24"/>
          <w:szCs w:val="24"/>
        </w:rPr>
        <w:t xml:space="preserve"> </w:t>
      </w:r>
      <w:r w:rsidRPr="008928AA">
        <w:rPr>
          <w:rFonts w:ascii="Times New Roman" w:hAnsi="Times New Roman" w:cs="Times New Roman"/>
          <w:sz w:val="24"/>
          <w:szCs w:val="24"/>
        </w:rPr>
        <w:tab/>
        <w:t>- ежегодный объем образования, вывоза и размещения ТБО.</w:t>
      </w:r>
      <w:r w:rsidRPr="008928AA">
        <w:rPr>
          <w:rFonts w:ascii="Times New Roman" w:hAnsi="Times New Roman" w:cs="Times New Roman"/>
          <w:sz w:val="24"/>
          <w:szCs w:val="24"/>
        </w:rPr>
        <w:tab/>
      </w:r>
    </w:p>
    <w:p w:rsidR="00106828" w:rsidRPr="008928AA" w:rsidRDefault="009F539A" w:rsidP="009F539A">
      <w:pPr>
        <w:pStyle w:val="a4"/>
        <w:jc w:val="both"/>
        <w:rPr>
          <w:rFonts w:ascii="Times New Roman" w:hAnsi="Times New Roman" w:cs="Times New Roman"/>
          <w:sz w:val="24"/>
          <w:szCs w:val="24"/>
        </w:rPr>
      </w:pPr>
      <w:r>
        <w:rPr>
          <w:rFonts w:ascii="Times New Roman" w:hAnsi="Times New Roman" w:cs="Times New Roman"/>
          <w:sz w:val="24"/>
          <w:szCs w:val="24"/>
        </w:rPr>
        <w:tab/>
      </w:r>
      <w:r w:rsidR="00106828" w:rsidRPr="008928AA">
        <w:rPr>
          <w:rFonts w:ascii="Times New Roman" w:hAnsi="Times New Roman" w:cs="Times New Roman"/>
          <w:sz w:val="24"/>
          <w:szCs w:val="24"/>
        </w:rPr>
        <w:t>- определение износа спецтехники.</w:t>
      </w:r>
    </w:p>
    <w:p w:rsidR="00106828" w:rsidRPr="00904D2C" w:rsidRDefault="00106828" w:rsidP="008207B8">
      <w:pPr>
        <w:spacing w:after="0" w:line="240" w:lineRule="auto"/>
        <w:jc w:val="both"/>
        <w:rPr>
          <w:rFonts w:ascii="Times New Roman" w:hAnsi="Times New Roman"/>
          <w:b/>
          <w:sz w:val="24"/>
          <w:szCs w:val="24"/>
        </w:rPr>
      </w:pPr>
    </w:p>
    <w:p w:rsidR="00106828" w:rsidRDefault="009F539A" w:rsidP="0057266F">
      <w:pPr>
        <w:spacing w:after="0" w:line="240" w:lineRule="auto"/>
        <w:ind w:left="1211"/>
        <w:jc w:val="center"/>
        <w:rPr>
          <w:rFonts w:ascii="Times New Roman" w:hAnsi="Times New Roman"/>
          <w:b/>
          <w:sz w:val="24"/>
          <w:szCs w:val="24"/>
        </w:rPr>
      </w:pPr>
      <w:r>
        <w:rPr>
          <w:rFonts w:ascii="Times New Roman" w:hAnsi="Times New Roman"/>
          <w:b/>
          <w:sz w:val="24"/>
          <w:szCs w:val="24"/>
        </w:rPr>
        <w:t xml:space="preserve">5.7. </w:t>
      </w:r>
      <w:r w:rsidR="00106828" w:rsidRPr="00904D2C">
        <w:rPr>
          <w:rFonts w:ascii="Times New Roman" w:hAnsi="Times New Roman"/>
          <w:b/>
          <w:sz w:val="24"/>
          <w:szCs w:val="24"/>
        </w:rPr>
        <w:t>Управление программой.</w:t>
      </w:r>
    </w:p>
    <w:p w:rsidR="0057266F" w:rsidRPr="008207B8" w:rsidRDefault="0057266F" w:rsidP="0057266F">
      <w:pPr>
        <w:spacing w:after="0" w:line="240" w:lineRule="auto"/>
        <w:ind w:left="1211"/>
        <w:jc w:val="center"/>
        <w:rPr>
          <w:rFonts w:ascii="Times New Roman" w:hAnsi="Times New Roman"/>
          <w:b/>
          <w:sz w:val="24"/>
          <w:szCs w:val="24"/>
        </w:rPr>
      </w:pPr>
    </w:p>
    <w:p w:rsidR="00106828" w:rsidRPr="00904D2C" w:rsidRDefault="0057266F" w:rsidP="008207B8">
      <w:pPr>
        <w:spacing w:after="0" w:line="240" w:lineRule="auto"/>
        <w:jc w:val="both"/>
        <w:rPr>
          <w:rFonts w:ascii="Times New Roman" w:hAnsi="Times New Roman"/>
          <w:sz w:val="24"/>
          <w:szCs w:val="24"/>
        </w:rPr>
      </w:pPr>
      <w:r>
        <w:rPr>
          <w:rFonts w:ascii="Times New Roman" w:hAnsi="Times New Roman"/>
          <w:sz w:val="24"/>
          <w:szCs w:val="24"/>
        </w:rPr>
        <w:tab/>
      </w:r>
      <w:r w:rsidR="00106828" w:rsidRPr="00904D2C">
        <w:rPr>
          <w:rFonts w:ascii="Times New Roman" w:hAnsi="Times New Roman"/>
          <w:sz w:val="24"/>
          <w:szCs w:val="24"/>
        </w:rPr>
        <w:t xml:space="preserve">Администрация  местного самоуправления </w:t>
      </w:r>
      <w:r>
        <w:rPr>
          <w:rFonts w:ascii="Times New Roman" w:hAnsi="Times New Roman"/>
          <w:sz w:val="24"/>
          <w:szCs w:val="24"/>
        </w:rPr>
        <w:t>Раздольненского</w:t>
      </w:r>
      <w:r w:rsidR="00106828" w:rsidRPr="00904D2C">
        <w:rPr>
          <w:rFonts w:ascii="Times New Roman" w:hAnsi="Times New Roman"/>
          <w:sz w:val="24"/>
          <w:szCs w:val="24"/>
        </w:rPr>
        <w:t xml:space="preserve"> сельского поселения осуществляет общий контроль за ходом реализации мероприятий  Программы, а также непосредственно организованные, методические и контрольные  функции в ходе реализации Программы, </w:t>
      </w:r>
      <w:r>
        <w:rPr>
          <w:rFonts w:ascii="Times New Roman" w:hAnsi="Times New Roman"/>
          <w:sz w:val="24"/>
          <w:szCs w:val="24"/>
        </w:rPr>
        <w:t xml:space="preserve"> </w:t>
      </w:r>
      <w:r w:rsidR="00106828" w:rsidRPr="00904D2C">
        <w:rPr>
          <w:rFonts w:ascii="Times New Roman" w:hAnsi="Times New Roman"/>
          <w:sz w:val="24"/>
          <w:szCs w:val="24"/>
        </w:rPr>
        <w:t>которые обеспечивают:</w:t>
      </w:r>
    </w:p>
    <w:p w:rsidR="00106828" w:rsidRDefault="0057266F" w:rsidP="008207B8">
      <w:pPr>
        <w:spacing w:after="0" w:line="240" w:lineRule="auto"/>
        <w:jc w:val="both"/>
        <w:rPr>
          <w:rFonts w:ascii="Times New Roman" w:hAnsi="Times New Roman"/>
          <w:sz w:val="24"/>
          <w:szCs w:val="24"/>
        </w:rPr>
      </w:pPr>
      <w:r>
        <w:rPr>
          <w:rFonts w:ascii="Times New Roman" w:hAnsi="Times New Roman"/>
          <w:sz w:val="24"/>
          <w:szCs w:val="24"/>
        </w:rPr>
        <w:tab/>
      </w:r>
      <w:r w:rsidR="00106828" w:rsidRPr="00904D2C">
        <w:rPr>
          <w:rFonts w:ascii="Times New Roman" w:hAnsi="Times New Roman"/>
          <w:sz w:val="24"/>
          <w:szCs w:val="24"/>
        </w:rPr>
        <w:t xml:space="preserve">- разработку ежегодного плана мероприятий по реализации Программы с уточнением объемов и источников финансирования </w:t>
      </w:r>
      <w:r w:rsidR="00106828">
        <w:rPr>
          <w:rFonts w:ascii="Times New Roman" w:hAnsi="Times New Roman"/>
          <w:sz w:val="24"/>
          <w:szCs w:val="24"/>
        </w:rPr>
        <w:t xml:space="preserve"> мероприятий;</w:t>
      </w:r>
    </w:p>
    <w:p w:rsidR="00106828" w:rsidRDefault="0057266F" w:rsidP="008207B8">
      <w:p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 контроль  за реализацией программных мероприятий по срокам, содержанию, финансовым затратам и ресурсам;</w:t>
      </w:r>
    </w:p>
    <w:p w:rsidR="00106828" w:rsidRDefault="0057266F" w:rsidP="008207B8">
      <w:p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 методическое, информационное и организационное сопровождение работы по реализации комплекса программных мероприятий.</w:t>
      </w:r>
    </w:p>
    <w:p w:rsidR="00106828" w:rsidRDefault="0057266F" w:rsidP="008207B8">
      <w:p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Программа разрабатывается сроком на 10 лет и подлежит корректировке ежегодно.</w:t>
      </w:r>
    </w:p>
    <w:p w:rsidR="00106828" w:rsidRDefault="0057266F" w:rsidP="008207B8">
      <w:p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План – график  работ по реализации программы должен соответствовать плану  мероприятий, содержащемуся в разделе  5 «программа инвестиционных проектов, обеспечивающих достижение целевых показателей» настоящего  Отчета.</w:t>
      </w:r>
      <w:r>
        <w:rPr>
          <w:rFonts w:ascii="Times New Roman" w:hAnsi="Times New Roman"/>
          <w:sz w:val="24"/>
          <w:szCs w:val="24"/>
        </w:rPr>
        <w:t xml:space="preserve"> </w:t>
      </w:r>
      <w:r w:rsidR="00106828">
        <w:rPr>
          <w:rFonts w:ascii="Times New Roman" w:hAnsi="Times New Roman"/>
          <w:sz w:val="24"/>
          <w:szCs w:val="24"/>
        </w:rPr>
        <w:t xml:space="preserve">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106828" w:rsidRDefault="008207B8" w:rsidP="008207B8">
      <w:pPr>
        <w:spacing w:after="0" w:line="240" w:lineRule="auto"/>
        <w:jc w:val="both"/>
        <w:rPr>
          <w:rFonts w:ascii="Times New Roman" w:hAnsi="Times New Roman"/>
          <w:sz w:val="24"/>
          <w:szCs w:val="24"/>
        </w:rPr>
      </w:pPr>
      <w:r>
        <w:rPr>
          <w:rFonts w:ascii="Times New Roman" w:hAnsi="Times New Roman"/>
          <w:sz w:val="24"/>
          <w:szCs w:val="24"/>
        </w:rPr>
        <w:t xml:space="preserve"> </w:t>
      </w:r>
      <w:r w:rsidR="0057266F">
        <w:rPr>
          <w:rFonts w:ascii="Times New Roman" w:hAnsi="Times New Roman"/>
          <w:sz w:val="24"/>
          <w:szCs w:val="24"/>
        </w:rPr>
        <w:tab/>
      </w:r>
      <w:r>
        <w:rPr>
          <w:rFonts w:ascii="Times New Roman" w:hAnsi="Times New Roman"/>
          <w:sz w:val="24"/>
          <w:szCs w:val="24"/>
        </w:rPr>
        <w:t xml:space="preserve"> </w:t>
      </w:r>
      <w:r w:rsidR="00106828">
        <w:rPr>
          <w:rFonts w:ascii="Times New Roman" w:hAnsi="Times New Roman"/>
          <w:sz w:val="24"/>
          <w:szCs w:val="24"/>
        </w:rPr>
        <w:t>Мониторинг и корректировка Программы осуществляется на основании следующих нормативных документов:</w:t>
      </w:r>
    </w:p>
    <w:p w:rsidR="00106828" w:rsidRDefault="0057266F" w:rsidP="008207B8">
      <w:p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 Федеральный закон от 30.12.2004 года № 210-ФЗ «Об  основах регулирования  тарифов организаций коммунального комплекса»;</w:t>
      </w:r>
    </w:p>
    <w:p w:rsidR="00106828" w:rsidRDefault="0057266F" w:rsidP="008207B8">
      <w:p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 Постановление Правительства Российской Федерации от 20.02.2007 года №  115 «О принятии  нормативных актов по отдельным вопросам регулирования тарифов организаций коммунального комплекса»;</w:t>
      </w:r>
    </w:p>
    <w:p w:rsidR="00106828" w:rsidRDefault="0057266F" w:rsidP="008207B8">
      <w:p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 Приказ от 14.04.2008 года № 48 Министерства регионального развития Российской Федерации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106828" w:rsidRDefault="0057266F" w:rsidP="008207B8">
      <w:pPr>
        <w:spacing w:after="0" w:line="240" w:lineRule="auto"/>
        <w:jc w:val="both"/>
        <w:rPr>
          <w:rFonts w:ascii="Times New Roman" w:hAnsi="Times New Roman"/>
          <w:sz w:val="24"/>
          <w:szCs w:val="24"/>
        </w:rPr>
      </w:pPr>
      <w:r>
        <w:rPr>
          <w:rFonts w:ascii="Times New Roman" w:hAnsi="Times New Roman"/>
          <w:sz w:val="24"/>
          <w:szCs w:val="24"/>
        </w:rPr>
        <w:tab/>
      </w:r>
      <w:r w:rsidR="00106828">
        <w:rPr>
          <w:rFonts w:ascii="Times New Roman" w:hAnsi="Times New Roman"/>
          <w:sz w:val="24"/>
          <w:szCs w:val="24"/>
        </w:rPr>
        <w:t>- Методика проведения  мониторинга выполнения производственных и инвестиционных программ  орга</w:t>
      </w:r>
      <w:r>
        <w:rPr>
          <w:rFonts w:ascii="Times New Roman" w:hAnsi="Times New Roman"/>
          <w:sz w:val="24"/>
          <w:szCs w:val="24"/>
        </w:rPr>
        <w:t>низаций коммунального комплекса.</w:t>
      </w:r>
    </w:p>
    <w:p w:rsidR="0057266F" w:rsidRDefault="0057266F" w:rsidP="008207B8">
      <w:pPr>
        <w:spacing w:after="0" w:line="240" w:lineRule="auto"/>
        <w:jc w:val="both"/>
        <w:rPr>
          <w:rFonts w:ascii="Times New Roman" w:hAnsi="Times New Roman"/>
          <w:sz w:val="24"/>
          <w:szCs w:val="24"/>
        </w:rPr>
      </w:pPr>
    </w:p>
    <w:p w:rsidR="00106828" w:rsidRPr="0057266F" w:rsidRDefault="0057266F" w:rsidP="008207B8">
      <w:pPr>
        <w:spacing w:after="0" w:line="240" w:lineRule="auto"/>
        <w:jc w:val="both"/>
        <w:rPr>
          <w:rFonts w:ascii="Times New Roman" w:hAnsi="Times New Roman"/>
          <w:sz w:val="24"/>
          <w:szCs w:val="24"/>
          <w:u w:val="single"/>
        </w:rPr>
      </w:pPr>
      <w:r>
        <w:rPr>
          <w:rFonts w:ascii="Times New Roman" w:hAnsi="Times New Roman"/>
          <w:sz w:val="24"/>
          <w:szCs w:val="24"/>
        </w:rPr>
        <w:tab/>
      </w:r>
      <w:r w:rsidR="00106828" w:rsidRPr="0057266F">
        <w:rPr>
          <w:rFonts w:ascii="Times New Roman" w:hAnsi="Times New Roman"/>
          <w:sz w:val="24"/>
          <w:szCs w:val="24"/>
          <w:u w:val="single"/>
        </w:rPr>
        <w:t>Мониторинг Программы включает следующие этапы:</w:t>
      </w:r>
    </w:p>
    <w:p w:rsidR="00106828" w:rsidRDefault="00106828" w:rsidP="008207B8">
      <w:pPr>
        <w:pStyle w:val="af3"/>
        <w:numPr>
          <w:ilvl w:val="0"/>
          <w:numId w:val="38"/>
        </w:numPr>
        <w:spacing w:after="0" w:line="240" w:lineRule="auto"/>
        <w:jc w:val="both"/>
        <w:rPr>
          <w:rFonts w:ascii="Times New Roman" w:hAnsi="Times New Roman"/>
          <w:sz w:val="24"/>
          <w:szCs w:val="24"/>
        </w:rPr>
      </w:pPr>
      <w:r w:rsidRPr="008207B8">
        <w:rPr>
          <w:rFonts w:ascii="Times New Roman" w:hAnsi="Times New Roman"/>
          <w:sz w:val="24"/>
          <w:szCs w:val="24"/>
        </w:rPr>
        <w:t>Периодический  сбор  информации о результатах проводимых преобразований в коммунальном хозяйстве, а также информации о состоянии и развитии сис</w:t>
      </w:r>
      <w:r w:rsidR="0057266F">
        <w:rPr>
          <w:rFonts w:ascii="Times New Roman" w:hAnsi="Times New Roman"/>
          <w:sz w:val="24"/>
          <w:szCs w:val="24"/>
        </w:rPr>
        <w:t>тем коммунальной инфраструктуры.</w:t>
      </w:r>
    </w:p>
    <w:p w:rsidR="008207B8" w:rsidRPr="008207B8" w:rsidRDefault="0057266F" w:rsidP="008207B8">
      <w:pPr>
        <w:pStyle w:val="af3"/>
        <w:numPr>
          <w:ilvl w:val="0"/>
          <w:numId w:val="38"/>
        </w:numPr>
        <w:spacing w:after="0" w:line="240" w:lineRule="auto"/>
        <w:jc w:val="both"/>
        <w:rPr>
          <w:rFonts w:ascii="Times New Roman" w:hAnsi="Times New Roman"/>
          <w:sz w:val="24"/>
          <w:szCs w:val="24"/>
        </w:rPr>
      </w:pPr>
      <w:r>
        <w:rPr>
          <w:rFonts w:ascii="Times New Roman" w:hAnsi="Times New Roman"/>
          <w:sz w:val="24"/>
          <w:szCs w:val="24"/>
        </w:rPr>
        <w:t>Верификация данных.</w:t>
      </w:r>
    </w:p>
    <w:p w:rsidR="00106828" w:rsidRPr="008207B8" w:rsidRDefault="00106828" w:rsidP="008207B8">
      <w:pPr>
        <w:pStyle w:val="af3"/>
        <w:numPr>
          <w:ilvl w:val="0"/>
          <w:numId w:val="38"/>
        </w:numPr>
        <w:spacing w:after="0" w:line="240" w:lineRule="auto"/>
        <w:rPr>
          <w:rFonts w:ascii="Times New Roman" w:hAnsi="Times New Roman"/>
          <w:sz w:val="24"/>
          <w:szCs w:val="24"/>
        </w:rPr>
      </w:pPr>
      <w:r w:rsidRPr="008207B8">
        <w:rPr>
          <w:rFonts w:ascii="Times New Roman" w:hAnsi="Times New Roman"/>
          <w:sz w:val="24"/>
          <w:szCs w:val="24"/>
        </w:rPr>
        <w:t>Анализ данных о результатах проводимых преобразований систем коммунальной инфраструктуры.</w:t>
      </w:r>
    </w:p>
    <w:p w:rsidR="008207B8" w:rsidRDefault="008207B8" w:rsidP="0057266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7266F">
        <w:rPr>
          <w:rFonts w:ascii="Times New Roman" w:hAnsi="Times New Roman"/>
          <w:sz w:val="24"/>
          <w:szCs w:val="24"/>
        </w:rPr>
        <w:tab/>
      </w:r>
      <w:r w:rsidR="00106828">
        <w:rPr>
          <w:rFonts w:ascii="Times New Roman" w:hAnsi="Times New Roman"/>
          <w:sz w:val="24"/>
          <w:szCs w:val="24"/>
        </w:rPr>
        <w:t xml:space="preserve">Мониторинг осуществляется посредством сбора, обработки и анализа информации. </w:t>
      </w:r>
      <w:r w:rsidR="0057266F">
        <w:rPr>
          <w:rFonts w:ascii="Times New Roman" w:hAnsi="Times New Roman"/>
          <w:sz w:val="24"/>
          <w:szCs w:val="24"/>
        </w:rPr>
        <w:t xml:space="preserve"> </w:t>
      </w:r>
      <w:r w:rsidR="00106828">
        <w:rPr>
          <w:rFonts w:ascii="Times New Roman" w:hAnsi="Times New Roman"/>
          <w:sz w:val="24"/>
          <w:szCs w:val="24"/>
        </w:rPr>
        <w:t>Сброс исходной информации производится по показателям, характеризующим выполнение  программы, а также состоянию систем коммунальной  инфраструктуры.</w:t>
      </w:r>
    </w:p>
    <w:p w:rsidR="00106828" w:rsidRPr="008928AA" w:rsidRDefault="0057266F" w:rsidP="0057266F">
      <w:pPr>
        <w:spacing w:after="0" w:line="240" w:lineRule="auto"/>
        <w:jc w:val="both"/>
        <w:rPr>
          <w:rFonts w:ascii="Times New Roman" w:hAnsi="Times New Roman"/>
          <w:sz w:val="24"/>
          <w:szCs w:val="24"/>
        </w:rPr>
        <w:sectPr w:rsidR="00106828" w:rsidRPr="008928AA" w:rsidSect="005C558A">
          <w:footerReference w:type="default" r:id="rId15"/>
          <w:pgSz w:w="11906" w:h="16838"/>
          <w:pgMar w:top="568" w:right="567" w:bottom="1276" w:left="851" w:header="709" w:footer="709" w:gutter="0"/>
          <w:cols w:space="720"/>
        </w:sectPr>
      </w:pPr>
      <w:r>
        <w:rPr>
          <w:rFonts w:ascii="Times New Roman" w:hAnsi="Times New Roman"/>
          <w:sz w:val="24"/>
          <w:szCs w:val="24"/>
        </w:rPr>
        <w:tab/>
      </w:r>
      <w:r w:rsidR="00106828">
        <w:rPr>
          <w:rFonts w:ascii="Times New Roman" w:hAnsi="Times New Roman"/>
          <w:sz w:val="24"/>
          <w:szCs w:val="24"/>
        </w:rPr>
        <w:t xml:space="preserve">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то есть  обеспечении не только технической, но и экономической </w:t>
      </w:r>
      <w:r w:rsidR="005C558A">
        <w:rPr>
          <w:rFonts w:ascii="Times New Roman" w:hAnsi="Times New Roman"/>
          <w:sz w:val="24"/>
          <w:szCs w:val="24"/>
        </w:rPr>
        <w:t>доступности  коммунальных услуг.</w:t>
      </w:r>
    </w:p>
    <w:p w:rsidR="00317A08" w:rsidRDefault="00317A08" w:rsidP="00317A08">
      <w:pPr>
        <w:spacing w:after="0" w:line="240" w:lineRule="auto"/>
        <w:jc w:val="both"/>
        <w:rPr>
          <w:rFonts w:ascii="Times New Roman" w:hAnsi="Times New Roman"/>
          <w:sz w:val="24"/>
          <w:szCs w:val="24"/>
        </w:rPr>
      </w:pPr>
    </w:p>
    <w:sectPr w:rsidR="00317A08" w:rsidSect="00106828">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EC1" w:rsidRDefault="00CD4EC1" w:rsidP="007F4EFF">
      <w:pPr>
        <w:spacing w:after="0" w:line="240" w:lineRule="auto"/>
      </w:pPr>
      <w:r>
        <w:separator/>
      </w:r>
    </w:p>
  </w:endnote>
  <w:endnote w:type="continuationSeparator" w:id="1">
    <w:p w:rsidR="00CD4EC1" w:rsidRDefault="00CD4EC1" w:rsidP="007F4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B2" w:rsidRDefault="00856AB2" w:rsidP="00EE4C36">
    <w:pPr>
      <w:pStyle w:val="af6"/>
      <w:jc w:val="center"/>
    </w:pPr>
  </w:p>
  <w:p w:rsidR="00856AB2" w:rsidRDefault="00856AB2">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B2" w:rsidRDefault="00856AB2" w:rsidP="00EE4C36">
    <w:pPr>
      <w:pStyle w:val="af6"/>
      <w:jc w:val="center"/>
    </w:pPr>
  </w:p>
  <w:p w:rsidR="00856AB2" w:rsidRDefault="00856AB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EC1" w:rsidRDefault="00CD4EC1" w:rsidP="007F4EFF">
      <w:pPr>
        <w:spacing w:after="0" w:line="240" w:lineRule="auto"/>
      </w:pPr>
      <w:r>
        <w:separator/>
      </w:r>
    </w:p>
  </w:footnote>
  <w:footnote w:type="continuationSeparator" w:id="1">
    <w:p w:rsidR="00CD4EC1" w:rsidRDefault="00CD4EC1" w:rsidP="007F4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1571"/>
        </w:tabs>
        <w:ind w:left="1571"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1571"/>
        </w:tabs>
        <w:ind w:left="1571" w:hanging="360"/>
      </w:pPr>
      <w:rPr>
        <w:rFonts w:ascii="Symbol" w:hAnsi="Symbol" w:cs="Symbol"/>
      </w:rPr>
    </w:lvl>
  </w:abstractNum>
  <w:abstractNum w:abstractNumId="6">
    <w:nsid w:val="00000007"/>
    <w:multiLevelType w:val="multilevel"/>
    <w:tmpl w:val="6B7E5E1E"/>
    <w:name w:val="WW8Num7"/>
    <w:lvl w:ilvl="0">
      <w:start w:val="1"/>
      <w:numFmt w:val="decimal"/>
      <w:lvlText w:val="%1."/>
      <w:lvlJc w:val="left"/>
      <w:pPr>
        <w:tabs>
          <w:tab w:val="num" w:pos="1495"/>
        </w:tabs>
        <w:ind w:left="1495" w:hanging="360"/>
      </w:pPr>
    </w:lvl>
    <w:lvl w:ilvl="1">
      <w:start w:val="7"/>
      <w:numFmt w:val="decimal"/>
      <w:isLgl/>
      <w:lvlText w:val="%1.%2."/>
      <w:lvlJc w:val="left"/>
      <w:pPr>
        <w:ind w:left="3660" w:hanging="420"/>
      </w:pPr>
      <w:rPr>
        <w:rFonts w:hint="default"/>
      </w:rPr>
    </w:lvl>
    <w:lvl w:ilvl="2">
      <w:start w:val="1"/>
      <w:numFmt w:val="decimal"/>
      <w:isLgl/>
      <w:lvlText w:val="%1.%2.%3."/>
      <w:lvlJc w:val="left"/>
      <w:pPr>
        <w:ind w:left="6065" w:hanging="720"/>
      </w:pPr>
      <w:rPr>
        <w:rFonts w:hint="default"/>
      </w:rPr>
    </w:lvl>
    <w:lvl w:ilvl="3">
      <w:start w:val="1"/>
      <w:numFmt w:val="decimal"/>
      <w:isLgl/>
      <w:lvlText w:val="%1.%2.%3.%4."/>
      <w:lvlJc w:val="left"/>
      <w:pPr>
        <w:ind w:left="8170" w:hanging="720"/>
      </w:pPr>
      <w:rPr>
        <w:rFonts w:hint="default"/>
      </w:rPr>
    </w:lvl>
    <w:lvl w:ilvl="4">
      <w:start w:val="1"/>
      <w:numFmt w:val="decimal"/>
      <w:isLgl/>
      <w:lvlText w:val="%1.%2.%3.%4.%5."/>
      <w:lvlJc w:val="left"/>
      <w:pPr>
        <w:ind w:left="10635" w:hanging="1080"/>
      </w:pPr>
      <w:rPr>
        <w:rFonts w:hint="default"/>
      </w:rPr>
    </w:lvl>
    <w:lvl w:ilvl="5">
      <w:start w:val="1"/>
      <w:numFmt w:val="decimal"/>
      <w:isLgl/>
      <w:lvlText w:val="%1.%2.%3.%4.%5.%6."/>
      <w:lvlJc w:val="left"/>
      <w:pPr>
        <w:ind w:left="12740" w:hanging="1080"/>
      </w:pPr>
      <w:rPr>
        <w:rFonts w:hint="default"/>
      </w:rPr>
    </w:lvl>
    <w:lvl w:ilvl="6">
      <w:start w:val="1"/>
      <w:numFmt w:val="decimal"/>
      <w:isLgl/>
      <w:lvlText w:val="%1.%2.%3.%4.%5.%6.%7."/>
      <w:lvlJc w:val="left"/>
      <w:pPr>
        <w:ind w:left="15205" w:hanging="1440"/>
      </w:pPr>
      <w:rPr>
        <w:rFonts w:hint="default"/>
      </w:rPr>
    </w:lvl>
    <w:lvl w:ilvl="7">
      <w:start w:val="1"/>
      <w:numFmt w:val="decimal"/>
      <w:isLgl/>
      <w:lvlText w:val="%1.%2.%3.%4.%5.%6.%7.%8."/>
      <w:lvlJc w:val="left"/>
      <w:pPr>
        <w:ind w:left="17310" w:hanging="1440"/>
      </w:pPr>
      <w:rPr>
        <w:rFonts w:hint="default"/>
      </w:rPr>
    </w:lvl>
    <w:lvl w:ilvl="8">
      <w:start w:val="1"/>
      <w:numFmt w:val="decimal"/>
      <w:isLgl/>
      <w:lvlText w:val="%1.%2.%3.%4.%5.%6.%7.%8.%9."/>
      <w:lvlJc w:val="left"/>
      <w:pPr>
        <w:ind w:left="19775" w:hanging="1800"/>
      </w:pPr>
      <w:rPr>
        <w:rFonts w:hint="default"/>
      </w:rPr>
    </w:lvl>
  </w:abstractNum>
  <w:abstractNum w:abstractNumId="7">
    <w:nsid w:val="00000008"/>
    <w:multiLevelType w:val="singleLevel"/>
    <w:tmpl w:val="00000008"/>
    <w:name w:val="WW8Num8"/>
    <w:lvl w:ilvl="0">
      <w:start w:val="1"/>
      <w:numFmt w:val="bullet"/>
      <w:lvlText w:val=""/>
      <w:lvlJc w:val="left"/>
      <w:pPr>
        <w:tabs>
          <w:tab w:val="num" w:pos="1070"/>
        </w:tabs>
        <w:ind w:left="107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0"/>
        </w:tabs>
        <w:ind w:left="1260"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1260"/>
        </w:tabs>
        <w:ind w:left="1260" w:hanging="360"/>
      </w:pPr>
      <w:rPr>
        <w:rFonts w:ascii="Symbol" w:hAnsi="Symbol" w:cs="Symbol"/>
      </w:rPr>
    </w:lvl>
  </w:abstractNum>
  <w:abstractNum w:abstractNumId="11">
    <w:nsid w:val="0000000C"/>
    <w:multiLevelType w:val="multilevel"/>
    <w:tmpl w:val="82B6FDCA"/>
    <w:name w:val="WW8Num12"/>
    <w:lvl w:ilvl="0">
      <w:start w:val="1"/>
      <w:numFmt w:val="decimal"/>
      <w:lvlText w:val="%1."/>
      <w:lvlJc w:val="left"/>
      <w:pPr>
        <w:tabs>
          <w:tab w:val="num" w:pos="1571"/>
        </w:tabs>
        <w:ind w:left="1571"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0000000D"/>
    <w:multiLevelType w:val="singleLevel"/>
    <w:tmpl w:val="0000000D"/>
    <w:name w:val="WW8Num13"/>
    <w:lvl w:ilvl="0">
      <w:start w:val="1"/>
      <w:numFmt w:val="bullet"/>
      <w:lvlText w:val=""/>
      <w:lvlJc w:val="left"/>
      <w:pPr>
        <w:tabs>
          <w:tab w:val="num" w:pos="1571"/>
        </w:tabs>
        <w:ind w:left="1571" w:hanging="360"/>
      </w:pPr>
      <w:rPr>
        <w:rFonts w:ascii="Symbol" w:hAnsi="Symbol" w:cs="Symbol"/>
      </w:rPr>
    </w:lvl>
  </w:abstractNum>
  <w:abstractNum w:abstractNumId="13">
    <w:nsid w:val="0000000E"/>
    <w:multiLevelType w:val="singleLevel"/>
    <w:tmpl w:val="0000000E"/>
    <w:name w:val="WW8Num14"/>
    <w:lvl w:ilvl="0">
      <w:start w:val="1"/>
      <w:numFmt w:val="bullet"/>
      <w:lvlText w:val=""/>
      <w:lvlJc w:val="left"/>
      <w:pPr>
        <w:tabs>
          <w:tab w:val="num" w:pos="0"/>
        </w:tabs>
        <w:ind w:left="1287" w:hanging="360"/>
      </w:pPr>
      <w:rPr>
        <w:rFonts w:ascii="Symbol" w:hAnsi="Symbol" w:cs="Symbol"/>
      </w:rPr>
    </w:lvl>
  </w:abstractNum>
  <w:abstractNum w:abstractNumId="14">
    <w:nsid w:val="0000000F"/>
    <w:multiLevelType w:val="singleLevel"/>
    <w:tmpl w:val="0000000F"/>
    <w:name w:val="WW8Num15"/>
    <w:lvl w:ilvl="0">
      <w:start w:val="1"/>
      <w:numFmt w:val="bullet"/>
      <w:lvlText w:val=""/>
      <w:lvlJc w:val="left"/>
      <w:pPr>
        <w:tabs>
          <w:tab w:val="num" w:pos="0"/>
        </w:tabs>
        <w:ind w:left="1260" w:hanging="360"/>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1353"/>
        </w:tabs>
        <w:ind w:left="1353" w:hanging="360"/>
      </w:pPr>
      <w:rPr>
        <w:rFonts w:ascii="Symbol" w:hAnsi="Symbol" w:cs="Times New Roman"/>
      </w:rPr>
    </w:lvl>
  </w:abstractNum>
  <w:abstractNum w:abstractNumId="16">
    <w:nsid w:val="01EF57A1"/>
    <w:multiLevelType w:val="multilevel"/>
    <w:tmpl w:val="D4EE42B0"/>
    <w:lvl w:ilvl="0">
      <w:start w:val="1"/>
      <w:numFmt w:val="decimal"/>
      <w:lvlText w:val="%1."/>
      <w:lvlJc w:val="left"/>
      <w:pPr>
        <w:tabs>
          <w:tab w:val="num" w:pos="502"/>
        </w:tabs>
        <w:ind w:left="502" w:hanging="360"/>
      </w:pPr>
      <w:rPr>
        <w:rFonts w:ascii="Times New Roman" w:eastAsia="Times New Roman" w:hAnsi="Times New Roman" w:cs="Times New Roman"/>
        <w:sz w:val="2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7">
    <w:nsid w:val="0D8263CB"/>
    <w:multiLevelType w:val="hybridMultilevel"/>
    <w:tmpl w:val="79508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C76CDA"/>
    <w:multiLevelType w:val="hybridMultilevel"/>
    <w:tmpl w:val="16F2C0C6"/>
    <w:lvl w:ilvl="0" w:tplc="F2BA8412">
      <w:start w:val="1"/>
      <w:numFmt w:val="decimal"/>
      <w:lvlText w:val="%1."/>
      <w:lvlJc w:val="left"/>
      <w:pPr>
        <w:ind w:left="927" w:hanging="360"/>
      </w:pPr>
      <w:rPr>
        <w:rFonts w:eastAsia="Calibr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4565336"/>
    <w:multiLevelType w:val="hybridMultilevel"/>
    <w:tmpl w:val="10F84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652EED"/>
    <w:multiLevelType w:val="hybridMultilevel"/>
    <w:tmpl w:val="EF5078AC"/>
    <w:lvl w:ilvl="0" w:tplc="67E40164">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3CE3BEE"/>
    <w:multiLevelType w:val="multilevel"/>
    <w:tmpl w:val="8ABCDD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49229C3"/>
    <w:multiLevelType w:val="hybridMultilevel"/>
    <w:tmpl w:val="A2947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443F9B"/>
    <w:multiLevelType w:val="multilevel"/>
    <w:tmpl w:val="F7F87624"/>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1913CC1"/>
    <w:multiLevelType w:val="hybridMultilevel"/>
    <w:tmpl w:val="79785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7D6411"/>
    <w:multiLevelType w:val="multilevel"/>
    <w:tmpl w:val="461CF55A"/>
    <w:lvl w:ilvl="0">
      <w:start w:val="2"/>
      <w:numFmt w:val="decimal"/>
      <w:lvlText w:val="%1."/>
      <w:lvlJc w:val="left"/>
      <w:pPr>
        <w:ind w:left="360" w:hanging="360"/>
      </w:pPr>
      <w:rPr>
        <w:rFonts w:hint="default"/>
      </w:rPr>
    </w:lvl>
    <w:lvl w:ilvl="1">
      <w:start w:val="4"/>
      <w:numFmt w:val="decimal"/>
      <w:lvlText w:val="%1.%2."/>
      <w:lvlJc w:val="left"/>
      <w:pPr>
        <w:ind w:left="2844" w:hanging="36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172" w:hanging="720"/>
      </w:pPr>
      <w:rPr>
        <w:rFonts w:hint="default"/>
      </w:rPr>
    </w:lvl>
    <w:lvl w:ilvl="4">
      <w:start w:val="1"/>
      <w:numFmt w:val="decimal"/>
      <w:lvlText w:val="%1.%2.%3.%4.%5."/>
      <w:lvlJc w:val="left"/>
      <w:pPr>
        <w:ind w:left="11016" w:hanging="1080"/>
      </w:pPr>
      <w:rPr>
        <w:rFonts w:hint="default"/>
      </w:rPr>
    </w:lvl>
    <w:lvl w:ilvl="5">
      <w:start w:val="1"/>
      <w:numFmt w:val="decimal"/>
      <w:lvlText w:val="%1.%2.%3.%4.%5.%6."/>
      <w:lvlJc w:val="left"/>
      <w:pPr>
        <w:ind w:left="13500" w:hanging="1080"/>
      </w:pPr>
      <w:rPr>
        <w:rFonts w:hint="default"/>
      </w:rPr>
    </w:lvl>
    <w:lvl w:ilvl="6">
      <w:start w:val="1"/>
      <w:numFmt w:val="decimal"/>
      <w:lvlText w:val="%1.%2.%3.%4.%5.%6.%7."/>
      <w:lvlJc w:val="left"/>
      <w:pPr>
        <w:ind w:left="16344" w:hanging="1440"/>
      </w:pPr>
      <w:rPr>
        <w:rFonts w:hint="default"/>
      </w:rPr>
    </w:lvl>
    <w:lvl w:ilvl="7">
      <w:start w:val="1"/>
      <w:numFmt w:val="decimal"/>
      <w:lvlText w:val="%1.%2.%3.%4.%5.%6.%7.%8."/>
      <w:lvlJc w:val="left"/>
      <w:pPr>
        <w:ind w:left="18828" w:hanging="1440"/>
      </w:pPr>
      <w:rPr>
        <w:rFonts w:hint="default"/>
      </w:rPr>
    </w:lvl>
    <w:lvl w:ilvl="8">
      <w:start w:val="1"/>
      <w:numFmt w:val="decimal"/>
      <w:lvlText w:val="%1.%2.%3.%4.%5.%6.%7.%8.%9."/>
      <w:lvlJc w:val="left"/>
      <w:pPr>
        <w:ind w:left="21672" w:hanging="1800"/>
      </w:pPr>
      <w:rPr>
        <w:rFonts w:hint="default"/>
      </w:rPr>
    </w:lvl>
  </w:abstractNum>
  <w:abstractNum w:abstractNumId="26">
    <w:nsid w:val="534E29DB"/>
    <w:multiLevelType w:val="hybridMultilevel"/>
    <w:tmpl w:val="AD042464"/>
    <w:lvl w:ilvl="0" w:tplc="7B6AF15A">
      <w:start w:val="1"/>
      <w:numFmt w:val="upperRoman"/>
      <w:lvlText w:val="%1."/>
      <w:lvlJc w:val="left"/>
      <w:pPr>
        <w:tabs>
          <w:tab w:val="num" w:pos="1260"/>
        </w:tabs>
        <w:ind w:left="1260" w:hanging="720"/>
      </w:pPr>
      <w:rPr>
        <w:b w:val="0"/>
      </w:rPr>
    </w:lvl>
    <w:lvl w:ilvl="1" w:tplc="8A7C1878">
      <w:numFmt w:val="none"/>
      <w:lvlText w:val=""/>
      <w:lvlJc w:val="left"/>
      <w:pPr>
        <w:tabs>
          <w:tab w:val="num" w:pos="360"/>
        </w:tabs>
        <w:ind w:left="0" w:firstLine="0"/>
      </w:pPr>
    </w:lvl>
    <w:lvl w:ilvl="2" w:tplc="2CB2155C">
      <w:numFmt w:val="none"/>
      <w:lvlText w:val=""/>
      <w:lvlJc w:val="left"/>
      <w:pPr>
        <w:tabs>
          <w:tab w:val="num" w:pos="360"/>
        </w:tabs>
        <w:ind w:left="0" w:firstLine="0"/>
      </w:pPr>
    </w:lvl>
    <w:lvl w:ilvl="3" w:tplc="AA063608">
      <w:numFmt w:val="none"/>
      <w:lvlText w:val=""/>
      <w:lvlJc w:val="left"/>
      <w:pPr>
        <w:tabs>
          <w:tab w:val="num" w:pos="360"/>
        </w:tabs>
        <w:ind w:left="0" w:firstLine="0"/>
      </w:pPr>
    </w:lvl>
    <w:lvl w:ilvl="4" w:tplc="29CE0956">
      <w:numFmt w:val="none"/>
      <w:lvlText w:val=""/>
      <w:lvlJc w:val="left"/>
      <w:pPr>
        <w:tabs>
          <w:tab w:val="num" w:pos="360"/>
        </w:tabs>
        <w:ind w:left="0" w:firstLine="0"/>
      </w:pPr>
    </w:lvl>
    <w:lvl w:ilvl="5" w:tplc="62D04E2C">
      <w:numFmt w:val="none"/>
      <w:lvlText w:val=""/>
      <w:lvlJc w:val="left"/>
      <w:pPr>
        <w:tabs>
          <w:tab w:val="num" w:pos="360"/>
        </w:tabs>
        <w:ind w:left="0" w:firstLine="0"/>
      </w:pPr>
    </w:lvl>
    <w:lvl w:ilvl="6" w:tplc="53123B52">
      <w:numFmt w:val="none"/>
      <w:lvlText w:val=""/>
      <w:lvlJc w:val="left"/>
      <w:pPr>
        <w:tabs>
          <w:tab w:val="num" w:pos="360"/>
        </w:tabs>
        <w:ind w:left="0" w:firstLine="0"/>
      </w:pPr>
    </w:lvl>
    <w:lvl w:ilvl="7" w:tplc="0B3A2DF2">
      <w:numFmt w:val="none"/>
      <w:lvlText w:val=""/>
      <w:lvlJc w:val="left"/>
      <w:pPr>
        <w:tabs>
          <w:tab w:val="num" w:pos="360"/>
        </w:tabs>
        <w:ind w:left="0" w:firstLine="0"/>
      </w:pPr>
    </w:lvl>
    <w:lvl w:ilvl="8" w:tplc="F4A0650C">
      <w:numFmt w:val="none"/>
      <w:lvlText w:val=""/>
      <w:lvlJc w:val="left"/>
      <w:pPr>
        <w:tabs>
          <w:tab w:val="num" w:pos="360"/>
        </w:tabs>
        <w:ind w:left="0" w:firstLine="0"/>
      </w:pPr>
    </w:lvl>
  </w:abstractNum>
  <w:abstractNum w:abstractNumId="27">
    <w:nsid w:val="5AFA7545"/>
    <w:multiLevelType w:val="hybridMultilevel"/>
    <w:tmpl w:val="B248FD9C"/>
    <w:lvl w:ilvl="0" w:tplc="5CE428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D8F116D"/>
    <w:multiLevelType w:val="hybridMultilevel"/>
    <w:tmpl w:val="85A46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14306C"/>
    <w:multiLevelType w:val="multilevel"/>
    <w:tmpl w:val="AD0C2E68"/>
    <w:lvl w:ilvl="0">
      <w:start w:val="2"/>
      <w:numFmt w:val="decimal"/>
      <w:lvlText w:val="%1."/>
      <w:lvlJc w:val="left"/>
      <w:pPr>
        <w:ind w:left="360" w:hanging="360"/>
      </w:pPr>
      <w:rPr>
        <w:rFonts w:hint="default"/>
      </w:rPr>
    </w:lvl>
    <w:lvl w:ilvl="1">
      <w:start w:val="4"/>
      <w:numFmt w:val="decimal"/>
      <w:lvlText w:val="%1.%2."/>
      <w:lvlJc w:val="left"/>
      <w:pPr>
        <w:ind w:left="3204" w:hanging="360"/>
      </w:pPr>
      <w:rPr>
        <w:rFonts w:hint="default"/>
      </w:rPr>
    </w:lvl>
    <w:lvl w:ilvl="2">
      <w:start w:val="1"/>
      <w:numFmt w:val="decimal"/>
      <w:lvlText w:val="%1.%2.%3."/>
      <w:lvlJc w:val="left"/>
      <w:pPr>
        <w:ind w:left="6408" w:hanging="720"/>
      </w:pPr>
      <w:rPr>
        <w:rFonts w:hint="default"/>
      </w:rPr>
    </w:lvl>
    <w:lvl w:ilvl="3">
      <w:start w:val="1"/>
      <w:numFmt w:val="decimal"/>
      <w:lvlText w:val="%1.%2.%3.%4."/>
      <w:lvlJc w:val="left"/>
      <w:pPr>
        <w:ind w:left="9252" w:hanging="720"/>
      </w:pPr>
      <w:rPr>
        <w:rFonts w:hint="default"/>
      </w:rPr>
    </w:lvl>
    <w:lvl w:ilvl="4">
      <w:start w:val="1"/>
      <w:numFmt w:val="decimal"/>
      <w:lvlText w:val="%1.%2.%3.%4.%5."/>
      <w:lvlJc w:val="left"/>
      <w:pPr>
        <w:ind w:left="12456" w:hanging="1080"/>
      </w:pPr>
      <w:rPr>
        <w:rFonts w:hint="default"/>
      </w:rPr>
    </w:lvl>
    <w:lvl w:ilvl="5">
      <w:start w:val="1"/>
      <w:numFmt w:val="decimal"/>
      <w:lvlText w:val="%1.%2.%3.%4.%5.%6."/>
      <w:lvlJc w:val="left"/>
      <w:pPr>
        <w:ind w:left="15300" w:hanging="1080"/>
      </w:pPr>
      <w:rPr>
        <w:rFonts w:hint="default"/>
      </w:rPr>
    </w:lvl>
    <w:lvl w:ilvl="6">
      <w:start w:val="1"/>
      <w:numFmt w:val="decimal"/>
      <w:lvlText w:val="%1.%2.%3.%4.%5.%6.%7."/>
      <w:lvlJc w:val="left"/>
      <w:pPr>
        <w:ind w:left="18504" w:hanging="1440"/>
      </w:pPr>
      <w:rPr>
        <w:rFonts w:hint="default"/>
      </w:rPr>
    </w:lvl>
    <w:lvl w:ilvl="7">
      <w:start w:val="1"/>
      <w:numFmt w:val="decimal"/>
      <w:lvlText w:val="%1.%2.%3.%4.%5.%6.%7.%8."/>
      <w:lvlJc w:val="left"/>
      <w:pPr>
        <w:ind w:left="21348" w:hanging="1440"/>
      </w:pPr>
      <w:rPr>
        <w:rFonts w:hint="default"/>
      </w:rPr>
    </w:lvl>
    <w:lvl w:ilvl="8">
      <w:start w:val="1"/>
      <w:numFmt w:val="decimal"/>
      <w:lvlText w:val="%1.%2.%3.%4.%5.%6.%7.%8.%9."/>
      <w:lvlJc w:val="left"/>
      <w:pPr>
        <w:ind w:left="24552" w:hanging="1800"/>
      </w:pPr>
      <w:rPr>
        <w:rFonts w:hint="default"/>
      </w:rPr>
    </w:lvl>
  </w:abstractNum>
  <w:abstractNum w:abstractNumId="30">
    <w:nsid w:val="629F303F"/>
    <w:multiLevelType w:val="multilevel"/>
    <w:tmpl w:val="7982D57A"/>
    <w:lvl w:ilvl="0">
      <w:start w:val="2"/>
      <w:numFmt w:val="decimal"/>
      <w:lvlText w:val="%1."/>
      <w:lvlJc w:val="left"/>
      <w:pPr>
        <w:ind w:left="360" w:hanging="360"/>
      </w:pPr>
      <w:rPr>
        <w:rFonts w:hint="default"/>
        <w:b/>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1">
    <w:nsid w:val="6F3B030F"/>
    <w:multiLevelType w:val="hybridMultilevel"/>
    <w:tmpl w:val="0C821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EC11B1"/>
    <w:multiLevelType w:val="hybridMultilevel"/>
    <w:tmpl w:val="B5368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0231CC"/>
    <w:multiLevelType w:val="multilevel"/>
    <w:tmpl w:val="88FA836E"/>
    <w:lvl w:ilvl="0">
      <w:start w:val="1"/>
      <w:numFmt w:val="decimal"/>
      <w:lvlText w:val="%1."/>
      <w:lvlJc w:val="left"/>
      <w:pPr>
        <w:ind w:left="1069" w:hanging="360"/>
      </w:pPr>
      <w:rPr>
        <w:rFonts w:hint="default"/>
      </w:rPr>
    </w:lvl>
    <w:lvl w:ilvl="1">
      <w:start w:val="4"/>
      <w:numFmt w:val="decimal"/>
      <w:isLgl/>
      <w:lvlText w:val="%1.%2."/>
      <w:lvlJc w:val="left"/>
      <w:pPr>
        <w:ind w:left="2484" w:hanging="360"/>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5674" w:hanging="720"/>
      </w:pPr>
      <w:rPr>
        <w:rFonts w:hint="default"/>
      </w:rPr>
    </w:lvl>
    <w:lvl w:ilvl="4">
      <w:start w:val="1"/>
      <w:numFmt w:val="decimal"/>
      <w:isLgl/>
      <w:lvlText w:val="%1.%2.%3.%4.%5."/>
      <w:lvlJc w:val="left"/>
      <w:pPr>
        <w:ind w:left="7449" w:hanging="1080"/>
      </w:pPr>
      <w:rPr>
        <w:rFonts w:hint="default"/>
      </w:rPr>
    </w:lvl>
    <w:lvl w:ilvl="5">
      <w:start w:val="1"/>
      <w:numFmt w:val="decimal"/>
      <w:isLgl/>
      <w:lvlText w:val="%1.%2.%3.%4.%5.%6."/>
      <w:lvlJc w:val="left"/>
      <w:pPr>
        <w:ind w:left="8864" w:hanging="1080"/>
      </w:pPr>
      <w:rPr>
        <w:rFonts w:hint="default"/>
      </w:rPr>
    </w:lvl>
    <w:lvl w:ilvl="6">
      <w:start w:val="1"/>
      <w:numFmt w:val="decimal"/>
      <w:isLgl/>
      <w:lvlText w:val="%1.%2.%3.%4.%5.%6.%7."/>
      <w:lvlJc w:val="left"/>
      <w:pPr>
        <w:ind w:left="10639" w:hanging="1440"/>
      </w:pPr>
      <w:rPr>
        <w:rFonts w:hint="default"/>
      </w:rPr>
    </w:lvl>
    <w:lvl w:ilvl="7">
      <w:start w:val="1"/>
      <w:numFmt w:val="decimal"/>
      <w:isLgl/>
      <w:lvlText w:val="%1.%2.%3.%4.%5.%6.%7.%8."/>
      <w:lvlJc w:val="left"/>
      <w:pPr>
        <w:ind w:left="12054" w:hanging="1440"/>
      </w:pPr>
      <w:rPr>
        <w:rFonts w:hint="default"/>
      </w:rPr>
    </w:lvl>
    <w:lvl w:ilvl="8">
      <w:start w:val="1"/>
      <w:numFmt w:val="decimal"/>
      <w:isLgl/>
      <w:lvlText w:val="%1.%2.%3.%4.%5.%6.%7.%8.%9."/>
      <w:lvlJc w:val="left"/>
      <w:pPr>
        <w:ind w:left="13829" w:hanging="1800"/>
      </w:pPr>
      <w:rPr>
        <w:rFonts w:hint="default"/>
      </w:rPr>
    </w:lvl>
  </w:abstractNum>
  <w:abstractNum w:abstractNumId="34">
    <w:nsid w:val="76FB5C15"/>
    <w:multiLevelType w:val="hybridMultilevel"/>
    <w:tmpl w:val="A1CC7B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5706A7"/>
    <w:multiLevelType w:val="multilevel"/>
    <w:tmpl w:val="D39A6A22"/>
    <w:lvl w:ilvl="0">
      <w:start w:val="2"/>
      <w:numFmt w:val="decimal"/>
      <w:lvlText w:val="%1."/>
      <w:lvlJc w:val="left"/>
      <w:pPr>
        <w:ind w:left="360" w:hanging="360"/>
      </w:pPr>
      <w:rPr>
        <w:rFonts w:hint="default"/>
      </w:rPr>
    </w:lvl>
    <w:lvl w:ilvl="1">
      <w:start w:val="3"/>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6">
    <w:nsid w:val="796C7BBA"/>
    <w:multiLevelType w:val="hybridMultilevel"/>
    <w:tmpl w:val="F03CB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4C1AB5"/>
    <w:multiLevelType w:val="hybridMultilevel"/>
    <w:tmpl w:val="76CE2E62"/>
    <w:lvl w:ilvl="0" w:tplc="0419000F">
      <w:start w:val="1"/>
      <w:numFmt w:val="decimal"/>
      <w:lvlText w:val="%1."/>
      <w:lvlJc w:val="left"/>
      <w:pPr>
        <w:ind w:left="2139" w:hanging="360"/>
      </w:p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4"/>
  </w:num>
  <w:num w:numId="21">
    <w:abstractNumId w:val="18"/>
  </w:num>
  <w:num w:numId="22">
    <w:abstractNumId w:val="27"/>
  </w:num>
  <w:num w:numId="23">
    <w:abstractNumId w:val="33"/>
  </w:num>
  <w:num w:numId="24">
    <w:abstractNumId w:val="30"/>
  </w:num>
  <w:num w:numId="25">
    <w:abstractNumId w:val="35"/>
  </w:num>
  <w:num w:numId="26">
    <w:abstractNumId w:val="25"/>
  </w:num>
  <w:num w:numId="27">
    <w:abstractNumId w:val="29"/>
  </w:num>
  <w:num w:numId="28">
    <w:abstractNumId w:val="31"/>
  </w:num>
  <w:num w:numId="29">
    <w:abstractNumId w:val="34"/>
  </w:num>
  <w:num w:numId="30">
    <w:abstractNumId w:val="26"/>
    <w:lvlOverride w:ilvl="0">
      <w:startOverride w:val="1"/>
    </w:lvlOverride>
    <w:lvlOverride w:ilvl="1"/>
    <w:lvlOverride w:ilvl="2"/>
    <w:lvlOverride w:ilvl="3"/>
    <w:lvlOverride w:ilvl="4"/>
    <w:lvlOverride w:ilvl="5"/>
    <w:lvlOverride w:ilvl="6"/>
    <w:lvlOverride w:ilvl="7"/>
    <w:lvlOverride w:ilvl="8"/>
  </w:num>
  <w:num w:numId="31">
    <w:abstractNumId w:val="20"/>
  </w:num>
  <w:num w:numId="32">
    <w:abstractNumId w:val="17"/>
  </w:num>
  <w:num w:numId="33">
    <w:abstractNumId w:val="37"/>
  </w:num>
  <w:num w:numId="34">
    <w:abstractNumId w:val="19"/>
  </w:num>
  <w:num w:numId="35">
    <w:abstractNumId w:val="32"/>
  </w:num>
  <w:num w:numId="36">
    <w:abstractNumId w:val="28"/>
  </w:num>
  <w:num w:numId="37">
    <w:abstractNumId w:val="36"/>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317A08"/>
    <w:rsid w:val="000141FC"/>
    <w:rsid w:val="00025AD0"/>
    <w:rsid w:val="00043A31"/>
    <w:rsid w:val="00061A70"/>
    <w:rsid w:val="00087A80"/>
    <w:rsid w:val="000A1A76"/>
    <w:rsid w:val="000B0210"/>
    <w:rsid w:val="00106828"/>
    <w:rsid w:val="00162269"/>
    <w:rsid w:val="001854BC"/>
    <w:rsid w:val="001922FB"/>
    <w:rsid w:val="001A784F"/>
    <w:rsid w:val="001C6436"/>
    <w:rsid w:val="0020400F"/>
    <w:rsid w:val="002047B6"/>
    <w:rsid w:val="00216E01"/>
    <w:rsid w:val="002277C6"/>
    <w:rsid w:val="00270561"/>
    <w:rsid w:val="00272BE7"/>
    <w:rsid w:val="002761BE"/>
    <w:rsid w:val="002763EC"/>
    <w:rsid w:val="00282EDB"/>
    <w:rsid w:val="00286BF2"/>
    <w:rsid w:val="002A1D03"/>
    <w:rsid w:val="002C6601"/>
    <w:rsid w:val="002C6F1C"/>
    <w:rsid w:val="002D7B94"/>
    <w:rsid w:val="002E5478"/>
    <w:rsid w:val="00317A08"/>
    <w:rsid w:val="00363EA9"/>
    <w:rsid w:val="00364B56"/>
    <w:rsid w:val="0037101E"/>
    <w:rsid w:val="00386521"/>
    <w:rsid w:val="0039407B"/>
    <w:rsid w:val="003B7293"/>
    <w:rsid w:val="003C2F5B"/>
    <w:rsid w:val="003C33F9"/>
    <w:rsid w:val="00401AFD"/>
    <w:rsid w:val="00424667"/>
    <w:rsid w:val="00431C78"/>
    <w:rsid w:val="004500EB"/>
    <w:rsid w:val="00460C12"/>
    <w:rsid w:val="004760F3"/>
    <w:rsid w:val="00485198"/>
    <w:rsid w:val="004966A7"/>
    <w:rsid w:val="004A0B4B"/>
    <w:rsid w:val="004B10D8"/>
    <w:rsid w:val="004E664F"/>
    <w:rsid w:val="0057266F"/>
    <w:rsid w:val="00593D61"/>
    <w:rsid w:val="005C558A"/>
    <w:rsid w:val="005C644C"/>
    <w:rsid w:val="005D0D56"/>
    <w:rsid w:val="005F2CE1"/>
    <w:rsid w:val="00600451"/>
    <w:rsid w:val="00622579"/>
    <w:rsid w:val="00632C71"/>
    <w:rsid w:val="00685D5A"/>
    <w:rsid w:val="006C2717"/>
    <w:rsid w:val="006E5F1A"/>
    <w:rsid w:val="006F21C7"/>
    <w:rsid w:val="00713140"/>
    <w:rsid w:val="00722862"/>
    <w:rsid w:val="007B0FCD"/>
    <w:rsid w:val="007B5F9A"/>
    <w:rsid w:val="007B60CF"/>
    <w:rsid w:val="007F4EFF"/>
    <w:rsid w:val="00801167"/>
    <w:rsid w:val="00801C83"/>
    <w:rsid w:val="0080769C"/>
    <w:rsid w:val="008207B8"/>
    <w:rsid w:val="00822488"/>
    <w:rsid w:val="00841376"/>
    <w:rsid w:val="0085091C"/>
    <w:rsid w:val="00852212"/>
    <w:rsid w:val="00856AB2"/>
    <w:rsid w:val="008928AA"/>
    <w:rsid w:val="00894558"/>
    <w:rsid w:val="00894822"/>
    <w:rsid w:val="008A249F"/>
    <w:rsid w:val="008B4292"/>
    <w:rsid w:val="0091558F"/>
    <w:rsid w:val="00927733"/>
    <w:rsid w:val="00931012"/>
    <w:rsid w:val="009329CA"/>
    <w:rsid w:val="009702F1"/>
    <w:rsid w:val="009706F3"/>
    <w:rsid w:val="00982469"/>
    <w:rsid w:val="009829BE"/>
    <w:rsid w:val="009A3166"/>
    <w:rsid w:val="009C07ED"/>
    <w:rsid w:val="009F539A"/>
    <w:rsid w:val="00A16723"/>
    <w:rsid w:val="00A256F4"/>
    <w:rsid w:val="00A43A9A"/>
    <w:rsid w:val="00A60A07"/>
    <w:rsid w:val="00A848BB"/>
    <w:rsid w:val="00AB0EBD"/>
    <w:rsid w:val="00AB3645"/>
    <w:rsid w:val="00AB4304"/>
    <w:rsid w:val="00AF2F6F"/>
    <w:rsid w:val="00B15704"/>
    <w:rsid w:val="00B178F0"/>
    <w:rsid w:val="00B20F2A"/>
    <w:rsid w:val="00B3219A"/>
    <w:rsid w:val="00B36060"/>
    <w:rsid w:val="00B52699"/>
    <w:rsid w:val="00B64035"/>
    <w:rsid w:val="00BB21EE"/>
    <w:rsid w:val="00BC48F8"/>
    <w:rsid w:val="00BD4CB6"/>
    <w:rsid w:val="00C102D1"/>
    <w:rsid w:val="00C32531"/>
    <w:rsid w:val="00C41376"/>
    <w:rsid w:val="00C43A82"/>
    <w:rsid w:val="00C61458"/>
    <w:rsid w:val="00C77CAF"/>
    <w:rsid w:val="00CB4E39"/>
    <w:rsid w:val="00CB70B7"/>
    <w:rsid w:val="00CC0427"/>
    <w:rsid w:val="00CC3F57"/>
    <w:rsid w:val="00CD4EC1"/>
    <w:rsid w:val="00D012D3"/>
    <w:rsid w:val="00D06F2E"/>
    <w:rsid w:val="00D106EC"/>
    <w:rsid w:val="00D23BF0"/>
    <w:rsid w:val="00D31829"/>
    <w:rsid w:val="00D573AB"/>
    <w:rsid w:val="00D61FC4"/>
    <w:rsid w:val="00D7424B"/>
    <w:rsid w:val="00D94927"/>
    <w:rsid w:val="00DB0202"/>
    <w:rsid w:val="00DE78A4"/>
    <w:rsid w:val="00DF0844"/>
    <w:rsid w:val="00DF4B38"/>
    <w:rsid w:val="00E05E57"/>
    <w:rsid w:val="00E26BB0"/>
    <w:rsid w:val="00E26DC0"/>
    <w:rsid w:val="00E35E9E"/>
    <w:rsid w:val="00E35FA5"/>
    <w:rsid w:val="00E407B5"/>
    <w:rsid w:val="00E41B39"/>
    <w:rsid w:val="00E73A0F"/>
    <w:rsid w:val="00E8347E"/>
    <w:rsid w:val="00E851E8"/>
    <w:rsid w:val="00E943DD"/>
    <w:rsid w:val="00EA6C67"/>
    <w:rsid w:val="00EE4C36"/>
    <w:rsid w:val="00EF264A"/>
    <w:rsid w:val="00F26991"/>
    <w:rsid w:val="00F413DE"/>
    <w:rsid w:val="00FA0B1E"/>
    <w:rsid w:val="00FA7261"/>
    <w:rsid w:val="00FC131E"/>
    <w:rsid w:val="00FD4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A08"/>
    <w:pPr>
      <w:suppressAutoHyphens/>
      <w:spacing w:after="200" w:line="276" w:lineRule="auto"/>
    </w:pPr>
    <w:rPr>
      <w:rFonts w:ascii="Calibri" w:eastAsia="Calibri" w:hAnsi="Calibri" w:cs="Times New Roman"/>
      <w:lang w:eastAsia="ar-SA"/>
    </w:rPr>
  </w:style>
  <w:style w:type="paragraph" w:styleId="1">
    <w:name w:val="heading 1"/>
    <w:basedOn w:val="a"/>
    <w:next w:val="a0"/>
    <w:link w:val="10"/>
    <w:qFormat/>
    <w:rsid w:val="00317A08"/>
    <w:pPr>
      <w:tabs>
        <w:tab w:val="num" w:pos="0"/>
      </w:tabs>
      <w:spacing w:after="136" w:line="288" w:lineRule="atLeast"/>
      <w:ind w:left="432" w:hanging="432"/>
      <w:outlineLvl w:val="0"/>
    </w:pPr>
    <w:rPr>
      <w:rFonts w:ascii="Tahoma" w:eastAsia="Times New Roman" w:hAnsi="Tahoma" w:cs="Tahoma"/>
      <w:color w:val="2E3432"/>
      <w:kern w:val="1"/>
      <w:sz w:val="38"/>
      <w:szCs w:val="38"/>
    </w:rPr>
  </w:style>
  <w:style w:type="paragraph" w:styleId="2">
    <w:name w:val="heading 2"/>
    <w:basedOn w:val="a"/>
    <w:next w:val="a0"/>
    <w:link w:val="20"/>
    <w:qFormat/>
    <w:rsid w:val="00317A08"/>
    <w:pPr>
      <w:tabs>
        <w:tab w:val="num" w:pos="0"/>
      </w:tabs>
      <w:spacing w:after="136" w:line="288" w:lineRule="atLeast"/>
      <w:ind w:left="576" w:hanging="576"/>
      <w:outlineLvl w:val="1"/>
    </w:pPr>
    <w:rPr>
      <w:rFonts w:ascii="Tahoma" w:eastAsia="Times New Roman" w:hAnsi="Tahoma" w:cs="Tahoma"/>
      <w:sz w:val="34"/>
      <w:szCs w:val="34"/>
    </w:rPr>
  </w:style>
  <w:style w:type="paragraph" w:styleId="3">
    <w:name w:val="heading 3"/>
    <w:basedOn w:val="a"/>
    <w:next w:val="a0"/>
    <w:link w:val="30"/>
    <w:qFormat/>
    <w:rsid w:val="00317A08"/>
    <w:pPr>
      <w:tabs>
        <w:tab w:val="num" w:pos="0"/>
      </w:tabs>
      <w:spacing w:after="136" w:line="288" w:lineRule="atLeast"/>
      <w:ind w:left="720" w:hanging="720"/>
      <w:outlineLvl w:val="2"/>
    </w:pPr>
    <w:rPr>
      <w:rFonts w:ascii="Tahoma" w:eastAsia="Times New Roman" w:hAnsi="Tahoma" w:cs="Tahoma"/>
      <w:sz w:val="29"/>
      <w:szCs w:val="29"/>
    </w:rPr>
  </w:style>
  <w:style w:type="paragraph" w:styleId="4">
    <w:name w:val="heading 4"/>
    <w:basedOn w:val="a"/>
    <w:next w:val="a0"/>
    <w:link w:val="40"/>
    <w:qFormat/>
    <w:rsid w:val="00317A08"/>
    <w:pPr>
      <w:tabs>
        <w:tab w:val="num" w:pos="0"/>
      </w:tabs>
      <w:spacing w:before="280" w:after="280" w:line="288" w:lineRule="atLeast"/>
      <w:ind w:left="864" w:hanging="864"/>
      <w:outlineLvl w:val="3"/>
    </w:pPr>
    <w:rPr>
      <w:rFonts w:ascii="Tahoma" w:eastAsia="Times New Roman" w:hAnsi="Tahoma" w:cs="Tahoma"/>
      <w:b/>
      <w:bCs/>
      <w:sz w:val="24"/>
      <w:szCs w:val="24"/>
    </w:rPr>
  </w:style>
  <w:style w:type="paragraph" w:styleId="5">
    <w:name w:val="heading 5"/>
    <w:basedOn w:val="a"/>
    <w:next w:val="a0"/>
    <w:link w:val="50"/>
    <w:qFormat/>
    <w:rsid w:val="00317A08"/>
    <w:pPr>
      <w:tabs>
        <w:tab w:val="num" w:pos="0"/>
      </w:tabs>
      <w:spacing w:before="280" w:after="280" w:line="288" w:lineRule="atLeast"/>
      <w:ind w:left="1008" w:hanging="1008"/>
      <w:outlineLvl w:val="4"/>
    </w:pPr>
    <w:rPr>
      <w:rFonts w:ascii="Tahoma" w:eastAsia="Times New Roman" w:hAnsi="Tahoma" w:cs="Tahoma"/>
      <w:b/>
      <w:bCs/>
      <w:sz w:val="24"/>
      <w:szCs w:val="24"/>
    </w:rPr>
  </w:style>
  <w:style w:type="paragraph" w:styleId="6">
    <w:name w:val="heading 6"/>
    <w:basedOn w:val="a"/>
    <w:next w:val="a0"/>
    <w:link w:val="60"/>
    <w:qFormat/>
    <w:rsid w:val="00317A08"/>
    <w:pPr>
      <w:tabs>
        <w:tab w:val="num" w:pos="0"/>
      </w:tabs>
      <w:spacing w:before="280" w:after="280" w:line="288" w:lineRule="atLeast"/>
      <w:ind w:left="1152" w:hanging="1152"/>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E943DD"/>
  </w:style>
  <w:style w:type="character" w:customStyle="1" w:styleId="10">
    <w:name w:val="Заголовок 1 Знак"/>
    <w:basedOn w:val="a1"/>
    <w:link w:val="1"/>
    <w:rsid w:val="00317A08"/>
    <w:rPr>
      <w:rFonts w:ascii="Tahoma" w:eastAsia="Times New Roman" w:hAnsi="Tahoma" w:cs="Tahoma"/>
      <w:color w:val="2E3432"/>
      <w:kern w:val="1"/>
      <w:sz w:val="38"/>
      <w:szCs w:val="38"/>
      <w:lang w:eastAsia="ar-SA"/>
    </w:rPr>
  </w:style>
  <w:style w:type="character" w:customStyle="1" w:styleId="20">
    <w:name w:val="Заголовок 2 Знак"/>
    <w:basedOn w:val="a1"/>
    <w:link w:val="2"/>
    <w:rsid w:val="00317A08"/>
    <w:rPr>
      <w:rFonts w:ascii="Tahoma" w:eastAsia="Times New Roman" w:hAnsi="Tahoma" w:cs="Tahoma"/>
      <w:sz w:val="34"/>
      <w:szCs w:val="34"/>
      <w:lang w:eastAsia="ar-SA"/>
    </w:rPr>
  </w:style>
  <w:style w:type="character" w:customStyle="1" w:styleId="30">
    <w:name w:val="Заголовок 3 Знак"/>
    <w:basedOn w:val="a1"/>
    <w:link w:val="3"/>
    <w:rsid w:val="00317A08"/>
    <w:rPr>
      <w:rFonts w:ascii="Tahoma" w:eastAsia="Times New Roman" w:hAnsi="Tahoma" w:cs="Tahoma"/>
      <w:sz w:val="29"/>
      <w:szCs w:val="29"/>
      <w:lang w:eastAsia="ar-SA"/>
    </w:rPr>
  </w:style>
  <w:style w:type="character" w:customStyle="1" w:styleId="40">
    <w:name w:val="Заголовок 4 Знак"/>
    <w:basedOn w:val="a1"/>
    <w:link w:val="4"/>
    <w:rsid w:val="00317A08"/>
    <w:rPr>
      <w:rFonts w:ascii="Tahoma" w:eastAsia="Times New Roman" w:hAnsi="Tahoma" w:cs="Tahoma"/>
      <w:b/>
      <w:bCs/>
      <w:sz w:val="24"/>
      <w:szCs w:val="24"/>
      <w:lang w:eastAsia="ar-SA"/>
    </w:rPr>
  </w:style>
  <w:style w:type="character" w:customStyle="1" w:styleId="50">
    <w:name w:val="Заголовок 5 Знак"/>
    <w:basedOn w:val="a1"/>
    <w:link w:val="5"/>
    <w:rsid w:val="00317A08"/>
    <w:rPr>
      <w:rFonts w:ascii="Tahoma" w:eastAsia="Times New Roman" w:hAnsi="Tahoma" w:cs="Tahoma"/>
      <w:b/>
      <w:bCs/>
      <w:sz w:val="24"/>
      <w:szCs w:val="24"/>
      <w:lang w:eastAsia="ar-SA"/>
    </w:rPr>
  </w:style>
  <w:style w:type="character" w:customStyle="1" w:styleId="60">
    <w:name w:val="Заголовок 6 Знак"/>
    <w:basedOn w:val="a1"/>
    <w:link w:val="6"/>
    <w:rsid w:val="00317A08"/>
    <w:rPr>
      <w:rFonts w:ascii="Tahoma" w:eastAsia="Times New Roman" w:hAnsi="Tahoma" w:cs="Tahoma"/>
      <w:b/>
      <w:bCs/>
      <w:sz w:val="24"/>
      <w:szCs w:val="24"/>
      <w:lang w:eastAsia="ar-SA"/>
    </w:rPr>
  </w:style>
  <w:style w:type="character" w:customStyle="1" w:styleId="WW8Num2z0">
    <w:name w:val="WW8Num2z0"/>
    <w:rsid w:val="00317A08"/>
    <w:rPr>
      <w:rFonts w:ascii="Symbol" w:hAnsi="Symbol" w:cs="OpenSymbol"/>
    </w:rPr>
  </w:style>
  <w:style w:type="character" w:customStyle="1" w:styleId="WW8Num3z0">
    <w:name w:val="WW8Num3z0"/>
    <w:rsid w:val="00317A08"/>
    <w:rPr>
      <w:rFonts w:ascii="Symbol" w:hAnsi="Symbol" w:cs="Symbol"/>
    </w:rPr>
  </w:style>
  <w:style w:type="character" w:customStyle="1" w:styleId="WW8Num4z0">
    <w:name w:val="WW8Num4z0"/>
    <w:rsid w:val="00317A08"/>
    <w:rPr>
      <w:rFonts w:cs="Times New Roman"/>
    </w:rPr>
  </w:style>
  <w:style w:type="character" w:customStyle="1" w:styleId="WW8Num5z0">
    <w:name w:val="WW8Num5z0"/>
    <w:rsid w:val="00317A08"/>
    <w:rPr>
      <w:rFonts w:ascii="Symbol" w:hAnsi="Symbol" w:cs="Symbol"/>
    </w:rPr>
  </w:style>
  <w:style w:type="character" w:customStyle="1" w:styleId="WW8Num6z0">
    <w:name w:val="WW8Num6z0"/>
    <w:rsid w:val="00317A08"/>
    <w:rPr>
      <w:rFonts w:ascii="Symbol" w:hAnsi="Symbol" w:cs="Symbol"/>
    </w:rPr>
  </w:style>
  <w:style w:type="character" w:customStyle="1" w:styleId="WW8Num8z0">
    <w:name w:val="WW8Num8z0"/>
    <w:rsid w:val="00317A08"/>
    <w:rPr>
      <w:rFonts w:ascii="Symbol" w:hAnsi="Symbol" w:cs="Symbol"/>
    </w:rPr>
  </w:style>
  <w:style w:type="character" w:customStyle="1" w:styleId="WW8Num9z0">
    <w:name w:val="WW8Num9z0"/>
    <w:rsid w:val="00317A08"/>
    <w:rPr>
      <w:rFonts w:ascii="Symbol" w:hAnsi="Symbol" w:cs="Symbol"/>
    </w:rPr>
  </w:style>
  <w:style w:type="character" w:customStyle="1" w:styleId="WW8Num10z0">
    <w:name w:val="WW8Num10z0"/>
    <w:rsid w:val="00317A08"/>
    <w:rPr>
      <w:rFonts w:ascii="Symbol" w:hAnsi="Symbol" w:cs="Symbol"/>
    </w:rPr>
  </w:style>
  <w:style w:type="character" w:customStyle="1" w:styleId="WW8Num11z0">
    <w:name w:val="WW8Num11z0"/>
    <w:rsid w:val="00317A08"/>
    <w:rPr>
      <w:rFonts w:ascii="Symbol" w:hAnsi="Symbol" w:cs="Symbol"/>
    </w:rPr>
  </w:style>
  <w:style w:type="character" w:customStyle="1" w:styleId="WW8Num13z0">
    <w:name w:val="WW8Num13z0"/>
    <w:rsid w:val="00317A08"/>
    <w:rPr>
      <w:rFonts w:ascii="Symbol" w:hAnsi="Symbol" w:cs="Symbol"/>
    </w:rPr>
  </w:style>
  <w:style w:type="character" w:customStyle="1" w:styleId="WW8Num14z0">
    <w:name w:val="WW8Num14z0"/>
    <w:rsid w:val="00317A08"/>
    <w:rPr>
      <w:rFonts w:ascii="Symbol" w:hAnsi="Symbol" w:cs="Symbol"/>
    </w:rPr>
  </w:style>
  <w:style w:type="character" w:customStyle="1" w:styleId="WW8Num15z0">
    <w:name w:val="WW8Num15z0"/>
    <w:rsid w:val="00317A08"/>
    <w:rPr>
      <w:rFonts w:ascii="Symbol" w:hAnsi="Symbol" w:cs="Symbol"/>
    </w:rPr>
  </w:style>
  <w:style w:type="character" w:customStyle="1" w:styleId="WW8Num16z0">
    <w:name w:val="WW8Num16z0"/>
    <w:rsid w:val="00317A08"/>
    <w:rPr>
      <w:rFonts w:ascii="Times New Roman" w:eastAsia="Times New Roman" w:hAnsi="Times New Roman" w:cs="Times New Roman"/>
    </w:rPr>
  </w:style>
  <w:style w:type="character" w:customStyle="1" w:styleId="Absatz-Standardschriftart">
    <w:name w:val="Absatz-Standardschriftart"/>
    <w:rsid w:val="00317A08"/>
  </w:style>
  <w:style w:type="character" w:customStyle="1" w:styleId="WW-Absatz-Standardschriftart">
    <w:name w:val="WW-Absatz-Standardschriftart"/>
    <w:rsid w:val="00317A08"/>
  </w:style>
  <w:style w:type="character" w:customStyle="1" w:styleId="31">
    <w:name w:val="Основной шрифт абзаца3"/>
    <w:rsid w:val="00317A08"/>
  </w:style>
  <w:style w:type="character" w:customStyle="1" w:styleId="WW-Absatz-Standardschriftart1">
    <w:name w:val="WW-Absatz-Standardschriftart1"/>
    <w:rsid w:val="00317A08"/>
  </w:style>
  <w:style w:type="character" w:customStyle="1" w:styleId="WW8Num9z1">
    <w:name w:val="WW8Num9z1"/>
    <w:rsid w:val="00317A08"/>
    <w:rPr>
      <w:rFonts w:ascii="Times New Roman" w:eastAsia="Times New Roman" w:hAnsi="Times New Roman" w:cs="Times New Roman"/>
    </w:rPr>
  </w:style>
  <w:style w:type="character" w:customStyle="1" w:styleId="WW8Num12z0">
    <w:name w:val="WW8Num12z0"/>
    <w:rsid w:val="00317A08"/>
    <w:rPr>
      <w:rFonts w:ascii="Symbol" w:hAnsi="Symbol" w:cs="OpenSymbol"/>
    </w:rPr>
  </w:style>
  <w:style w:type="character" w:customStyle="1" w:styleId="WW8Num17z0">
    <w:name w:val="WW8Num17z0"/>
    <w:rsid w:val="00317A08"/>
    <w:rPr>
      <w:rFonts w:cs="Times New Roman"/>
    </w:rPr>
  </w:style>
  <w:style w:type="character" w:customStyle="1" w:styleId="WW8Num18z0">
    <w:name w:val="WW8Num18z0"/>
    <w:rsid w:val="00317A08"/>
    <w:rPr>
      <w:rFonts w:ascii="Symbol" w:hAnsi="Symbol" w:cs="Symbol"/>
    </w:rPr>
  </w:style>
  <w:style w:type="character" w:customStyle="1" w:styleId="21">
    <w:name w:val="Основной шрифт абзаца2"/>
    <w:rsid w:val="00317A08"/>
  </w:style>
  <w:style w:type="character" w:customStyle="1" w:styleId="WW8Num7z0">
    <w:name w:val="WW8Num7z0"/>
    <w:rsid w:val="00317A08"/>
    <w:rPr>
      <w:rFonts w:ascii="Symbol" w:hAnsi="Symbol" w:cs="Symbol"/>
    </w:rPr>
  </w:style>
  <w:style w:type="character" w:customStyle="1" w:styleId="WW8Num15z1">
    <w:name w:val="WW8Num15z1"/>
    <w:rsid w:val="00317A08"/>
    <w:rPr>
      <w:rFonts w:ascii="Courier New" w:hAnsi="Courier New" w:cs="Courier New"/>
    </w:rPr>
  </w:style>
  <w:style w:type="character" w:customStyle="1" w:styleId="WW8Num15z2">
    <w:name w:val="WW8Num15z2"/>
    <w:rsid w:val="00317A08"/>
    <w:rPr>
      <w:rFonts w:ascii="Wingdings" w:hAnsi="Wingdings" w:cs="Wingdings"/>
    </w:rPr>
  </w:style>
  <w:style w:type="character" w:customStyle="1" w:styleId="WW8Num19z0">
    <w:name w:val="WW8Num19z0"/>
    <w:rsid w:val="00317A08"/>
    <w:rPr>
      <w:rFonts w:ascii="Times New Roman" w:eastAsia="Times New Roman" w:hAnsi="Times New Roman" w:cs="Times New Roman"/>
    </w:rPr>
  </w:style>
  <w:style w:type="character" w:customStyle="1" w:styleId="WW8Num20z0">
    <w:name w:val="WW8Num20z0"/>
    <w:rsid w:val="00317A08"/>
    <w:rPr>
      <w:rFonts w:ascii="Symbol" w:hAnsi="Symbol" w:cs="Symbol"/>
    </w:rPr>
  </w:style>
  <w:style w:type="character" w:customStyle="1" w:styleId="WW8Num20z1">
    <w:name w:val="WW8Num20z1"/>
    <w:rsid w:val="00317A08"/>
    <w:rPr>
      <w:rFonts w:ascii="Courier New" w:hAnsi="Courier New" w:cs="Courier New"/>
    </w:rPr>
  </w:style>
  <w:style w:type="character" w:customStyle="1" w:styleId="WW8Num20z2">
    <w:name w:val="WW8Num20z2"/>
    <w:rsid w:val="00317A08"/>
    <w:rPr>
      <w:rFonts w:ascii="Wingdings" w:hAnsi="Wingdings" w:cs="Wingdings"/>
    </w:rPr>
  </w:style>
  <w:style w:type="character" w:customStyle="1" w:styleId="WW8Num22z0">
    <w:name w:val="WW8Num22z0"/>
    <w:rsid w:val="00317A08"/>
    <w:rPr>
      <w:rFonts w:ascii="Symbol" w:hAnsi="Symbol" w:cs="Symbol"/>
    </w:rPr>
  </w:style>
  <w:style w:type="character" w:customStyle="1" w:styleId="WW8Num22z1">
    <w:name w:val="WW8Num22z1"/>
    <w:rsid w:val="00317A08"/>
    <w:rPr>
      <w:rFonts w:ascii="Courier New" w:hAnsi="Courier New" w:cs="Courier New"/>
    </w:rPr>
  </w:style>
  <w:style w:type="character" w:customStyle="1" w:styleId="WW8Num22z2">
    <w:name w:val="WW8Num22z2"/>
    <w:rsid w:val="00317A08"/>
    <w:rPr>
      <w:rFonts w:ascii="Wingdings" w:hAnsi="Wingdings" w:cs="Wingdings"/>
    </w:rPr>
  </w:style>
  <w:style w:type="character" w:customStyle="1" w:styleId="WW8Num23z0">
    <w:name w:val="WW8Num23z0"/>
    <w:rsid w:val="00317A08"/>
    <w:rPr>
      <w:rFonts w:ascii="Symbol" w:hAnsi="Symbol" w:cs="Symbol"/>
    </w:rPr>
  </w:style>
  <w:style w:type="character" w:customStyle="1" w:styleId="WW8Num23z1">
    <w:name w:val="WW8Num23z1"/>
    <w:rsid w:val="00317A08"/>
    <w:rPr>
      <w:rFonts w:ascii="Courier New" w:hAnsi="Courier New" w:cs="Courier New"/>
    </w:rPr>
  </w:style>
  <w:style w:type="character" w:customStyle="1" w:styleId="WW8Num23z2">
    <w:name w:val="WW8Num23z2"/>
    <w:rsid w:val="00317A08"/>
    <w:rPr>
      <w:rFonts w:ascii="Wingdings" w:hAnsi="Wingdings" w:cs="Wingdings"/>
    </w:rPr>
  </w:style>
  <w:style w:type="character" w:customStyle="1" w:styleId="WW8Num25z1">
    <w:name w:val="WW8Num25z1"/>
    <w:rsid w:val="00317A08"/>
    <w:rPr>
      <w:rFonts w:ascii="Times New Roman" w:eastAsia="Times New Roman" w:hAnsi="Times New Roman" w:cs="Times New Roman"/>
    </w:rPr>
  </w:style>
  <w:style w:type="character" w:customStyle="1" w:styleId="WW8Num28z0">
    <w:name w:val="WW8Num28z0"/>
    <w:rsid w:val="00317A08"/>
    <w:rPr>
      <w:rFonts w:ascii="Symbol" w:hAnsi="Symbol" w:cs="Symbol"/>
    </w:rPr>
  </w:style>
  <w:style w:type="character" w:customStyle="1" w:styleId="WW8Num28z1">
    <w:name w:val="WW8Num28z1"/>
    <w:rsid w:val="00317A08"/>
    <w:rPr>
      <w:rFonts w:ascii="Courier New" w:hAnsi="Courier New" w:cs="Courier New"/>
    </w:rPr>
  </w:style>
  <w:style w:type="character" w:customStyle="1" w:styleId="WW8Num28z2">
    <w:name w:val="WW8Num28z2"/>
    <w:rsid w:val="00317A08"/>
    <w:rPr>
      <w:rFonts w:ascii="Wingdings" w:hAnsi="Wingdings" w:cs="Wingdings"/>
    </w:rPr>
  </w:style>
  <w:style w:type="character" w:customStyle="1" w:styleId="WW8Num29z0">
    <w:name w:val="WW8Num29z0"/>
    <w:rsid w:val="00317A08"/>
    <w:rPr>
      <w:rFonts w:ascii="Symbol" w:hAnsi="Symbol" w:cs="Symbol"/>
    </w:rPr>
  </w:style>
  <w:style w:type="character" w:customStyle="1" w:styleId="WW8Num29z1">
    <w:name w:val="WW8Num29z1"/>
    <w:rsid w:val="00317A08"/>
    <w:rPr>
      <w:rFonts w:ascii="Courier New" w:hAnsi="Courier New" w:cs="Courier New"/>
    </w:rPr>
  </w:style>
  <w:style w:type="character" w:customStyle="1" w:styleId="WW8Num29z2">
    <w:name w:val="WW8Num29z2"/>
    <w:rsid w:val="00317A08"/>
    <w:rPr>
      <w:rFonts w:ascii="Wingdings" w:hAnsi="Wingdings" w:cs="Wingdings"/>
    </w:rPr>
  </w:style>
  <w:style w:type="character" w:customStyle="1" w:styleId="WW8Num30z0">
    <w:name w:val="WW8Num30z0"/>
    <w:rsid w:val="00317A08"/>
    <w:rPr>
      <w:rFonts w:ascii="Symbol" w:hAnsi="Symbol" w:cs="Symbol"/>
    </w:rPr>
  </w:style>
  <w:style w:type="character" w:customStyle="1" w:styleId="WW8Num30z1">
    <w:name w:val="WW8Num30z1"/>
    <w:rsid w:val="00317A08"/>
    <w:rPr>
      <w:rFonts w:ascii="Courier New" w:hAnsi="Courier New" w:cs="Courier New"/>
    </w:rPr>
  </w:style>
  <w:style w:type="character" w:customStyle="1" w:styleId="WW8Num30z2">
    <w:name w:val="WW8Num30z2"/>
    <w:rsid w:val="00317A08"/>
    <w:rPr>
      <w:rFonts w:ascii="Wingdings" w:hAnsi="Wingdings" w:cs="Wingdings"/>
    </w:rPr>
  </w:style>
  <w:style w:type="character" w:customStyle="1" w:styleId="WW8Num31z0">
    <w:name w:val="WW8Num31z0"/>
    <w:rsid w:val="00317A08"/>
    <w:rPr>
      <w:rFonts w:ascii="Symbol" w:hAnsi="Symbol" w:cs="Symbol"/>
    </w:rPr>
  </w:style>
  <w:style w:type="character" w:customStyle="1" w:styleId="WW8Num31z1">
    <w:name w:val="WW8Num31z1"/>
    <w:rsid w:val="00317A08"/>
    <w:rPr>
      <w:rFonts w:ascii="Courier New" w:hAnsi="Courier New" w:cs="Courier New"/>
    </w:rPr>
  </w:style>
  <w:style w:type="character" w:customStyle="1" w:styleId="WW8Num31z2">
    <w:name w:val="WW8Num31z2"/>
    <w:rsid w:val="00317A08"/>
    <w:rPr>
      <w:rFonts w:ascii="Wingdings" w:hAnsi="Wingdings" w:cs="Wingdings"/>
    </w:rPr>
  </w:style>
  <w:style w:type="character" w:customStyle="1" w:styleId="WW8Num33z0">
    <w:name w:val="WW8Num33z0"/>
    <w:rsid w:val="00317A08"/>
    <w:rPr>
      <w:rFonts w:ascii="Symbol" w:hAnsi="Symbol" w:cs="Symbol"/>
    </w:rPr>
  </w:style>
  <w:style w:type="character" w:customStyle="1" w:styleId="WW8Num33z1">
    <w:name w:val="WW8Num33z1"/>
    <w:rsid w:val="00317A08"/>
    <w:rPr>
      <w:rFonts w:ascii="Courier New" w:hAnsi="Courier New" w:cs="Courier New"/>
    </w:rPr>
  </w:style>
  <w:style w:type="character" w:customStyle="1" w:styleId="WW8Num33z2">
    <w:name w:val="WW8Num33z2"/>
    <w:rsid w:val="00317A08"/>
    <w:rPr>
      <w:rFonts w:ascii="Wingdings" w:hAnsi="Wingdings" w:cs="Wingdings"/>
    </w:rPr>
  </w:style>
  <w:style w:type="character" w:customStyle="1" w:styleId="WW8Num35z0">
    <w:name w:val="WW8Num35z0"/>
    <w:rsid w:val="00317A08"/>
    <w:rPr>
      <w:rFonts w:ascii="Symbol" w:hAnsi="Symbol" w:cs="Symbol"/>
    </w:rPr>
  </w:style>
  <w:style w:type="character" w:customStyle="1" w:styleId="WW8Num35z1">
    <w:name w:val="WW8Num35z1"/>
    <w:rsid w:val="00317A08"/>
    <w:rPr>
      <w:rFonts w:ascii="Courier New" w:hAnsi="Courier New" w:cs="Courier New"/>
    </w:rPr>
  </w:style>
  <w:style w:type="character" w:customStyle="1" w:styleId="WW8Num35z2">
    <w:name w:val="WW8Num35z2"/>
    <w:rsid w:val="00317A08"/>
    <w:rPr>
      <w:rFonts w:ascii="Wingdings" w:hAnsi="Wingdings" w:cs="Wingdings"/>
    </w:rPr>
  </w:style>
  <w:style w:type="character" w:customStyle="1" w:styleId="WW8Num36z0">
    <w:name w:val="WW8Num36z0"/>
    <w:rsid w:val="00317A08"/>
    <w:rPr>
      <w:rFonts w:ascii="Symbol" w:hAnsi="Symbol" w:cs="Symbol"/>
    </w:rPr>
  </w:style>
  <w:style w:type="character" w:customStyle="1" w:styleId="WW8Num37z0">
    <w:name w:val="WW8Num37z0"/>
    <w:rsid w:val="00317A08"/>
    <w:rPr>
      <w:rFonts w:ascii="Symbol" w:hAnsi="Symbol" w:cs="Symbol"/>
    </w:rPr>
  </w:style>
  <w:style w:type="character" w:customStyle="1" w:styleId="WW8Num37z1">
    <w:name w:val="WW8Num37z1"/>
    <w:rsid w:val="00317A08"/>
    <w:rPr>
      <w:rFonts w:ascii="Courier New" w:hAnsi="Courier New" w:cs="Courier New"/>
    </w:rPr>
  </w:style>
  <w:style w:type="character" w:customStyle="1" w:styleId="WW8Num37z2">
    <w:name w:val="WW8Num37z2"/>
    <w:rsid w:val="00317A08"/>
    <w:rPr>
      <w:rFonts w:ascii="Wingdings" w:hAnsi="Wingdings" w:cs="Wingdings"/>
    </w:rPr>
  </w:style>
  <w:style w:type="character" w:customStyle="1" w:styleId="WW8Num39z0">
    <w:name w:val="WW8Num39z0"/>
    <w:rsid w:val="00317A08"/>
    <w:rPr>
      <w:rFonts w:ascii="Symbol" w:hAnsi="Symbol" w:cs="Symbol"/>
    </w:rPr>
  </w:style>
  <w:style w:type="character" w:customStyle="1" w:styleId="WW8Num39z1">
    <w:name w:val="WW8Num39z1"/>
    <w:rsid w:val="00317A08"/>
    <w:rPr>
      <w:rFonts w:ascii="Courier New" w:hAnsi="Courier New" w:cs="Courier New"/>
    </w:rPr>
  </w:style>
  <w:style w:type="character" w:customStyle="1" w:styleId="WW8Num39z2">
    <w:name w:val="WW8Num39z2"/>
    <w:rsid w:val="00317A08"/>
    <w:rPr>
      <w:rFonts w:ascii="Wingdings" w:hAnsi="Wingdings" w:cs="Wingdings"/>
    </w:rPr>
  </w:style>
  <w:style w:type="character" w:customStyle="1" w:styleId="WW8Num40z0">
    <w:name w:val="WW8Num40z0"/>
    <w:rsid w:val="00317A08"/>
    <w:rPr>
      <w:rFonts w:cs="Times New Roman"/>
    </w:rPr>
  </w:style>
  <w:style w:type="character" w:customStyle="1" w:styleId="WW8Num41z0">
    <w:name w:val="WW8Num41z0"/>
    <w:rsid w:val="00317A08"/>
    <w:rPr>
      <w:rFonts w:ascii="Wingdings" w:hAnsi="Wingdings" w:cs="Wingdings"/>
    </w:rPr>
  </w:style>
  <w:style w:type="character" w:customStyle="1" w:styleId="WW8Num41z1">
    <w:name w:val="WW8Num41z1"/>
    <w:rsid w:val="00317A08"/>
    <w:rPr>
      <w:b/>
    </w:rPr>
  </w:style>
  <w:style w:type="character" w:customStyle="1" w:styleId="WW8Num42z0">
    <w:name w:val="WW8Num42z0"/>
    <w:rsid w:val="00317A08"/>
    <w:rPr>
      <w:rFonts w:cs="Times New Roman"/>
    </w:rPr>
  </w:style>
  <w:style w:type="character" w:customStyle="1" w:styleId="WW8Num43z0">
    <w:name w:val="WW8Num43z0"/>
    <w:rsid w:val="00317A08"/>
    <w:rPr>
      <w:rFonts w:ascii="Symbol" w:hAnsi="Symbol" w:cs="Symbol"/>
    </w:rPr>
  </w:style>
  <w:style w:type="character" w:customStyle="1" w:styleId="WW8Num43z2">
    <w:name w:val="WW8Num43z2"/>
    <w:rsid w:val="00317A08"/>
    <w:rPr>
      <w:rFonts w:ascii="Wingdings" w:hAnsi="Wingdings" w:cs="Wingdings"/>
    </w:rPr>
  </w:style>
  <w:style w:type="character" w:customStyle="1" w:styleId="WW8Num43z4">
    <w:name w:val="WW8Num43z4"/>
    <w:rsid w:val="00317A08"/>
    <w:rPr>
      <w:rFonts w:ascii="Courier New" w:hAnsi="Courier New" w:cs="Courier New"/>
    </w:rPr>
  </w:style>
  <w:style w:type="character" w:customStyle="1" w:styleId="WW8Num44z0">
    <w:name w:val="WW8Num44z0"/>
    <w:rsid w:val="00317A08"/>
    <w:rPr>
      <w:rFonts w:ascii="Symbol" w:hAnsi="Symbol" w:cs="Symbol"/>
    </w:rPr>
  </w:style>
  <w:style w:type="character" w:customStyle="1" w:styleId="WW8Num44z1">
    <w:name w:val="WW8Num44z1"/>
    <w:rsid w:val="00317A08"/>
    <w:rPr>
      <w:rFonts w:ascii="Courier New" w:hAnsi="Courier New" w:cs="Courier New"/>
    </w:rPr>
  </w:style>
  <w:style w:type="character" w:customStyle="1" w:styleId="WW8Num44z2">
    <w:name w:val="WW8Num44z2"/>
    <w:rsid w:val="00317A08"/>
    <w:rPr>
      <w:rFonts w:cs="Times New Roman"/>
    </w:rPr>
  </w:style>
  <w:style w:type="character" w:customStyle="1" w:styleId="WW8Num45z0">
    <w:name w:val="WW8Num45z0"/>
    <w:rsid w:val="00317A08"/>
    <w:rPr>
      <w:rFonts w:ascii="Symbol" w:hAnsi="Symbol" w:cs="Symbol"/>
    </w:rPr>
  </w:style>
  <w:style w:type="character" w:customStyle="1" w:styleId="WW8Num45z1">
    <w:name w:val="WW8Num45z1"/>
    <w:rsid w:val="00317A08"/>
    <w:rPr>
      <w:rFonts w:ascii="Courier New" w:hAnsi="Courier New" w:cs="Courier New"/>
    </w:rPr>
  </w:style>
  <w:style w:type="character" w:customStyle="1" w:styleId="WW8Num45z2">
    <w:name w:val="WW8Num45z2"/>
    <w:rsid w:val="00317A08"/>
    <w:rPr>
      <w:rFonts w:ascii="Wingdings" w:hAnsi="Wingdings" w:cs="Wingdings"/>
    </w:rPr>
  </w:style>
  <w:style w:type="character" w:customStyle="1" w:styleId="WW8NumSt1z0">
    <w:name w:val="WW8NumSt1z0"/>
    <w:rsid w:val="00317A08"/>
    <w:rPr>
      <w:rFonts w:ascii="Arial" w:hAnsi="Arial" w:cs="Arial"/>
    </w:rPr>
  </w:style>
  <w:style w:type="character" w:customStyle="1" w:styleId="WW8NumSt2z0">
    <w:name w:val="WW8NumSt2z0"/>
    <w:rsid w:val="00317A08"/>
    <w:rPr>
      <w:rFonts w:ascii="Arial" w:hAnsi="Arial" w:cs="Arial"/>
    </w:rPr>
  </w:style>
  <w:style w:type="character" w:customStyle="1" w:styleId="11">
    <w:name w:val="Основной шрифт абзаца1"/>
    <w:rsid w:val="00317A08"/>
  </w:style>
  <w:style w:type="character" w:customStyle="1" w:styleId="110">
    <w:name w:val="Знак Знак11"/>
    <w:rsid w:val="00317A08"/>
    <w:rPr>
      <w:rFonts w:ascii="Tahoma" w:eastAsia="Times New Roman" w:hAnsi="Tahoma" w:cs="Tahoma"/>
      <w:color w:val="2E3432"/>
      <w:kern w:val="1"/>
      <w:sz w:val="38"/>
      <w:szCs w:val="38"/>
    </w:rPr>
  </w:style>
  <w:style w:type="character" w:customStyle="1" w:styleId="100">
    <w:name w:val="Знак Знак10"/>
    <w:rsid w:val="00317A08"/>
    <w:rPr>
      <w:rFonts w:ascii="Tahoma" w:eastAsia="Times New Roman" w:hAnsi="Tahoma" w:cs="Tahoma"/>
      <w:sz w:val="34"/>
      <w:szCs w:val="34"/>
    </w:rPr>
  </w:style>
  <w:style w:type="character" w:customStyle="1" w:styleId="9">
    <w:name w:val="Знак Знак9"/>
    <w:rsid w:val="00317A08"/>
    <w:rPr>
      <w:rFonts w:ascii="Tahoma" w:eastAsia="Times New Roman" w:hAnsi="Tahoma" w:cs="Tahoma"/>
      <w:sz w:val="29"/>
      <w:szCs w:val="29"/>
    </w:rPr>
  </w:style>
  <w:style w:type="character" w:customStyle="1" w:styleId="8">
    <w:name w:val="Знак Знак8"/>
    <w:rsid w:val="00317A08"/>
    <w:rPr>
      <w:rFonts w:ascii="Tahoma" w:eastAsia="Times New Roman" w:hAnsi="Tahoma" w:cs="Tahoma"/>
      <w:b/>
      <w:bCs/>
      <w:sz w:val="24"/>
      <w:szCs w:val="24"/>
    </w:rPr>
  </w:style>
  <w:style w:type="character" w:customStyle="1" w:styleId="7">
    <w:name w:val="Знак Знак7"/>
    <w:rsid w:val="00317A08"/>
    <w:rPr>
      <w:rFonts w:ascii="Tahoma" w:eastAsia="Times New Roman" w:hAnsi="Tahoma" w:cs="Tahoma"/>
      <w:b/>
      <w:bCs/>
      <w:sz w:val="24"/>
      <w:szCs w:val="24"/>
    </w:rPr>
  </w:style>
  <w:style w:type="character" w:customStyle="1" w:styleId="61">
    <w:name w:val="Знак Знак6"/>
    <w:rsid w:val="00317A08"/>
    <w:rPr>
      <w:rFonts w:ascii="Tahoma" w:eastAsia="Times New Roman" w:hAnsi="Tahoma" w:cs="Tahoma"/>
      <w:b/>
      <w:bCs/>
      <w:sz w:val="24"/>
      <w:szCs w:val="24"/>
    </w:rPr>
  </w:style>
  <w:style w:type="character" w:customStyle="1" w:styleId="51">
    <w:name w:val="Знак Знак5"/>
    <w:rsid w:val="00317A08"/>
    <w:rPr>
      <w:rFonts w:ascii="Courier New" w:eastAsia="Times New Roman" w:hAnsi="Courier New" w:cs="Courier New"/>
      <w:sz w:val="20"/>
      <w:szCs w:val="20"/>
    </w:rPr>
  </w:style>
  <w:style w:type="character" w:customStyle="1" w:styleId="a5">
    <w:name w:val="Гипертекстовая ссылка"/>
    <w:rsid w:val="00317A08"/>
    <w:rPr>
      <w:b/>
      <w:bCs/>
      <w:color w:val="008000"/>
    </w:rPr>
  </w:style>
  <w:style w:type="character" w:styleId="a6">
    <w:name w:val="Hyperlink"/>
    <w:rsid w:val="00317A08"/>
    <w:rPr>
      <w:color w:val="0000FF"/>
      <w:u w:val="single"/>
    </w:rPr>
  </w:style>
  <w:style w:type="character" w:customStyle="1" w:styleId="41">
    <w:name w:val="Знак Знак4"/>
    <w:rsid w:val="00317A08"/>
    <w:rPr>
      <w:sz w:val="22"/>
      <w:szCs w:val="22"/>
    </w:rPr>
  </w:style>
  <w:style w:type="character" w:customStyle="1" w:styleId="32">
    <w:name w:val="Знак Знак3"/>
    <w:rsid w:val="00317A08"/>
    <w:rPr>
      <w:rFonts w:ascii="Times New Roman" w:eastAsia="Times New Roman" w:hAnsi="Times New Roman" w:cs="Times New Roman"/>
      <w:sz w:val="24"/>
      <w:szCs w:val="24"/>
    </w:rPr>
  </w:style>
  <w:style w:type="character" w:customStyle="1" w:styleId="22">
    <w:name w:val="Знак Знак2"/>
    <w:rsid w:val="00317A08"/>
    <w:rPr>
      <w:sz w:val="16"/>
      <w:szCs w:val="16"/>
    </w:rPr>
  </w:style>
  <w:style w:type="character" w:customStyle="1" w:styleId="WW-Absatz-Standardschriftart111111111">
    <w:name w:val="WW-Absatz-Standardschriftart111111111"/>
    <w:rsid w:val="00317A08"/>
  </w:style>
  <w:style w:type="character" w:customStyle="1" w:styleId="apple-style-span">
    <w:name w:val="apple-style-span"/>
    <w:basedOn w:val="11"/>
    <w:rsid w:val="00317A08"/>
  </w:style>
  <w:style w:type="character" w:customStyle="1" w:styleId="S">
    <w:name w:val="S_Обычный Знак"/>
    <w:rsid w:val="00317A08"/>
    <w:rPr>
      <w:sz w:val="24"/>
      <w:szCs w:val="24"/>
      <w:lang w:val="ru-RU" w:eastAsia="ar-SA" w:bidi="ar-SA"/>
    </w:rPr>
  </w:style>
  <w:style w:type="character" w:customStyle="1" w:styleId="210">
    <w:name w:val="Основной текст с отступом 2 Знак1 Знак"/>
    <w:rsid w:val="00317A08"/>
    <w:rPr>
      <w:sz w:val="24"/>
      <w:szCs w:val="24"/>
      <w:lang w:val="ru-RU" w:eastAsia="ar-SA" w:bidi="ar-SA"/>
    </w:rPr>
  </w:style>
  <w:style w:type="character" w:customStyle="1" w:styleId="a7">
    <w:name w:val="Символ сноски"/>
    <w:rsid w:val="00317A08"/>
    <w:rPr>
      <w:rFonts w:cs="Times New Roman"/>
      <w:vertAlign w:val="superscript"/>
    </w:rPr>
  </w:style>
  <w:style w:type="character" w:customStyle="1" w:styleId="33">
    <w:name w:val="Знак3 Знак"/>
    <w:rsid w:val="00317A08"/>
    <w:rPr>
      <w:lang w:val="ru-RU" w:eastAsia="ar-SA" w:bidi="ar-SA"/>
    </w:rPr>
  </w:style>
  <w:style w:type="character" w:styleId="a8">
    <w:name w:val="page number"/>
    <w:rsid w:val="00317A08"/>
    <w:rPr>
      <w:rFonts w:cs="Times New Roman"/>
    </w:rPr>
  </w:style>
  <w:style w:type="character" w:customStyle="1" w:styleId="23">
    <w:name w:val="Знак2 Знак Знак"/>
    <w:rsid w:val="00317A08"/>
    <w:rPr>
      <w:sz w:val="24"/>
      <w:szCs w:val="24"/>
      <w:lang w:val="ru-RU" w:eastAsia="ar-SA" w:bidi="ar-SA"/>
    </w:rPr>
  </w:style>
  <w:style w:type="character" w:customStyle="1" w:styleId="12">
    <w:name w:val="Знак Знак1"/>
    <w:rsid w:val="00317A08"/>
    <w:rPr>
      <w:sz w:val="24"/>
      <w:szCs w:val="24"/>
      <w:lang w:val="ru-RU" w:eastAsia="ar-SA" w:bidi="ar-SA"/>
    </w:rPr>
  </w:style>
  <w:style w:type="character" w:customStyle="1" w:styleId="a9">
    <w:name w:val="Знак Знак"/>
    <w:rsid w:val="00317A08"/>
    <w:rPr>
      <w:rFonts w:ascii="Tahoma" w:hAnsi="Tahoma" w:cs="Tahoma"/>
      <w:sz w:val="16"/>
      <w:szCs w:val="16"/>
    </w:rPr>
  </w:style>
  <w:style w:type="character" w:customStyle="1" w:styleId="13">
    <w:name w:val="Знак сноски1"/>
    <w:rsid w:val="00317A08"/>
    <w:rPr>
      <w:vertAlign w:val="superscript"/>
    </w:rPr>
  </w:style>
  <w:style w:type="character" w:customStyle="1" w:styleId="aa">
    <w:name w:val="Символы концевой сноски"/>
    <w:rsid w:val="00317A08"/>
    <w:rPr>
      <w:vertAlign w:val="superscript"/>
    </w:rPr>
  </w:style>
  <w:style w:type="character" w:customStyle="1" w:styleId="WW-">
    <w:name w:val="WW-Символы концевой сноски"/>
    <w:rsid w:val="00317A08"/>
  </w:style>
  <w:style w:type="character" w:customStyle="1" w:styleId="24">
    <w:name w:val="Знак сноски2"/>
    <w:rsid w:val="00317A08"/>
    <w:rPr>
      <w:vertAlign w:val="superscript"/>
    </w:rPr>
  </w:style>
  <w:style w:type="character" w:customStyle="1" w:styleId="14">
    <w:name w:val="Знак концевой сноски1"/>
    <w:rsid w:val="00317A08"/>
    <w:rPr>
      <w:vertAlign w:val="superscript"/>
    </w:rPr>
  </w:style>
  <w:style w:type="character" w:styleId="ab">
    <w:name w:val="footnote reference"/>
    <w:rsid w:val="00317A08"/>
    <w:rPr>
      <w:vertAlign w:val="superscript"/>
    </w:rPr>
  </w:style>
  <w:style w:type="paragraph" w:customStyle="1" w:styleId="ac">
    <w:name w:val="Заголовок"/>
    <w:basedOn w:val="a"/>
    <w:next w:val="a0"/>
    <w:rsid w:val="00317A08"/>
    <w:pPr>
      <w:keepNext/>
      <w:spacing w:before="240" w:after="120"/>
    </w:pPr>
    <w:rPr>
      <w:rFonts w:ascii="Arial" w:eastAsia="Arial Unicode MS" w:hAnsi="Arial" w:cs="Mangal"/>
      <w:sz w:val="28"/>
      <w:szCs w:val="28"/>
    </w:rPr>
  </w:style>
  <w:style w:type="paragraph" w:styleId="a0">
    <w:name w:val="Body Text"/>
    <w:basedOn w:val="a"/>
    <w:link w:val="ad"/>
    <w:rsid w:val="00317A08"/>
    <w:pPr>
      <w:spacing w:after="120"/>
    </w:pPr>
  </w:style>
  <w:style w:type="character" w:customStyle="1" w:styleId="ad">
    <w:name w:val="Основной текст Знак"/>
    <w:basedOn w:val="a1"/>
    <w:link w:val="a0"/>
    <w:rsid w:val="00317A08"/>
    <w:rPr>
      <w:rFonts w:ascii="Calibri" w:eastAsia="Calibri" w:hAnsi="Calibri" w:cs="Times New Roman"/>
      <w:lang w:eastAsia="ar-SA"/>
    </w:rPr>
  </w:style>
  <w:style w:type="paragraph" w:styleId="ae">
    <w:name w:val="List"/>
    <w:basedOn w:val="a0"/>
    <w:rsid w:val="00317A08"/>
    <w:rPr>
      <w:rFonts w:cs="Mangal"/>
    </w:rPr>
  </w:style>
  <w:style w:type="paragraph" w:customStyle="1" w:styleId="34">
    <w:name w:val="Название3"/>
    <w:basedOn w:val="a"/>
    <w:rsid w:val="00317A08"/>
    <w:pPr>
      <w:suppressLineNumbers/>
      <w:spacing w:before="120" w:after="120"/>
    </w:pPr>
    <w:rPr>
      <w:rFonts w:cs="Mangal"/>
      <w:i/>
      <w:iCs/>
      <w:sz w:val="24"/>
      <w:szCs w:val="24"/>
    </w:rPr>
  </w:style>
  <w:style w:type="paragraph" w:customStyle="1" w:styleId="35">
    <w:name w:val="Указатель3"/>
    <w:basedOn w:val="a"/>
    <w:rsid w:val="00317A08"/>
    <w:pPr>
      <w:suppressLineNumbers/>
    </w:pPr>
    <w:rPr>
      <w:rFonts w:cs="Mangal"/>
    </w:rPr>
  </w:style>
  <w:style w:type="paragraph" w:customStyle="1" w:styleId="25">
    <w:name w:val="Название2"/>
    <w:basedOn w:val="a"/>
    <w:rsid w:val="00317A08"/>
    <w:pPr>
      <w:suppressLineNumbers/>
      <w:spacing w:before="120" w:after="120"/>
    </w:pPr>
    <w:rPr>
      <w:rFonts w:cs="Mangal"/>
      <w:i/>
      <w:iCs/>
      <w:sz w:val="24"/>
      <w:szCs w:val="24"/>
    </w:rPr>
  </w:style>
  <w:style w:type="paragraph" w:customStyle="1" w:styleId="26">
    <w:name w:val="Указатель2"/>
    <w:basedOn w:val="a"/>
    <w:rsid w:val="00317A08"/>
    <w:pPr>
      <w:suppressLineNumbers/>
    </w:pPr>
    <w:rPr>
      <w:rFonts w:cs="Mangal"/>
    </w:rPr>
  </w:style>
  <w:style w:type="paragraph" w:customStyle="1" w:styleId="15">
    <w:name w:val="Название1"/>
    <w:basedOn w:val="a"/>
    <w:rsid w:val="00317A08"/>
    <w:pPr>
      <w:suppressLineNumbers/>
      <w:spacing w:before="120" w:after="120"/>
    </w:pPr>
    <w:rPr>
      <w:rFonts w:cs="Mangal"/>
      <w:i/>
      <w:iCs/>
      <w:sz w:val="24"/>
      <w:szCs w:val="24"/>
    </w:rPr>
  </w:style>
  <w:style w:type="paragraph" w:customStyle="1" w:styleId="16">
    <w:name w:val="Указатель1"/>
    <w:basedOn w:val="a"/>
    <w:rsid w:val="00317A08"/>
    <w:pPr>
      <w:suppressLineNumbers/>
    </w:pPr>
    <w:rPr>
      <w:rFonts w:cs="Mangal"/>
    </w:rPr>
  </w:style>
  <w:style w:type="paragraph" w:styleId="HTML">
    <w:name w:val="HTML Preformatted"/>
    <w:basedOn w:val="a"/>
    <w:link w:val="HTML0"/>
    <w:rsid w:val="00317A08"/>
    <w:pPr>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317A08"/>
    <w:rPr>
      <w:rFonts w:ascii="Courier New" w:eastAsia="Times New Roman" w:hAnsi="Courier New" w:cs="Courier New"/>
      <w:sz w:val="20"/>
      <w:szCs w:val="20"/>
      <w:lang w:eastAsia="ar-SA"/>
    </w:rPr>
  </w:style>
  <w:style w:type="paragraph" w:customStyle="1" w:styleId="af">
    <w:name w:val="Знак Знак Знак Знак"/>
    <w:basedOn w:val="a"/>
    <w:rsid w:val="00317A08"/>
    <w:pPr>
      <w:spacing w:after="0" w:line="240" w:lineRule="auto"/>
    </w:pPr>
    <w:rPr>
      <w:rFonts w:ascii="Verdana" w:eastAsia="Times New Roman" w:hAnsi="Verdana" w:cs="Verdana"/>
      <w:sz w:val="20"/>
      <w:szCs w:val="20"/>
      <w:lang w:val="en-US"/>
    </w:rPr>
  </w:style>
  <w:style w:type="paragraph" w:styleId="af0">
    <w:name w:val="Normal (Web)"/>
    <w:basedOn w:val="a"/>
    <w:uiPriority w:val="99"/>
    <w:rsid w:val="00317A08"/>
    <w:pPr>
      <w:spacing w:before="280" w:after="280" w:line="240" w:lineRule="auto"/>
    </w:pPr>
    <w:rPr>
      <w:rFonts w:ascii="Times New Roman" w:eastAsia="Times New Roman" w:hAnsi="Times New Roman"/>
      <w:sz w:val="24"/>
      <w:szCs w:val="24"/>
    </w:rPr>
  </w:style>
  <w:style w:type="paragraph" w:customStyle="1" w:styleId="17">
    <w:name w:val="Красная строка1"/>
    <w:basedOn w:val="a0"/>
    <w:rsid w:val="00317A08"/>
    <w:pPr>
      <w:spacing w:line="240" w:lineRule="auto"/>
      <w:ind w:firstLine="210"/>
    </w:pPr>
    <w:rPr>
      <w:rFonts w:ascii="Times New Roman" w:eastAsia="Times New Roman" w:hAnsi="Times New Roman"/>
      <w:sz w:val="24"/>
      <w:szCs w:val="24"/>
    </w:rPr>
  </w:style>
  <w:style w:type="paragraph" w:customStyle="1" w:styleId="310">
    <w:name w:val="Основной текст с отступом 31"/>
    <w:basedOn w:val="a"/>
    <w:rsid w:val="00317A08"/>
    <w:pPr>
      <w:spacing w:after="120"/>
      <w:ind w:left="283"/>
    </w:pPr>
    <w:rPr>
      <w:sz w:val="16"/>
      <w:szCs w:val="16"/>
    </w:rPr>
  </w:style>
  <w:style w:type="paragraph" w:customStyle="1" w:styleId="af1">
    <w:name w:val="Знак Знак Знак Знак Знак Знак Знак"/>
    <w:basedOn w:val="a"/>
    <w:rsid w:val="00317A08"/>
    <w:pPr>
      <w:spacing w:after="160" w:line="240" w:lineRule="exact"/>
    </w:pPr>
    <w:rPr>
      <w:rFonts w:ascii="Verdana" w:eastAsia="Times New Roman" w:hAnsi="Verdana" w:cs="Verdana"/>
      <w:sz w:val="20"/>
      <w:szCs w:val="20"/>
      <w:lang w:val="en-US"/>
    </w:rPr>
  </w:style>
  <w:style w:type="paragraph" w:customStyle="1" w:styleId="af2">
    <w:name w:val="Содержимое таблицы"/>
    <w:basedOn w:val="a"/>
    <w:rsid w:val="00317A08"/>
    <w:pPr>
      <w:suppressLineNumbers/>
      <w:spacing w:after="0" w:line="240" w:lineRule="auto"/>
    </w:pPr>
    <w:rPr>
      <w:rFonts w:ascii="Times New Roman" w:eastAsia="Times New Roman" w:hAnsi="Times New Roman"/>
      <w:sz w:val="24"/>
      <w:szCs w:val="24"/>
    </w:rPr>
  </w:style>
  <w:style w:type="paragraph" w:styleId="af3">
    <w:name w:val="List Paragraph"/>
    <w:basedOn w:val="a"/>
    <w:qFormat/>
    <w:rsid w:val="00317A08"/>
    <w:pPr>
      <w:ind w:left="720"/>
    </w:pPr>
  </w:style>
  <w:style w:type="paragraph" w:customStyle="1" w:styleId="text">
    <w:name w:val="text"/>
    <w:basedOn w:val="a"/>
    <w:rsid w:val="00317A08"/>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317A08"/>
    <w:pPr>
      <w:widowControl w:val="0"/>
      <w:suppressAutoHyphens/>
      <w:autoSpaceDE w:val="0"/>
      <w:ind w:firstLine="720"/>
    </w:pPr>
    <w:rPr>
      <w:rFonts w:ascii="Arial" w:eastAsia="Arial" w:hAnsi="Arial" w:cs="Arial"/>
      <w:sz w:val="20"/>
      <w:szCs w:val="20"/>
      <w:lang w:eastAsia="ar-SA"/>
    </w:rPr>
  </w:style>
  <w:style w:type="paragraph" w:customStyle="1" w:styleId="S0">
    <w:name w:val="S_Обычный"/>
    <w:basedOn w:val="a"/>
    <w:rsid w:val="00317A08"/>
    <w:pPr>
      <w:spacing w:after="0" w:line="360" w:lineRule="auto"/>
      <w:ind w:firstLine="709"/>
      <w:jc w:val="both"/>
    </w:pPr>
    <w:rPr>
      <w:rFonts w:ascii="Times New Roman" w:eastAsia="Times New Roman" w:hAnsi="Times New Roman"/>
      <w:sz w:val="24"/>
      <w:szCs w:val="24"/>
    </w:rPr>
  </w:style>
  <w:style w:type="paragraph" w:customStyle="1" w:styleId="211">
    <w:name w:val="Основной текст с отступом 21"/>
    <w:basedOn w:val="a"/>
    <w:rsid w:val="00317A08"/>
    <w:pPr>
      <w:spacing w:after="120" w:line="480" w:lineRule="auto"/>
      <w:ind w:left="283"/>
    </w:pPr>
    <w:rPr>
      <w:rFonts w:ascii="Times New Roman" w:eastAsia="Times New Roman" w:hAnsi="Times New Roman"/>
      <w:sz w:val="24"/>
      <w:szCs w:val="24"/>
    </w:rPr>
  </w:style>
  <w:style w:type="paragraph" w:styleId="af4">
    <w:name w:val="footnote text"/>
    <w:basedOn w:val="a"/>
    <w:link w:val="af5"/>
    <w:rsid w:val="00317A08"/>
    <w:pPr>
      <w:spacing w:after="0" w:line="240" w:lineRule="auto"/>
    </w:pPr>
    <w:rPr>
      <w:rFonts w:ascii="Times New Roman" w:eastAsia="Times New Roman" w:hAnsi="Times New Roman"/>
      <w:sz w:val="20"/>
      <w:szCs w:val="20"/>
    </w:rPr>
  </w:style>
  <w:style w:type="character" w:customStyle="1" w:styleId="af5">
    <w:name w:val="Текст сноски Знак"/>
    <w:basedOn w:val="a1"/>
    <w:link w:val="af4"/>
    <w:rsid w:val="00317A08"/>
    <w:rPr>
      <w:rFonts w:ascii="Times New Roman" w:eastAsia="Times New Roman" w:hAnsi="Times New Roman" w:cs="Times New Roman"/>
      <w:sz w:val="20"/>
      <w:szCs w:val="20"/>
      <w:lang w:eastAsia="ar-SA"/>
    </w:rPr>
  </w:style>
  <w:style w:type="paragraph" w:styleId="af6">
    <w:name w:val="footer"/>
    <w:basedOn w:val="a"/>
    <w:link w:val="af7"/>
    <w:uiPriority w:val="99"/>
    <w:rsid w:val="00317A08"/>
    <w:pPr>
      <w:tabs>
        <w:tab w:val="center" w:pos="4677"/>
        <w:tab w:val="right" w:pos="9355"/>
      </w:tabs>
      <w:spacing w:after="0" w:line="240" w:lineRule="auto"/>
    </w:pPr>
    <w:rPr>
      <w:rFonts w:ascii="Times New Roman" w:eastAsia="Times New Roman" w:hAnsi="Times New Roman"/>
      <w:sz w:val="24"/>
      <w:szCs w:val="24"/>
    </w:rPr>
  </w:style>
  <w:style w:type="character" w:customStyle="1" w:styleId="af7">
    <w:name w:val="Нижний колонтитул Знак"/>
    <w:basedOn w:val="a1"/>
    <w:link w:val="af6"/>
    <w:uiPriority w:val="99"/>
    <w:rsid w:val="00317A08"/>
    <w:rPr>
      <w:rFonts w:ascii="Times New Roman" w:eastAsia="Times New Roman" w:hAnsi="Times New Roman" w:cs="Times New Roman"/>
      <w:sz w:val="24"/>
      <w:szCs w:val="24"/>
      <w:lang w:eastAsia="ar-SA"/>
    </w:rPr>
  </w:style>
  <w:style w:type="paragraph" w:styleId="af8">
    <w:name w:val="header"/>
    <w:basedOn w:val="a"/>
    <w:link w:val="af9"/>
    <w:rsid w:val="00317A08"/>
    <w:pPr>
      <w:tabs>
        <w:tab w:val="center" w:pos="4677"/>
        <w:tab w:val="right" w:pos="9355"/>
      </w:tabs>
      <w:spacing w:after="0" w:line="240" w:lineRule="auto"/>
    </w:pPr>
    <w:rPr>
      <w:rFonts w:ascii="Times New Roman" w:eastAsia="Times New Roman" w:hAnsi="Times New Roman"/>
      <w:sz w:val="24"/>
      <w:szCs w:val="24"/>
    </w:rPr>
  </w:style>
  <w:style w:type="character" w:customStyle="1" w:styleId="af9">
    <w:name w:val="Верхний колонтитул Знак"/>
    <w:basedOn w:val="a1"/>
    <w:link w:val="af8"/>
    <w:rsid w:val="00317A08"/>
    <w:rPr>
      <w:rFonts w:ascii="Times New Roman" w:eastAsia="Times New Roman" w:hAnsi="Times New Roman" w:cs="Times New Roman"/>
      <w:sz w:val="24"/>
      <w:szCs w:val="24"/>
      <w:lang w:eastAsia="ar-SA"/>
    </w:rPr>
  </w:style>
  <w:style w:type="paragraph" w:customStyle="1" w:styleId="27">
    <w:name w:val="Список_маркир.2"/>
    <w:basedOn w:val="a"/>
    <w:rsid w:val="00317A08"/>
    <w:pPr>
      <w:tabs>
        <w:tab w:val="left" w:pos="1021"/>
      </w:tabs>
      <w:spacing w:after="0" w:line="360" w:lineRule="auto"/>
      <w:ind w:firstLine="567"/>
      <w:jc w:val="both"/>
    </w:pPr>
    <w:rPr>
      <w:rFonts w:ascii="Times New Roman" w:eastAsia="Times New Roman" w:hAnsi="Times New Roman"/>
      <w:sz w:val="24"/>
      <w:szCs w:val="24"/>
    </w:rPr>
  </w:style>
  <w:style w:type="paragraph" w:styleId="afa">
    <w:name w:val="Balloon Text"/>
    <w:basedOn w:val="a"/>
    <w:link w:val="afb"/>
    <w:rsid w:val="00317A08"/>
    <w:pPr>
      <w:spacing w:after="0" w:line="240" w:lineRule="auto"/>
    </w:pPr>
    <w:rPr>
      <w:rFonts w:ascii="Tahoma" w:hAnsi="Tahoma" w:cs="Tahoma"/>
      <w:sz w:val="16"/>
      <w:szCs w:val="16"/>
    </w:rPr>
  </w:style>
  <w:style w:type="character" w:customStyle="1" w:styleId="afb">
    <w:name w:val="Текст выноски Знак"/>
    <w:basedOn w:val="a1"/>
    <w:link w:val="afa"/>
    <w:rsid w:val="00317A08"/>
    <w:rPr>
      <w:rFonts w:ascii="Tahoma" w:eastAsia="Calibri" w:hAnsi="Tahoma" w:cs="Tahoma"/>
      <w:sz w:val="16"/>
      <w:szCs w:val="16"/>
      <w:lang w:eastAsia="ar-SA"/>
    </w:rPr>
  </w:style>
  <w:style w:type="paragraph" w:customStyle="1" w:styleId="afc">
    <w:name w:val="Заголовок таблицы"/>
    <w:basedOn w:val="af2"/>
    <w:rsid w:val="00317A08"/>
    <w:pPr>
      <w:jc w:val="center"/>
    </w:pPr>
    <w:rPr>
      <w:b/>
      <w:bCs/>
    </w:rPr>
  </w:style>
  <w:style w:type="paragraph" w:customStyle="1" w:styleId="afd">
    <w:name w:val="Знак"/>
    <w:basedOn w:val="a"/>
    <w:autoRedefine/>
    <w:rsid w:val="00317A08"/>
    <w:pPr>
      <w:suppressAutoHyphens w:val="0"/>
      <w:spacing w:after="160" w:line="240" w:lineRule="exact"/>
    </w:pPr>
    <w:rPr>
      <w:rFonts w:ascii="Times New Roman" w:eastAsia="Times New Roman" w:hAnsi="Times New Roman"/>
      <w:sz w:val="28"/>
      <w:szCs w:val="20"/>
      <w:lang w:val="en-US" w:eastAsia="en-US"/>
    </w:rPr>
  </w:style>
  <w:style w:type="paragraph" w:customStyle="1" w:styleId="28">
    <w:name w:val="Обычный2"/>
    <w:rsid w:val="00317A08"/>
    <w:pPr>
      <w:jc w:val="center"/>
    </w:pPr>
    <w:rPr>
      <w:rFonts w:ascii="Arial" w:eastAsia="Times New Roman" w:hAnsi="Arial" w:cs="Times New Roman"/>
      <w:caps/>
      <w:noProof/>
      <w:kern w:val="16"/>
      <w:sz w:val="20"/>
      <w:szCs w:val="20"/>
      <w:lang w:eastAsia="ru-RU"/>
    </w:rPr>
  </w:style>
  <w:style w:type="paragraph" w:customStyle="1" w:styleId="--">
    <w:name w:val="- СТРАНИЦА -"/>
    <w:rsid w:val="00317A08"/>
    <w:rPr>
      <w:rFonts w:ascii="Times New Roman" w:eastAsia="Times New Roman" w:hAnsi="Times New Roman" w:cs="Times New Roman"/>
      <w:sz w:val="24"/>
      <w:szCs w:val="24"/>
      <w:lang w:eastAsia="ru-RU"/>
    </w:rPr>
  </w:style>
  <w:style w:type="table" w:styleId="afe">
    <w:name w:val="Table Grid"/>
    <w:basedOn w:val="a2"/>
    <w:rsid w:val="00317A08"/>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Title"/>
    <w:basedOn w:val="a"/>
    <w:next w:val="a"/>
    <w:link w:val="aff0"/>
    <w:qFormat/>
    <w:rsid w:val="00317A08"/>
    <w:pPr>
      <w:spacing w:before="240" w:after="60"/>
      <w:jc w:val="center"/>
      <w:outlineLvl w:val="0"/>
    </w:pPr>
    <w:rPr>
      <w:rFonts w:ascii="Cambria" w:eastAsia="Times New Roman" w:hAnsi="Cambria"/>
      <w:b/>
      <w:bCs/>
      <w:kern w:val="28"/>
      <w:sz w:val="32"/>
      <w:szCs w:val="32"/>
    </w:rPr>
  </w:style>
  <w:style w:type="character" w:customStyle="1" w:styleId="aff0">
    <w:name w:val="Название Знак"/>
    <w:basedOn w:val="a1"/>
    <w:link w:val="aff"/>
    <w:rsid w:val="00317A08"/>
    <w:rPr>
      <w:rFonts w:ascii="Cambria" w:eastAsia="Times New Roman" w:hAnsi="Cambria" w:cs="Times New Roman"/>
      <w:b/>
      <w:bCs/>
      <w:kern w:val="28"/>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20768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AC30-2653-473D-8DA7-CCCC89A8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11003</Words>
  <Characters>62720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45</cp:revision>
  <cp:lastPrinted>2015-11-03T13:32:00Z</cp:lastPrinted>
  <dcterms:created xsi:type="dcterms:W3CDTF">2015-10-07T11:53:00Z</dcterms:created>
  <dcterms:modified xsi:type="dcterms:W3CDTF">2015-11-03T13:35:00Z</dcterms:modified>
</cp:coreProperties>
</file>