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F" w:rsidRPr="00DD4249" w:rsidRDefault="00127DFF" w:rsidP="00127DFF">
      <w:pPr>
        <w:rPr>
          <w:rFonts w:ascii="Bookman Old Style" w:hAnsi="Bookman Old Style"/>
        </w:rPr>
      </w:pPr>
    </w:p>
    <w:p w:rsidR="00127DFF" w:rsidRPr="00C0667B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</w:pPr>
      <w:r w:rsidRPr="00C0667B">
        <w:rPr>
          <w:rFonts w:ascii="Bookman Old Style" w:eastAsia="Times New Roman" w:hAnsi="Bookman Old Style" w:cs="Times New Roman"/>
          <w:noProof/>
          <w:color w:val="0000FF"/>
          <w:sz w:val="24"/>
          <w:szCs w:val="24"/>
        </w:rPr>
        <w:drawing>
          <wp:inline distT="0" distB="0" distL="0" distR="0">
            <wp:extent cx="495300" cy="457200"/>
            <wp:effectExtent l="0" t="0" r="0" b="0"/>
            <wp:docPr id="4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FF" w:rsidRPr="00C0667B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</w:pPr>
      <w:r w:rsidRPr="00C0667B"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  <w:t>===============================================================</w:t>
      </w:r>
    </w:p>
    <w:p w:rsidR="00127DFF" w:rsidRPr="00C0667B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</w:pPr>
      <w:r w:rsidRPr="00C0667B">
        <w:rPr>
          <w:rFonts w:ascii="Bookman Old Style" w:eastAsia="Calibri" w:hAnsi="Bookman Old Style" w:cs="Bookman Old Style"/>
          <w:b/>
          <w:bCs/>
          <w:color w:val="000000"/>
          <w:sz w:val="24"/>
          <w:szCs w:val="24"/>
        </w:rPr>
        <w:t>ПОСТАНОВЛЕНИЕ</w:t>
      </w:r>
    </w:p>
    <w:p w:rsidR="00127DFF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C0667B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ГЛАВЫ АДМИНИСТРАЦИИ МЕСТНОГО САМОУПРАВЛЕНИЯ </w:t>
      </w:r>
    </w:p>
    <w:p w:rsidR="00127DFF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>
        <w:rPr>
          <w:rFonts w:ascii="Bookman Old Style" w:eastAsia="Calibri" w:hAnsi="Bookman Old Style" w:cs="Bookman Old Style"/>
          <w:color w:val="000000"/>
          <w:sz w:val="24"/>
          <w:szCs w:val="24"/>
        </w:rPr>
        <w:t>РАЗДОЛЬНЕНСКОГО</w:t>
      </w:r>
      <w:r w:rsidRPr="00C0667B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 СЕЛЬСКОГО</w:t>
      </w:r>
      <w:r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 </w:t>
      </w:r>
      <w:r w:rsidRPr="00C0667B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ПОСЕЛНИЯ </w:t>
      </w:r>
    </w:p>
    <w:p w:rsidR="00127DFF" w:rsidRPr="00C0667B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C0667B">
        <w:rPr>
          <w:rFonts w:ascii="Bookman Old Style" w:eastAsia="Calibri" w:hAnsi="Bookman Old Style" w:cs="Bookman Old Style"/>
          <w:color w:val="000000"/>
          <w:sz w:val="24"/>
          <w:szCs w:val="24"/>
        </w:rPr>
        <w:t xml:space="preserve">МОЗДОКСКОГО РАЙОНА </w:t>
      </w:r>
    </w:p>
    <w:p w:rsidR="00127DFF" w:rsidRPr="00C0667B" w:rsidRDefault="00127DFF" w:rsidP="00127D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C0667B">
        <w:rPr>
          <w:rFonts w:ascii="Bookman Old Style" w:eastAsia="Calibri" w:hAnsi="Bookman Old Style" w:cs="Bookman Old Style"/>
          <w:color w:val="000000"/>
          <w:sz w:val="24"/>
          <w:szCs w:val="24"/>
        </w:rPr>
        <w:t>РЕСПУБЛИКИ СЕВЕРНАЯ ОСЕТИЯ – АЛАНИЯ</w:t>
      </w:r>
    </w:p>
    <w:p w:rsidR="00127DFF" w:rsidRPr="00C0667B" w:rsidRDefault="00127DFF" w:rsidP="00127DFF">
      <w:pPr>
        <w:widowControl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127DFF" w:rsidRPr="00C0667B" w:rsidRDefault="00127DFF" w:rsidP="00127DFF">
      <w:pPr>
        <w:widowControl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iCs/>
          <w:caps/>
          <w:sz w:val="24"/>
          <w:szCs w:val="24"/>
        </w:rPr>
      </w:pPr>
    </w:p>
    <w:p w:rsidR="00127DFF" w:rsidRPr="00C0667B" w:rsidRDefault="00127DFF" w:rsidP="00127DFF">
      <w:pPr>
        <w:tabs>
          <w:tab w:val="left" w:pos="700"/>
          <w:tab w:val="center" w:pos="496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№ </w:t>
      </w:r>
      <w:r w:rsidR="003243D0">
        <w:rPr>
          <w:rFonts w:ascii="Bookman Old Style" w:eastAsia="Times New Roman" w:hAnsi="Bookman Old Style" w:cs="Times New Roman"/>
          <w:color w:val="000000"/>
          <w:sz w:val="24"/>
          <w:szCs w:val="24"/>
        </w:rPr>
        <w:t>10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 xml:space="preserve">                                                      20  марта  2019</w:t>
      </w:r>
      <w:r w:rsidRPr="00C0667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года                                    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        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127DFF" w:rsidRPr="007345E4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7345E4">
        <w:rPr>
          <w:rFonts w:ascii="Bookman Old Style" w:eastAsia="Calibri" w:hAnsi="Bookman Old Style" w:cs="Times New Roman"/>
          <w:b/>
          <w:i/>
          <w:sz w:val="24"/>
          <w:szCs w:val="24"/>
        </w:rPr>
        <w:t>«Об утверждении  Положения по выпасу скота</w:t>
      </w:r>
    </w:p>
    <w:p w:rsidR="00127DFF" w:rsidRPr="007345E4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7345E4">
        <w:rPr>
          <w:rFonts w:ascii="Bookman Old Style" w:eastAsia="Calibri" w:hAnsi="Bookman Old Style" w:cs="Times New Roman"/>
          <w:b/>
          <w:i/>
          <w:sz w:val="24"/>
          <w:szCs w:val="24"/>
        </w:rPr>
        <w:t>частного сектора, по содержанию крупного рогатого</w:t>
      </w:r>
    </w:p>
    <w:p w:rsidR="00127DFF" w:rsidRPr="007345E4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7345E4">
        <w:rPr>
          <w:rFonts w:ascii="Bookman Old Style" w:eastAsia="Calibri" w:hAnsi="Bookman Old Style" w:cs="Times New Roman"/>
          <w:b/>
          <w:i/>
          <w:sz w:val="24"/>
          <w:szCs w:val="24"/>
        </w:rPr>
        <w:t>скота и других домашних животных на территории</w:t>
      </w:r>
    </w:p>
    <w:p w:rsidR="00127DFF" w:rsidRPr="007345E4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7345E4">
        <w:rPr>
          <w:rFonts w:ascii="Bookman Old Style" w:eastAsia="Calibri" w:hAnsi="Bookman Old Style" w:cs="Times New Roman"/>
          <w:b/>
          <w:i/>
          <w:sz w:val="24"/>
          <w:szCs w:val="24"/>
        </w:rPr>
        <w:t>Раздольненского сельского поселения»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Руко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водствуясь Федеральным законом РФ 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от 06.10.2003 г.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№ 131-ФЗ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«Об общих принципах организации местного самоупр</w:t>
      </w:r>
      <w:r>
        <w:rPr>
          <w:rFonts w:ascii="Bookman Old Style" w:eastAsia="Calibri" w:hAnsi="Bookman Old Style" w:cs="Times New Roman"/>
          <w:sz w:val="24"/>
          <w:szCs w:val="24"/>
        </w:rPr>
        <w:t>авления в Российской Федерации»</w:t>
      </w:r>
      <w:r w:rsidR="004A2BF3">
        <w:rPr>
          <w:rFonts w:ascii="Bookman Old Style" w:eastAsia="Calibri" w:hAnsi="Bookman Old Style" w:cs="Times New Roman"/>
          <w:sz w:val="24"/>
          <w:szCs w:val="24"/>
        </w:rPr>
        <w:t>, Законом  Российской Федерации от 14.05.1993 г. № 4979-1 «О ветеринарии», Законом Республики Северная Осетия – Алания от 17.11.2014 г. (с измен</w:t>
      </w:r>
      <w:proofErr w:type="gramStart"/>
      <w:r w:rsidR="004A2BF3">
        <w:rPr>
          <w:rFonts w:ascii="Bookman Old Style" w:eastAsia="Calibri" w:hAnsi="Bookman Old Style" w:cs="Times New Roman"/>
          <w:sz w:val="24"/>
          <w:szCs w:val="24"/>
        </w:rPr>
        <w:t>.</w:t>
      </w:r>
      <w:proofErr w:type="gramEnd"/>
      <w:r w:rsidR="004A2BF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="004A2BF3">
        <w:rPr>
          <w:rFonts w:ascii="Bookman Old Style" w:eastAsia="Calibri" w:hAnsi="Bookman Old Style" w:cs="Times New Roman"/>
          <w:sz w:val="24"/>
          <w:szCs w:val="24"/>
        </w:rPr>
        <w:t>н</w:t>
      </w:r>
      <w:proofErr w:type="gramEnd"/>
      <w:r w:rsidR="004A2BF3">
        <w:rPr>
          <w:rFonts w:ascii="Bookman Old Style" w:eastAsia="Calibri" w:hAnsi="Bookman Old Style" w:cs="Times New Roman"/>
          <w:sz w:val="24"/>
          <w:szCs w:val="24"/>
        </w:rPr>
        <w:t>а 12.03.2018 г.) № 43-РЗ  «Об административной ответственности за отдельные виды правонарушений», Правилами благоустройства  территории Раздольненского сельского поселения, утвержденными решением Собрания представителей Раздольненского сельского поселения № 15 от 25.10.2017 г.,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Уставом Раздольненског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о </w:t>
      </w:r>
      <w:r>
        <w:rPr>
          <w:rFonts w:ascii="Bookman Old Style" w:eastAsia="Calibri" w:hAnsi="Bookman Old Style" w:cs="Times New Roman"/>
          <w:sz w:val="24"/>
          <w:szCs w:val="24"/>
        </w:rPr>
        <w:t>сельского поселения</w:t>
      </w:r>
      <w:r w:rsidR="004A2BF3">
        <w:rPr>
          <w:rFonts w:ascii="Bookman Old Style" w:eastAsia="Calibri" w:hAnsi="Bookman Old Style" w:cs="Times New Roman"/>
          <w:sz w:val="24"/>
          <w:szCs w:val="24"/>
        </w:rPr>
        <w:t>, в целях реализации  правового урегулирования отношений в сфере выпаса сельскохозяйственных животных</w:t>
      </w:r>
      <w:r w:rsidR="007345E4">
        <w:rPr>
          <w:rFonts w:ascii="Bookman Old Style" w:eastAsia="Calibri" w:hAnsi="Bookman Old Style" w:cs="Times New Roman"/>
          <w:sz w:val="24"/>
          <w:szCs w:val="24"/>
        </w:rPr>
        <w:t>, обеспечения сохранности сельскохозяйственных угодий,  насаждений  от потравы, повреждения и уничтожения сельскохозяйственными животными</w:t>
      </w:r>
    </w:p>
    <w:p w:rsidR="00127DFF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ind w:firstLine="284"/>
        <w:jc w:val="center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>
        <w:rPr>
          <w:rFonts w:ascii="Bookman Old Style" w:eastAsia="Calibri" w:hAnsi="Bookman Old Style" w:cs="Times New Roman"/>
          <w:b/>
          <w:sz w:val="24"/>
          <w:szCs w:val="24"/>
        </w:rPr>
        <w:t>П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О С Т А Н О В Л Я Ю</w:t>
      </w: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: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1.Утвердить Положение по выпасу скота частного сектора, по содержанию крупного рогатого скота и других домашних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животных на территории Раздольненског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о сельского поселения.</w:t>
      </w:r>
    </w:p>
    <w:p w:rsidR="00127DFF" w:rsidRPr="001E229E" w:rsidRDefault="00127DFF" w:rsidP="00127DF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2</w:t>
      </w:r>
      <w:r w:rsidRPr="00C0667B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Pr="001E229E">
        <w:rPr>
          <w:rFonts w:ascii="Bookman Old Style" w:hAnsi="Bookman Old Style"/>
          <w:sz w:val="24"/>
          <w:szCs w:val="24"/>
        </w:rPr>
        <w:t>Настоящее постановление вступает в силу со дня официального обнародования  на информационном стенде в здании Администрации местного самоуправления Раздольненского сельского поселения и подлежит размещению на официальном сайте Администрации местного самоуправления Раздольненского сельского поселения в информационно-телекоммуникационной сети «Интернет».</w:t>
      </w:r>
    </w:p>
    <w:p w:rsidR="00127DFF" w:rsidRPr="00C0667B" w:rsidRDefault="00127DFF" w:rsidP="00127DFF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3</w:t>
      </w:r>
      <w:r w:rsidRPr="00C0667B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proofErr w:type="gramStart"/>
      <w:r w:rsidRPr="00C0667B">
        <w:rPr>
          <w:rFonts w:ascii="Bookman Old Style" w:eastAsia="Times New Roman" w:hAnsi="Bookman Old Style" w:cs="Times New Roman"/>
          <w:color w:val="000000"/>
          <w:sz w:val="24"/>
          <w:szCs w:val="24"/>
        </w:rPr>
        <w:t>Контроль за</w:t>
      </w:r>
      <w:proofErr w:type="gramEnd"/>
      <w:r w:rsidRPr="00C0667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 Глава АМС Раздольненского</w:t>
      </w:r>
    </w:p>
    <w:p w:rsidR="00127DFF" w:rsidRPr="00C0667B" w:rsidRDefault="00127DFF" w:rsidP="00127DFF">
      <w:pPr>
        <w:tabs>
          <w:tab w:val="left" w:pos="734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0667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сельского поселения                   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  <w:t>Э.И. Маргиев</w:t>
      </w:r>
    </w:p>
    <w:p w:rsidR="00127DFF" w:rsidRPr="00C0667B" w:rsidRDefault="00127DFF" w:rsidP="00127DF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127DFF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27DFF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lastRenderedPageBreak/>
        <w:t>Приложение</w:t>
      </w:r>
      <w:r w:rsidRPr="00C0667B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127DFF" w:rsidRPr="00C0667B" w:rsidRDefault="00127DFF" w:rsidP="00127DFF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 w:rsidRPr="00C0667B">
        <w:rPr>
          <w:rFonts w:ascii="Bookman Old Style" w:eastAsia="Calibri" w:hAnsi="Bookman Old Style" w:cs="Times New Roman"/>
          <w:sz w:val="20"/>
          <w:szCs w:val="20"/>
        </w:rPr>
        <w:t xml:space="preserve">к постановлению </w:t>
      </w:r>
      <w:r>
        <w:rPr>
          <w:rFonts w:ascii="Bookman Old Style" w:eastAsia="Calibri" w:hAnsi="Bookman Old Style" w:cs="Times New Roman"/>
          <w:sz w:val="20"/>
          <w:szCs w:val="20"/>
        </w:rPr>
        <w:t xml:space="preserve"> Главы  </w:t>
      </w:r>
      <w:r w:rsidRPr="00C0667B">
        <w:rPr>
          <w:rFonts w:ascii="Bookman Old Style" w:eastAsia="Calibri" w:hAnsi="Bookman Old Style" w:cs="Times New Roman"/>
          <w:sz w:val="20"/>
          <w:szCs w:val="20"/>
        </w:rPr>
        <w:t xml:space="preserve">администрации </w:t>
      </w:r>
    </w:p>
    <w:p w:rsidR="00127DFF" w:rsidRPr="00C0667B" w:rsidRDefault="00127DFF" w:rsidP="00127DFF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 xml:space="preserve">Раздольненского </w:t>
      </w:r>
      <w:r w:rsidRPr="00C0667B">
        <w:rPr>
          <w:rFonts w:ascii="Bookman Old Style" w:eastAsia="Calibri" w:hAnsi="Bookman Old Style" w:cs="Times New Roman"/>
          <w:sz w:val="20"/>
          <w:szCs w:val="20"/>
        </w:rPr>
        <w:t xml:space="preserve"> сельского поселения </w:t>
      </w:r>
    </w:p>
    <w:p w:rsidR="00127DFF" w:rsidRPr="00C0667B" w:rsidRDefault="00127DFF" w:rsidP="00127DFF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о</w:t>
      </w:r>
      <w:r w:rsidRPr="00C0667B">
        <w:rPr>
          <w:rFonts w:ascii="Bookman Old Style" w:eastAsia="Calibri" w:hAnsi="Bookman Old Style" w:cs="Times New Roman"/>
          <w:sz w:val="20"/>
          <w:szCs w:val="20"/>
        </w:rPr>
        <w:t>т</w:t>
      </w:r>
      <w:r>
        <w:rPr>
          <w:rFonts w:ascii="Bookman Old Style" w:eastAsia="Calibri" w:hAnsi="Bookman Old Style" w:cs="Times New Roman"/>
          <w:sz w:val="20"/>
          <w:szCs w:val="20"/>
        </w:rPr>
        <w:t xml:space="preserve">  20 марта 2019</w:t>
      </w:r>
      <w:r w:rsidRPr="00C0667B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="003243D0">
        <w:rPr>
          <w:rFonts w:ascii="Bookman Old Style" w:eastAsia="Calibri" w:hAnsi="Bookman Old Style" w:cs="Times New Roman"/>
          <w:sz w:val="20"/>
          <w:szCs w:val="20"/>
        </w:rPr>
        <w:t>года  № 10</w:t>
      </w:r>
    </w:p>
    <w:p w:rsidR="00127DFF" w:rsidRPr="00C0667B" w:rsidRDefault="00127DFF" w:rsidP="00127DFF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Положение</w:t>
      </w:r>
    </w:p>
    <w:p w:rsidR="00127DFF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 xml:space="preserve">по выпасу скота частного сектора, по содержанию крупного рогатого скота и других домашних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животных на территории </w:t>
      </w: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Раздольненского</w:t>
      </w: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 xml:space="preserve"> сельского поселения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1.Общее положение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1.1. Положение по выпасу скота частного сектора, (далее  по тексту Положение) разработано в соответствии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с Федеральным законом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от 06.10.2003 года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№ 131-ФЗ 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«Об общих принципах организации местного самоуправления в Российск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ой Федерации», Уставом Раздольненского 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 сельского поселения</w:t>
      </w:r>
      <w:r w:rsidR="007345E4">
        <w:rPr>
          <w:rFonts w:ascii="Bookman Old Style" w:eastAsia="Calibri" w:hAnsi="Bookman Old Style" w:cs="Times New Roman"/>
          <w:sz w:val="24"/>
          <w:szCs w:val="24"/>
        </w:rPr>
        <w:t>,</w:t>
      </w:r>
      <w:r w:rsidR="007345E4" w:rsidRPr="007345E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345E4">
        <w:rPr>
          <w:rFonts w:ascii="Bookman Old Style" w:eastAsia="Calibri" w:hAnsi="Bookman Old Style" w:cs="Times New Roman"/>
          <w:sz w:val="24"/>
          <w:szCs w:val="24"/>
        </w:rPr>
        <w:t>Правилами благоустройства  территории Раздольненского сельского поселения, утвержденными решением Собрания представителей Раздольненского сельского поселения № 15 от 25.10.2017 г</w:t>
      </w:r>
      <w:proofErr w:type="gramStart"/>
      <w:r w:rsidR="007345E4">
        <w:rPr>
          <w:rFonts w:ascii="Bookman Old Style" w:eastAsia="Calibri" w:hAnsi="Bookman Old Style" w:cs="Times New Roman"/>
          <w:sz w:val="24"/>
          <w:szCs w:val="24"/>
        </w:rPr>
        <w:t>.</w:t>
      </w:r>
      <w:r w:rsidR="00B45812">
        <w:rPr>
          <w:rFonts w:ascii="Bookman Old Style" w:eastAsia="Calibri" w:hAnsi="Bookman Old Style" w:cs="Times New Roman"/>
          <w:sz w:val="24"/>
          <w:szCs w:val="24"/>
        </w:rPr>
        <w:t>.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End"/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1.2. Положение определяет цели, содержание, порядок разработки, принятия Положения для дальнейшего руководства.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2. Порядок, определяющий выпас скота частного сектора.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2.1. О</w:t>
      </w:r>
      <w:r>
        <w:rPr>
          <w:rFonts w:ascii="Bookman Old Style" w:eastAsia="Calibri" w:hAnsi="Bookman Old Style" w:cs="Times New Roman"/>
          <w:sz w:val="24"/>
          <w:szCs w:val="24"/>
        </w:rPr>
        <w:t>бщим собранием граждан Раздольненского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определяется: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1)дата выгона скота частного сектора для выпаса на пастбище.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2)выбор пастуха из граждан</w:t>
      </w:r>
      <w:r>
        <w:rPr>
          <w:rFonts w:ascii="Bookman Old Style" w:eastAsia="Calibri" w:hAnsi="Bookman Old Style" w:cs="Times New Roman"/>
          <w:sz w:val="24"/>
          <w:szCs w:val="24"/>
        </w:rPr>
        <w:t>,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желающих пасти скот или подворная  очередность;  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3)время нахождения скота на пастбище;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4)ответственность по заключению Договора между пастухом и владельцами скота несет комиссия, выбранная на общем собрании.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5)ответственность за потраву личных покосо</w:t>
      </w:r>
      <w:r>
        <w:rPr>
          <w:rFonts w:ascii="Bookman Old Style" w:eastAsia="Calibri" w:hAnsi="Bookman Old Style" w:cs="Times New Roman"/>
          <w:sz w:val="24"/>
          <w:szCs w:val="24"/>
        </w:rPr>
        <w:t>в и насаждений граждан Раздольненского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несет пастух, либо гражданин пасущий скот по графику.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      </w:t>
      </w: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3. Требования к содержанию частного скота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3.1.Физические и юридические лица, имеющие в собственности, животных обязаны содержать их отвечающим требованиям, установленным действующим законодательством по ветеринарии.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3.2. Содержание животных включает в себя: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1)выпас скота на отведенных пастбищах;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2)выпас скота без присмотра не разрешается;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3)за потраву личных покосов и насаждений граждан,</w:t>
      </w:r>
      <w:r w:rsidR="00B8623E">
        <w:rPr>
          <w:rFonts w:ascii="Bookman Old Style" w:eastAsia="Calibri" w:hAnsi="Bookman Old Style" w:cs="Times New Roman"/>
          <w:sz w:val="24"/>
          <w:szCs w:val="24"/>
        </w:rPr>
        <w:t xml:space="preserve"> бесконтрольное   блуждание сельскохозяйственных животных по территории поселения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будут налаживаться штр</w:t>
      </w:r>
      <w:r w:rsidR="00B8623E">
        <w:rPr>
          <w:rFonts w:ascii="Bookman Old Style" w:eastAsia="Calibri" w:hAnsi="Bookman Old Style" w:cs="Times New Roman"/>
          <w:sz w:val="24"/>
          <w:szCs w:val="24"/>
        </w:rPr>
        <w:t>афы на владельцев животных  по ст. 8 «Выпас сельскохозяйственных животных вне специально отведенных мест выпаса» Закона  Республики Северная Осетия – Алания № 43-РЗ от 17.11.2014 года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4)запретить выпас домашних животных возле жилых домов;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5)животные, принадлежащие физическим лицам, подлежат регис</w:t>
      </w:r>
      <w:r w:rsidR="00542718">
        <w:rPr>
          <w:rFonts w:ascii="Bookman Old Style" w:eastAsia="Calibri" w:hAnsi="Bookman Old Style" w:cs="Times New Roman"/>
          <w:sz w:val="24"/>
          <w:szCs w:val="24"/>
        </w:rPr>
        <w:t>трации в Администрации Раздольненского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в похозяйственных книгах 2 раза в год. Вновь приобретенные животные должны пройти вакцинацию против заболеваний;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6)проводить необходимые прививки, требующие ветеринарии, в случае заболевания </w:t>
      </w:r>
      <w:r w:rsidR="0054271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животных </w:t>
      </w:r>
      <w:r w:rsidR="0054271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прибегнуть к ветеринарной помощи;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7)владельцы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местах;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lastRenderedPageBreak/>
        <w:t>8)владельцы собак обязаны принимать необходимые меры, обеспечивающие безопасность населения, держать их на привязи;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-за несоблюдение правил содержания владельцы животных несут ответственность в установленном Законодательством РФ порядке.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-вред, причиненный здоровью граждан, или ущерб, нанесенный имуществу граждан, возмещается владельцами животных в установленном Законодательством РФ порядке.</w:t>
      </w:r>
    </w:p>
    <w:p w:rsidR="00127DFF" w:rsidRPr="00C0667B" w:rsidRDefault="00127DFF" w:rsidP="00127DFF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4.Положение специальных ведомственных служб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4.1.Органы государственной ветеринарной службы: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-осуществляют профилактическую вакцинацию (</w:t>
      </w:r>
      <w:proofErr w:type="gramStart"/>
      <w:r w:rsidRPr="00C0667B">
        <w:rPr>
          <w:rFonts w:ascii="Bookman Old Style" w:eastAsia="Calibri" w:hAnsi="Bookman Old Style" w:cs="Times New Roman"/>
          <w:sz w:val="24"/>
          <w:szCs w:val="24"/>
        </w:rPr>
        <w:t>согласно графика</w:t>
      </w:r>
      <w:proofErr w:type="gramEnd"/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работы, расценок, выдают справки о проведенной прививке)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-проводят работу среди населения по предупреждению заболеваний собак, кошек бешенством и другими болезнями, по соблюдению санитарно – ветеринарных правил содержания собак и кошек, птиц.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-оповещать совместно с Администрацией о сроках и месте работы специалистов государственной ветеринарной службы.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C0667B">
        <w:rPr>
          <w:rFonts w:ascii="Bookman Old Style" w:eastAsia="Calibri" w:hAnsi="Bookman Old Style" w:cs="Times New Roman"/>
          <w:b/>
          <w:sz w:val="24"/>
          <w:szCs w:val="24"/>
        </w:rPr>
        <w:t>5.Административные правонарушения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 </w:t>
      </w:r>
    </w:p>
    <w:p w:rsidR="00127DFF" w:rsidRPr="00C0667B" w:rsidRDefault="00127DFF" w:rsidP="00127DFF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C0667B">
        <w:rPr>
          <w:rFonts w:ascii="Bookman Old Style" w:eastAsia="Calibri" w:hAnsi="Bookman Old Style" w:cs="Times New Roman"/>
          <w:sz w:val="24"/>
          <w:szCs w:val="24"/>
        </w:rPr>
        <w:t>При</w:t>
      </w:r>
      <w:proofErr w:type="gramEnd"/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 w:rsidRPr="00C0667B">
        <w:rPr>
          <w:rFonts w:ascii="Bookman Old Style" w:eastAsia="Calibri" w:hAnsi="Bookman Old Style" w:cs="Times New Roman"/>
          <w:sz w:val="24"/>
          <w:szCs w:val="24"/>
        </w:rPr>
        <w:t>нарушения</w:t>
      </w:r>
      <w:proofErr w:type="gramEnd"/>
      <w:r w:rsidRPr="00C0667B">
        <w:rPr>
          <w:rFonts w:ascii="Bookman Old Style" w:eastAsia="Calibri" w:hAnsi="Bookman Old Style" w:cs="Times New Roman"/>
          <w:sz w:val="24"/>
          <w:szCs w:val="24"/>
        </w:rPr>
        <w:t xml:space="preserve"> содержания с</w:t>
      </w:r>
      <w:r w:rsidR="00542718">
        <w:rPr>
          <w:rFonts w:ascii="Bookman Old Style" w:eastAsia="Calibri" w:hAnsi="Bookman Old Style" w:cs="Times New Roman"/>
          <w:sz w:val="24"/>
          <w:szCs w:val="24"/>
        </w:rPr>
        <w:t>кота привлекается ветслужба и  А</w:t>
      </w:r>
      <w:r w:rsidRPr="00C0667B">
        <w:rPr>
          <w:rFonts w:ascii="Bookman Old Style" w:eastAsia="Calibri" w:hAnsi="Bookman Old Style" w:cs="Times New Roman"/>
          <w:sz w:val="24"/>
          <w:szCs w:val="24"/>
        </w:rPr>
        <w:t>дминистрация  района  для применения штрафных санкций.</w:t>
      </w:r>
    </w:p>
    <w:p w:rsidR="00127DFF" w:rsidRPr="00C0667B" w:rsidRDefault="00127DFF" w:rsidP="00127DFF">
      <w:pPr>
        <w:spacing w:after="0" w:line="240" w:lineRule="auto"/>
        <w:ind w:firstLine="284"/>
        <w:rPr>
          <w:rFonts w:ascii="Bookman Old Style" w:eastAsia="Calibri" w:hAnsi="Bookman Old Style" w:cs="Times New Roman"/>
          <w:sz w:val="24"/>
          <w:szCs w:val="24"/>
        </w:rPr>
      </w:pPr>
    </w:p>
    <w:p w:rsidR="00127DFF" w:rsidRDefault="00127DFF" w:rsidP="00127DFF"/>
    <w:p w:rsidR="00127DFF" w:rsidRPr="00DD4249" w:rsidRDefault="00127DFF" w:rsidP="00127DFF">
      <w:pPr>
        <w:rPr>
          <w:rFonts w:ascii="Bookman Old Style" w:hAnsi="Bookman Old Style"/>
        </w:rPr>
      </w:pPr>
    </w:p>
    <w:p w:rsidR="00127DFF" w:rsidRPr="00DD4249" w:rsidRDefault="00127DFF" w:rsidP="00127DFF">
      <w:pPr>
        <w:rPr>
          <w:rFonts w:ascii="Bookman Old Style" w:hAnsi="Bookman Old Style"/>
        </w:rPr>
      </w:pPr>
    </w:p>
    <w:p w:rsidR="007923E1" w:rsidRDefault="007923E1"/>
    <w:sectPr w:rsidR="007923E1" w:rsidSect="00127DFF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DFF"/>
    <w:rsid w:val="00127DFF"/>
    <w:rsid w:val="003243D0"/>
    <w:rsid w:val="004A2BF3"/>
    <w:rsid w:val="00542718"/>
    <w:rsid w:val="007345E4"/>
    <w:rsid w:val="007923E1"/>
    <w:rsid w:val="00B45812"/>
    <w:rsid w:val="00B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61AF-9E34-4E88-AF83-551D2F0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2019-03-22T06:40:00Z</cp:lastPrinted>
  <dcterms:created xsi:type="dcterms:W3CDTF">2019-03-22T05:09:00Z</dcterms:created>
  <dcterms:modified xsi:type="dcterms:W3CDTF">2019-03-22T06:41:00Z</dcterms:modified>
</cp:coreProperties>
</file>