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A5" w:rsidRDefault="00C4537B" w:rsidP="00803FA5">
      <w:pPr>
        <w:pStyle w:val="af5"/>
        <w:rPr>
          <w:rFonts w:ascii="Bookman Old Style" w:hAnsi="Bookman Old Style" w:cs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803FA5" w:rsidRPr="00001C8D" w:rsidRDefault="00803FA5" w:rsidP="00803FA5">
      <w:pPr>
        <w:pStyle w:val="af5"/>
        <w:jc w:val="center"/>
        <w:rPr>
          <w:rFonts w:ascii="Times New Roman" w:hAnsi="Times New Roman" w:cs="Times New Roman"/>
        </w:rPr>
      </w:pPr>
      <w:r w:rsidRPr="00001C8D">
        <w:rPr>
          <w:rFonts w:ascii="Times New Roman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1.5pt" o:ole="" fillcolor="window">
            <v:imagedata r:id="rId4" o:title=""/>
          </v:shape>
          <o:OLEObject Type="Embed" ProgID="Imaging." ShapeID="_x0000_i1025" DrawAspect="Content" ObjectID="_1701159064" r:id="rId5"/>
        </w:object>
      </w:r>
    </w:p>
    <w:p w:rsidR="00803FA5" w:rsidRPr="00803FA5" w:rsidRDefault="00803FA5" w:rsidP="00803FA5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03FA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803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803FA5" w:rsidRPr="00C4537B" w:rsidRDefault="00803FA5" w:rsidP="00803FA5">
      <w:pPr>
        <w:pStyle w:val="af5"/>
        <w:jc w:val="center"/>
        <w:rPr>
          <w:rFonts w:ascii="Times New Roman" w:hAnsi="Times New Roman" w:cs="Times New Roman"/>
          <w:b/>
          <w:smallCaps/>
          <w:szCs w:val="24"/>
          <w:lang w:val="ru-RU"/>
        </w:rPr>
      </w:pPr>
      <w:r w:rsidRPr="00C4537B">
        <w:rPr>
          <w:rFonts w:ascii="Times New Roman" w:hAnsi="Times New Roman" w:cs="Times New Roman"/>
          <w:b/>
          <w:szCs w:val="24"/>
          <w:lang w:val="ru-RU"/>
        </w:rPr>
        <w:t>Главы Администрации местного самоуправления</w:t>
      </w:r>
    </w:p>
    <w:p w:rsidR="00803FA5" w:rsidRPr="00C4537B" w:rsidRDefault="00803FA5" w:rsidP="00803FA5">
      <w:pPr>
        <w:pStyle w:val="af5"/>
        <w:jc w:val="center"/>
        <w:rPr>
          <w:rFonts w:ascii="Times New Roman" w:hAnsi="Times New Roman" w:cs="Times New Roman"/>
          <w:b/>
          <w:smallCaps/>
          <w:szCs w:val="24"/>
          <w:lang w:val="ru-RU"/>
        </w:rPr>
      </w:pPr>
      <w:r w:rsidRPr="00C4537B">
        <w:rPr>
          <w:rFonts w:ascii="Times New Roman" w:hAnsi="Times New Roman" w:cs="Times New Roman"/>
          <w:b/>
          <w:szCs w:val="24"/>
          <w:lang w:val="ru-RU"/>
        </w:rPr>
        <w:t>Раздольненского сельского поселения</w:t>
      </w:r>
    </w:p>
    <w:p w:rsidR="00803FA5" w:rsidRPr="00C4537B" w:rsidRDefault="00803FA5" w:rsidP="00803FA5">
      <w:pPr>
        <w:pStyle w:val="af5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C4537B">
        <w:rPr>
          <w:rFonts w:ascii="Times New Roman" w:hAnsi="Times New Roman" w:cs="Times New Roman"/>
          <w:b/>
          <w:szCs w:val="24"/>
          <w:lang w:val="ru-RU"/>
        </w:rPr>
        <w:t>Моздокского района РСО-Алания</w:t>
      </w:r>
    </w:p>
    <w:p w:rsidR="00803FA5" w:rsidRPr="00803FA5" w:rsidRDefault="00803FA5" w:rsidP="00803FA5">
      <w:pPr>
        <w:pStyle w:val="af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803FA5" w:rsidRDefault="00803FA5" w:rsidP="00803FA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363712, РСО-Алания, Моздокский район, с.Раздольное, ул. </w:t>
      </w:r>
      <w:proofErr w:type="gramStart"/>
      <w:r>
        <w:rPr>
          <w:rFonts w:ascii="Times New Roman" w:hAnsi="Times New Roman"/>
          <w:sz w:val="18"/>
          <w:szCs w:val="18"/>
        </w:rPr>
        <w:t>Колхозная</w:t>
      </w:r>
      <w:proofErr w:type="gramEnd"/>
      <w:r>
        <w:rPr>
          <w:rFonts w:ascii="Times New Roman" w:hAnsi="Times New Roman"/>
          <w:sz w:val="18"/>
          <w:szCs w:val="18"/>
        </w:rPr>
        <w:t>, 16, тел. (86736) 56-1-02</w:t>
      </w:r>
    </w:p>
    <w:p w:rsidR="00803FA5" w:rsidRDefault="00803FA5" w:rsidP="00803FA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ИНН 1510008390,   БИК 049033001, </w:t>
      </w:r>
      <w:proofErr w:type="spellStart"/>
      <w:proofErr w:type="gramStart"/>
      <w:r>
        <w:rPr>
          <w:rFonts w:ascii="Times New Roman" w:hAnsi="Times New Roman"/>
          <w:sz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</w:rPr>
        <w:t>/с 40101810100000010005  в  НБ Республики Северная  Осетия-Алания</w:t>
      </w:r>
    </w:p>
    <w:p w:rsidR="00803FA5" w:rsidRPr="00803FA5" w:rsidRDefault="00803FA5" w:rsidP="00803FA5">
      <w:pPr>
        <w:pStyle w:val="af5"/>
        <w:rPr>
          <w:rFonts w:ascii="Times New Roman" w:hAnsi="Times New Roman" w:cs="Times New Roman"/>
          <w:lang w:val="ru-RU"/>
        </w:rPr>
      </w:pPr>
    </w:p>
    <w:p w:rsidR="00C94EF8" w:rsidRPr="00803FA5" w:rsidRDefault="00C4537B" w:rsidP="00803FA5">
      <w:pPr>
        <w:pStyle w:val="af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№  3</w:t>
      </w:r>
      <w:r w:rsidR="00803FA5" w:rsidRPr="00803FA5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                                        </w:t>
      </w:r>
      <w:r w:rsidR="00803FA5">
        <w:rPr>
          <w:rFonts w:ascii="Times New Roman" w:hAnsi="Times New Roman" w:cs="Times New Roman"/>
          <w:b/>
          <w:szCs w:val="24"/>
          <w:lang w:val="ru-RU"/>
        </w:rPr>
        <w:t xml:space="preserve">              </w:t>
      </w:r>
      <w:r w:rsidR="00803FA5" w:rsidRPr="00803FA5">
        <w:rPr>
          <w:rFonts w:ascii="Times New Roman" w:hAnsi="Times New Roman"/>
          <w:b/>
          <w:szCs w:val="24"/>
          <w:lang w:val="ru-RU"/>
        </w:rPr>
        <w:t xml:space="preserve">от </w:t>
      </w:r>
      <w:r w:rsidRPr="00803FA5">
        <w:rPr>
          <w:rFonts w:ascii="Times New Roman" w:hAnsi="Times New Roman"/>
          <w:b/>
          <w:szCs w:val="24"/>
          <w:lang w:val="ru-RU"/>
        </w:rPr>
        <w:t xml:space="preserve"> 11 января 2021 года                                                                  </w:t>
      </w:r>
    </w:p>
    <w:p w:rsidR="00C94EF8" w:rsidRDefault="00C94EF8">
      <w:pPr>
        <w:rPr>
          <w:rFonts w:ascii="Times New Roman" w:hAnsi="Times New Roman"/>
          <w:szCs w:val="24"/>
        </w:rPr>
      </w:pPr>
    </w:p>
    <w:p w:rsidR="00803FA5" w:rsidRDefault="00C4537B" w:rsidP="00803FA5">
      <w:pPr>
        <w:rPr>
          <w:rFonts w:ascii="Times New Roman" w:hAnsi="Times New Roman"/>
          <w:b/>
          <w:i/>
          <w:color w:val="000000" w:themeColor="text1"/>
          <w:szCs w:val="24"/>
        </w:rPr>
      </w:pPr>
      <w:r w:rsidRPr="00803FA5">
        <w:rPr>
          <w:rFonts w:ascii="Times New Roman" w:hAnsi="Times New Roman"/>
          <w:b/>
          <w:i/>
          <w:color w:val="000000" w:themeColor="text1"/>
          <w:szCs w:val="24"/>
        </w:rPr>
        <w:t>О наделении полномочиями администратора</w:t>
      </w:r>
      <w:r w:rsidR="00803FA5">
        <w:rPr>
          <w:rFonts w:ascii="Times New Roman" w:hAnsi="Times New Roman"/>
          <w:b/>
          <w:i/>
          <w:color w:val="000000" w:themeColor="text1"/>
          <w:szCs w:val="24"/>
        </w:rPr>
        <w:t xml:space="preserve">  </w:t>
      </w:r>
      <w:r w:rsidRPr="00803FA5">
        <w:rPr>
          <w:rFonts w:ascii="Times New Roman" w:hAnsi="Times New Roman"/>
          <w:b/>
          <w:i/>
          <w:color w:val="000000" w:themeColor="text1"/>
          <w:szCs w:val="24"/>
        </w:rPr>
        <w:t xml:space="preserve">доходов </w:t>
      </w:r>
    </w:p>
    <w:p w:rsidR="00C94EF8" w:rsidRPr="00803FA5" w:rsidRDefault="00C4537B" w:rsidP="00803FA5">
      <w:pPr>
        <w:rPr>
          <w:rFonts w:ascii="Times New Roman" w:hAnsi="Times New Roman"/>
          <w:b/>
          <w:i/>
          <w:color w:val="000000" w:themeColor="text1"/>
          <w:szCs w:val="24"/>
        </w:rPr>
      </w:pPr>
      <w:r w:rsidRPr="00803FA5">
        <w:rPr>
          <w:rFonts w:ascii="Times New Roman" w:hAnsi="Times New Roman"/>
          <w:b/>
          <w:i/>
          <w:color w:val="000000" w:themeColor="text1"/>
          <w:szCs w:val="24"/>
        </w:rPr>
        <w:t xml:space="preserve"> муниципального образования –</w:t>
      </w:r>
      <w:r w:rsidR="00803FA5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803FA5">
        <w:rPr>
          <w:rFonts w:ascii="Times New Roman" w:hAnsi="Times New Roman"/>
          <w:b/>
          <w:i/>
          <w:color w:val="000000" w:themeColor="text1"/>
          <w:szCs w:val="24"/>
        </w:rPr>
        <w:t>Раздольненское сельское поселение</w:t>
      </w:r>
    </w:p>
    <w:p w:rsidR="00C94EF8" w:rsidRPr="00803FA5" w:rsidRDefault="00C4537B">
      <w:pPr>
        <w:rPr>
          <w:rFonts w:ascii="Times New Roman" w:hAnsi="Times New Roman"/>
          <w:b/>
          <w:i/>
          <w:color w:val="000000" w:themeColor="text1"/>
          <w:szCs w:val="24"/>
        </w:rPr>
      </w:pPr>
      <w:r w:rsidRPr="00803FA5">
        <w:rPr>
          <w:rFonts w:ascii="Times New Roman" w:hAnsi="Times New Roman"/>
          <w:b/>
          <w:i/>
          <w:color w:val="000000" w:themeColor="text1"/>
          <w:szCs w:val="24"/>
        </w:rPr>
        <w:t>Моздокского района</w:t>
      </w:r>
      <w:r w:rsidR="00803FA5">
        <w:rPr>
          <w:rFonts w:ascii="Times New Roman" w:hAnsi="Times New Roman"/>
          <w:b/>
          <w:i/>
          <w:color w:val="000000" w:themeColor="text1"/>
          <w:szCs w:val="24"/>
        </w:rPr>
        <w:t xml:space="preserve"> Республики Северная Осетия - Алания</w:t>
      </w:r>
    </w:p>
    <w:p w:rsidR="00C94EF8" w:rsidRDefault="00C94EF8">
      <w:pPr>
        <w:rPr>
          <w:rFonts w:ascii="Times New Roman" w:hAnsi="Times New Roman"/>
          <w:b/>
          <w:i/>
          <w:szCs w:val="24"/>
        </w:rPr>
      </w:pPr>
    </w:p>
    <w:p w:rsidR="00C94EF8" w:rsidRDefault="00C4537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94EF8" w:rsidRDefault="00803FA5" w:rsidP="00803FA5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proofErr w:type="gramStart"/>
      <w:r w:rsidR="00C4537B">
        <w:rPr>
          <w:rFonts w:ascii="Times New Roman" w:hAnsi="Times New Roman"/>
          <w:szCs w:val="24"/>
        </w:rPr>
        <w:t>В соответствии со ст.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>160.1 ст.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>20 и ст.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>160.2 Бюджетного кодекса Российской Федерации от 31.07.1998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>г., приказом Министерства финансов Российской Федерации  от 01.07.2013 г. №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>65-Н «</w:t>
      </w:r>
      <w:r w:rsidR="00C4537B">
        <w:rPr>
          <w:rFonts w:ascii="Times New Roman" w:hAnsi="Times New Roman"/>
          <w:bCs/>
          <w:szCs w:val="24"/>
        </w:rPr>
        <w:t>Об утверждении указаний о порядке применения бюджетной классификации Российской Федерации</w:t>
      </w:r>
      <w:r w:rsidR="00C4537B">
        <w:rPr>
          <w:rFonts w:ascii="Times New Roman" w:hAnsi="Times New Roman"/>
          <w:szCs w:val="24"/>
        </w:rPr>
        <w:t xml:space="preserve">», </w:t>
      </w:r>
      <w:r w:rsidR="00C4537B" w:rsidRPr="00835824">
        <w:rPr>
          <w:rFonts w:ascii="Times New Roman" w:hAnsi="Times New Roman"/>
          <w:szCs w:val="24"/>
        </w:rPr>
        <w:t>решением Собрания представителей Раздольненского сельского поселени</w:t>
      </w:r>
      <w:r w:rsidRPr="00835824">
        <w:rPr>
          <w:rFonts w:ascii="Times New Roman" w:hAnsi="Times New Roman"/>
          <w:szCs w:val="24"/>
        </w:rPr>
        <w:t xml:space="preserve">я Моздокского района от 30.12.2020 г. </w:t>
      </w:r>
      <w:r w:rsidR="00C4537B" w:rsidRPr="00835824">
        <w:rPr>
          <w:rFonts w:ascii="Times New Roman" w:hAnsi="Times New Roman"/>
          <w:szCs w:val="24"/>
        </w:rPr>
        <w:t xml:space="preserve"> №  </w:t>
      </w:r>
      <w:r w:rsidRPr="00835824">
        <w:rPr>
          <w:rFonts w:ascii="Times New Roman" w:hAnsi="Times New Roman"/>
          <w:szCs w:val="24"/>
        </w:rPr>
        <w:t>20</w:t>
      </w:r>
      <w:r w:rsidR="00C4537B" w:rsidRPr="00835824">
        <w:rPr>
          <w:rFonts w:ascii="Times New Roman" w:hAnsi="Times New Roman"/>
          <w:szCs w:val="24"/>
        </w:rPr>
        <w:t xml:space="preserve">   «Об утверждении бюджета муниципального образования – Раздольненское сельское поселения</w:t>
      </w:r>
      <w:proofErr w:type="gramEnd"/>
      <w:r w:rsidR="00C4537B" w:rsidRPr="00835824">
        <w:rPr>
          <w:rFonts w:ascii="Times New Roman" w:hAnsi="Times New Roman"/>
          <w:szCs w:val="24"/>
        </w:rPr>
        <w:t xml:space="preserve"> Моздокского района на 2021</w:t>
      </w:r>
      <w:r w:rsidRPr="00835824">
        <w:rPr>
          <w:rFonts w:ascii="Times New Roman" w:hAnsi="Times New Roman"/>
          <w:szCs w:val="24"/>
        </w:rPr>
        <w:t xml:space="preserve">финансовый </w:t>
      </w:r>
      <w:r w:rsidR="00C4537B" w:rsidRPr="00835824">
        <w:rPr>
          <w:rFonts w:ascii="Times New Roman" w:hAnsi="Times New Roman"/>
          <w:szCs w:val="24"/>
        </w:rPr>
        <w:t xml:space="preserve"> год и на плановый период 2022 и 2023 годов»:</w:t>
      </w:r>
    </w:p>
    <w:p w:rsidR="00C94EF8" w:rsidRDefault="00C94EF8">
      <w:pPr>
        <w:ind w:right="-2" w:firstLine="993"/>
        <w:jc w:val="both"/>
        <w:rPr>
          <w:rFonts w:ascii="Times New Roman" w:hAnsi="Times New Roman"/>
          <w:szCs w:val="24"/>
        </w:rPr>
      </w:pPr>
    </w:p>
    <w:p w:rsidR="00C94EF8" w:rsidRDefault="00803FA5" w:rsidP="00803FA5">
      <w:pPr>
        <w:tabs>
          <w:tab w:val="left" w:pos="426"/>
        </w:tabs>
        <w:ind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C4537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C4537B">
        <w:rPr>
          <w:rFonts w:ascii="Times New Roman" w:hAnsi="Times New Roman"/>
          <w:szCs w:val="24"/>
        </w:rPr>
        <w:t xml:space="preserve">Наделить муниципальное образование – Раздольненское сельское поселение Моздокского района следующими полномочиями администратора доходов муниципального образования – Раздольненское сельское поселение Моздокского района: </w:t>
      </w:r>
    </w:p>
    <w:p w:rsidR="00C94EF8" w:rsidRDefault="00C4537B">
      <w:pPr>
        <w:ind w:right="-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94EF8" w:rsidRDefault="00C4537B" w:rsidP="00803FA5">
      <w:pPr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осуществление начисления, учета и </w:t>
      </w:r>
      <w:proofErr w:type="gramStart"/>
      <w:r>
        <w:rPr>
          <w:rFonts w:ascii="Times New Roman" w:hAnsi="Times New Roman"/>
          <w:szCs w:val="24"/>
        </w:rPr>
        <w:t>контроля за</w:t>
      </w:r>
      <w:proofErr w:type="gramEnd"/>
      <w:r>
        <w:rPr>
          <w:rFonts w:ascii="Times New Roman" w:hAnsi="Times New Roman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94EF8" w:rsidRDefault="00C4537B">
      <w:pPr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 осуществление взыскания задолженности по платежам в бюджет, пеней и штрафов;</w:t>
      </w:r>
    </w:p>
    <w:p w:rsidR="00C94EF8" w:rsidRDefault="00C4537B">
      <w:pPr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 принятие решений о возврате излишне уплаченных (взысканных) платежей   в   бюджет,   пеней  и  штрафов  и  представление  в  орган Федерального  казначейства  поручений  для  осуществления  возврата  в порядке,  установленном Министерством финансов Российской Федерации;</w:t>
      </w:r>
    </w:p>
    <w:p w:rsidR="00C94EF8" w:rsidRDefault="00C4537B">
      <w:pPr>
        <w:widowControl w:val="0"/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 принятие  решения о зачете (уточнении) платежей в  бюджет и  представление  уведомления  в  орган Федерального казначейства;</w:t>
      </w:r>
    </w:p>
    <w:p w:rsidR="00C94EF8" w:rsidRDefault="00C4537B">
      <w:pPr>
        <w:widowControl w:val="0"/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  определение  порядка  заполнения  (составления) и отражения в бюджетном  учете  первичных  документов  по  администрируемым  доходам бюджета;</w:t>
      </w:r>
    </w:p>
    <w:p w:rsidR="00C94EF8" w:rsidRDefault="00C4537B">
      <w:pPr>
        <w:widowControl w:val="0"/>
        <w:ind w:right="-2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е)  определение  порядка  и сроков сверки, данных бюджетного учета, администрируемых   доходов   бюджета   с   Управлением Федерального  казначейства  по  Республике  Северная Осетия</w:t>
      </w:r>
      <w:r w:rsidR="0080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80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Алания (в соответствии с нормативными правовыми актами Российской Федерации, Республики Северная Осетия</w:t>
      </w:r>
      <w:r w:rsidR="0080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80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Алания и органов местного самоуправления Моздокского района);</w:t>
      </w:r>
    </w:p>
    <w:p w:rsidR="00C94EF8" w:rsidRDefault="00C4537B">
      <w:pPr>
        <w:widowControl w:val="0"/>
        <w:ind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ж) определение  порядка  уточнения  администратором невыясненных поступлений (в соответствии с нормативными правовыми актами Министерства финансов Российской Федерации и Федерального казначейства);</w:t>
      </w:r>
    </w:p>
    <w:p w:rsidR="00C94EF8" w:rsidRDefault="00C4537B">
      <w:pPr>
        <w:widowControl w:val="0"/>
        <w:ind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з) определение порядка принудительного взыскания с  плательщика платежей в </w:t>
      </w:r>
      <w:r>
        <w:rPr>
          <w:rFonts w:ascii="Times New Roman" w:hAnsi="Times New Roman"/>
          <w:szCs w:val="24"/>
        </w:rPr>
        <w:lastRenderedPageBreak/>
        <w:t>бюджет, пеней и штрафов по ним  через  судебные  органы  или  через судебных приставов в случаях, предусмотренных  законодательством  Российской  Федерации (в том числе подлежит  определению  перечень  необходимой для заполнения платежного документа  информации, подлежащей доведению до суда (мирового судьи) и (или)  судебного  пристава -  исполнителя, в соответствии с нормативными правовыми актами Министерства финансов Российской Федерации);</w:t>
      </w:r>
    </w:p>
    <w:p w:rsidR="00C94EF8" w:rsidRDefault="00C4537B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и) предоставить информацию, необходимую для уплаты денежных средств физическим и юридическим лицам за государственные и муниципальные услуги,  а также иных платежей, являющихся источниками формирования доходов бюджетов бюджетной системы Российской Федерации,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</w:t>
      </w:r>
      <w:r w:rsidR="00803F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г. № 210-ФЗ «Об организации предоставления государственных и муниципальных услуг».</w:t>
      </w:r>
      <w:proofErr w:type="gramEnd"/>
    </w:p>
    <w:p w:rsidR="00803FA5" w:rsidRDefault="00803FA5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C94EF8" w:rsidRDefault="00803FA5" w:rsidP="00803FA5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C4537B">
        <w:rPr>
          <w:rFonts w:ascii="Times New Roman" w:hAnsi="Times New Roman"/>
          <w:szCs w:val="24"/>
        </w:rPr>
        <w:t>2. Закрепить за муниципальным образованием – Раздольненское сельское поселение Моздокского района администрирование следующих видов доходов муниципального образования – Раздольненское сельское поселение Моздокского района с кодом  Главы 538:</w:t>
      </w:r>
    </w:p>
    <w:p w:rsidR="00C94EF8" w:rsidRDefault="00C94EF8">
      <w:pPr>
        <w:jc w:val="both"/>
        <w:rPr>
          <w:rFonts w:ascii="Times New Roman" w:hAnsi="Times New Roman"/>
          <w:szCs w:val="24"/>
        </w:rPr>
      </w:pPr>
    </w:p>
    <w:p w:rsidR="00C94EF8" w:rsidRDefault="00C94EF8">
      <w:pPr>
        <w:jc w:val="both"/>
        <w:rPr>
          <w:rFonts w:ascii="Times New Roman" w:hAnsi="Times New Roman"/>
          <w:szCs w:val="24"/>
        </w:rPr>
      </w:pPr>
    </w:p>
    <w:tbl>
      <w:tblPr>
        <w:tblW w:w="9924" w:type="dxa"/>
        <w:tblInd w:w="-431" w:type="dxa"/>
        <w:tblLook w:val="01E0"/>
      </w:tblPr>
      <w:tblGrid>
        <w:gridCol w:w="1134"/>
        <w:gridCol w:w="3403"/>
        <w:gridCol w:w="5387"/>
      </w:tblGrid>
      <w:tr w:rsidR="00C94EF8">
        <w:trPr>
          <w:trHeight w:val="7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  <w:t>Код дохода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jc w:val="center"/>
              <w:outlineLvl w:val="6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Администрация местного самоуправления Раздольненского сельского поселения Моздокского района</w:t>
            </w:r>
          </w:p>
        </w:tc>
      </w:tr>
      <w:tr w:rsidR="00C94EF8">
        <w:trPr>
          <w:trHeight w:val="1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94EF8">
            <w:pPr>
              <w:jc w:val="center"/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</w:p>
          <w:p w:rsidR="00C94EF8" w:rsidRDefault="00C4537B">
            <w:pPr>
              <w:jc w:val="center"/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1 08 04020 01 1000 110</w:t>
            </w:r>
          </w:p>
          <w:p w:rsidR="00C94EF8" w:rsidRDefault="00C94EF8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4EF8">
        <w:trPr>
          <w:trHeight w:val="20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94EF8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1 08 07175 01 1000 110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1 08 07175 01 4000 110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1 11 05013 10 0000 120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>
              <w:rPr>
                <w:rFonts w:ascii="Times New Roman" w:hAnsi="Times New Roman"/>
                <w:szCs w:val="24"/>
                <w:lang w:eastAsia="ar-SA"/>
              </w:rPr>
              <w:lastRenderedPageBreak/>
              <w:t>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lastRenderedPageBreak/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1 11 05035 10 0000 120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1 13 02995 10 0000 130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C94EF8">
        <w:trPr>
          <w:trHeight w:val="7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1 14 02052 10 0000 410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1 14 02053 10 0000 410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1 14 02052 10 0000 440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1 14 02053 10 0000 440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4EF8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1 14 04050 10  0000 420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1 14 03050 10 0000 440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</w:t>
            </w:r>
            <w:r>
              <w:rPr>
                <w:rFonts w:ascii="Times New Roman" w:hAnsi="Times New Roman"/>
                <w:szCs w:val="24"/>
                <w:lang w:eastAsia="ar-SA"/>
              </w:rPr>
              <w:lastRenderedPageBreak/>
              <w:t>указанному имуществу)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lastRenderedPageBreak/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1 16 90050 10 0000 140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1 17 01050 10 0000 180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C94EF8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1 17 05050 10 0000 180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C94EF8">
        <w:trPr>
          <w:trHeight w:val="6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4EF8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2 02 30024 10 0067 150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</w:tr>
      <w:tr w:rsidR="00C94EF8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202 39999 10 0020 150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Прочие субвенции бюджетам сельских поселений на выполнение передаваемых полномочий в части статьи 14 федерального закона от 06.10.2003</w:t>
            </w:r>
            <w:r w:rsidR="00803FA5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г. №</w:t>
            </w:r>
            <w:r w:rsidR="00803FA5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>131-ФЗ</w:t>
            </w:r>
          </w:p>
        </w:tc>
      </w:tr>
      <w:tr w:rsidR="00C94EF8">
        <w:trPr>
          <w:trHeight w:val="7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2 02 30024 10 0085 150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2 02 04029 10 0000 150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Межбюджетные трансферты, передаваемые бюджетам сельских поселений на реализацию дополнительных мероприятий, в сфере занятости населения.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202 39999 10 0010 150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Прочие субвенции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2 02 90024 10 0000 150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Прочие безвозмездные поступления в бюджет сельских поселений от бюджетов субъектов Российской Федерации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94EF8">
            <w:pPr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</w:p>
          <w:p w:rsidR="00C94EF8" w:rsidRDefault="00C4537B">
            <w:pPr>
              <w:rPr>
                <w:rFonts w:ascii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535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2 08 05000 10 0000 150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94EF8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lastRenderedPageBreak/>
              <w:t>535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F8" w:rsidRDefault="00C4537B">
            <w:pPr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8" w:rsidRDefault="00C4537B">
            <w:pPr>
              <w:spacing w:after="60"/>
              <w:outlineLvl w:val="6"/>
              <w:rPr>
                <w:rFonts w:ascii="Times New Roman" w:hAnsi="Times New Roman"/>
                <w:i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4EF8" w:rsidRDefault="00C94EF8">
      <w:pPr>
        <w:widowControl w:val="0"/>
        <w:tabs>
          <w:tab w:val="left" w:pos="3444"/>
        </w:tabs>
        <w:ind w:right="112" w:firstLine="142"/>
        <w:jc w:val="both"/>
        <w:rPr>
          <w:rFonts w:ascii="Times New Roman" w:hAnsi="Times New Roman"/>
          <w:szCs w:val="24"/>
        </w:rPr>
      </w:pPr>
    </w:p>
    <w:p w:rsidR="00C94EF8" w:rsidRDefault="00C94EF8">
      <w:pPr>
        <w:widowControl w:val="0"/>
        <w:tabs>
          <w:tab w:val="left" w:pos="3444"/>
        </w:tabs>
        <w:ind w:right="112" w:firstLine="142"/>
        <w:jc w:val="both"/>
        <w:rPr>
          <w:rFonts w:ascii="Times New Roman" w:hAnsi="Times New Roman"/>
          <w:szCs w:val="24"/>
        </w:rPr>
      </w:pPr>
    </w:p>
    <w:p w:rsidR="00C94EF8" w:rsidRDefault="00803FA5" w:rsidP="00803FA5">
      <w:pPr>
        <w:widowControl w:val="0"/>
        <w:tabs>
          <w:tab w:val="left" w:pos="426"/>
          <w:tab w:val="left" w:pos="3444"/>
        </w:tabs>
        <w:ind w:right="112" w:firstLine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C4537B">
        <w:rPr>
          <w:rFonts w:ascii="Times New Roman" w:hAnsi="Times New Roman"/>
          <w:szCs w:val="24"/>
        </w:rPr>
        <w:t>3. Контроль за исполнением настоящего распоряжения возложить на  директора  МКУ «Централизованная бухгалтерия» - Воронину Л.А.</w:t>
      </w:r>
    </w:p>
    <w:p w:rsidR="00C94EF8" w:rsidRDefault="00C94EF8">
      <w:pPr>
        <w:rPr>
          <w:rFonts w:ascii="Times New Roman" w:hAnsi="Times New Roman"/>
          <w:szCs w:val="24"/>
        </w:rPr>
      </w:pPr>
    </w:p>
    <w:p w:rsidR="00C94EF8" w:rsidRDefault="00C94EF8">
      <w:pPr>
        <w:rPr>
          <w:rFonts w:ascii="Times New Roman" w:hAnsi="Times New Roman"/>
          <w:szCs w:val="24"/>
        </w:rPr>
      </w:pPr>
    </w:p>
    <w:p w:rsidR="00803FA5" w:rsidRDefault="00803FA5">
      <w:pPr>
        <w:rPr>
          <w:rFonts w:ascii="Times New Roman" w:hAnsi="Times New Roman"/>
          <w:szCs w:val="24"/>
        </w:rPr>
      </w:pPr>
    </w:p>
    <w:p w:rsidR="00803FA5" w:rsidRDefault="00803FA5">
      <w:pPr>
        <w:rPr>
          <w:rFonts w:ascii="Times New Roman" w:hAnsi="Times New Roman"/>
          <w:szCs w:val="24"/>
        </w:rPr>
      </w:pPr>
    </w:p>
    <w:p w:rsidR="00835824" w:rsidRPr="004A64EE" w:rsidRDefault="00C4537B" w:rsidP="004A64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Э.И. Маргиев</w:t>
      </w:r>
    </w:p>
    <w:sectPr w:rsidR="00835824" w:rsidRPr="004A64EE" w:rsidSect="00803FA5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4EF8"/>
    <w:rsid w:val="00406053"/>
    <w:rsid w:val="004A64EE"/>
    <w:rsid w:val="007D5C21"/>
    <w:rsid w:val="00803FA5"/>
    <w:rsid w:val="00835824"/>
    <w:rsid w:val="00A96596"/>
    <w:rsid w:val="00C4537B"/>
    <w:rsid w:val="00C94EF8"/>
    <w:rsid w:val="00D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01"/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95A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895A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895A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895A6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95A6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895A6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895A6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895A6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895A6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customStyle="1" w:styleId="1">
    <w:name w:val="Заголовок 1 Знак"/>
    <w:basedOn w:val="a0"/>
    <w:link w:val="Heading1"/>
    <w:uiPriority w:val="9"/>
    <w:qFormat/>
    <w:rsid w:val="0089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89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9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95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95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89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89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895A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qFormat/>
    <w:rsid w:val="0089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Заголовок Знак"/>
    <w:basedOn w:val="a0"/>
    <w:uiPriority w:val="10"/>
    <w:qFormat/>
    <w:rsid w:val="00895A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895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895A6D"/>
    <w:rPr>
      <w:b/>
      <w:bCs/>
    </w:rPr>
  </w:style>
  <w:style w:type="character" w:styleId="a6">
    <w:name w:val="Emphasis"/>
    <w:basedOn w:val="a0"/>
    <w:uiPriority w:val="20"/>
    <w:qFormat/>
    <w:rsid w:val="00895A6D"/>
    <w:rPr>
      <w:i/>
      <w:iCs/>
    </w:rPr>
  </w:style>
  <w:style w:type="character" w:customStyle="1" w:styleId="a7">
    <w:name w:val="Без интервала Знак"/>
    <w:basedOn w:val="a0"/>
    <w:uiPriority w:val="1"/>
    <w:qFormat/>
    <w:rsid w:val="00895A6D"/>
  </w:style>
  <w:style w:type="character" w:customStyle="1" w:styleId="20">
    <w:name w:val="Цитата 2 Знак"/>
    <w:basedOn w:val="a0"/>
    <w:link w:val="21"/>
    <w:uiPriority w:val="29"/>
    <w:qFormat/>
    <w:rsid w:val="00895A6D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895A6D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895A6D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95A6D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895A6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895A6D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895A6D"/>
    <w:rPr>
      <w:b/>
      <w:bCs/>
      <w:smallCaps/>
      <w:spacing w:val="5"/>
    </w:rPr>
  </w:style>
  <w:style w:type="paragraph" w:customStyle="1" w:styleId="ae">
    <w:name w:val="Заголовок"/>
    <w:basedOn w:val="a"/>
    <w:next w:val="af"/>
    <w:qFormat/>
    <w:rsid w:val="00C94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C94EF8"/>
    <w:pPr>
      <w:spacing w:after="140" w:line="276" w:lineRule="auto"/>
    </w:pPr>
  </w:style>
  <w:style w:type="paragraph" w:styleId="af0">
    <w:name w:val="List"/>
    <w:basedOn w:val="af"/>
    <w:rsid w:val="00C94EF8"/>
    <w:rPr>
      <w:rFonts w:cs="Arial"/>
    </w:rPr>
  </w:style>
  <w:style w:type="paragraph" w:customStyle="1" w:styleId="Caption">
    <w:name w:val="Caption"/>
    <w:basedOn w:val="a"/>
    <w:qFormat/>
    <w:rsid w:val="00C94EF8"/>
    <w:pPr>
      <w:suppressLineNumbers/>
      <w:spacing w:before="120" w:after="120"/>
    </w:pPr>
    <w:rPr>
      <w:rFonts w:cs="Arial"/>
      <w:i/>
      <w:iCs/>
      <w:szCs w:val="24"/>
    </w:rPr>
  </w:style>
  <w:style w:type="paragraph" w:styleId="af1">
    <w:name w:val="index heading"/>
    <w:basedOn w:val="a"/>
    <w:qFormat/>
    <w:rsid w:val="00C94EF8"/>
    <w:pPr>
      <w:suppressLineNumbers/>
    </w:pPr>
    <w:rPr>
      <w:rFonts w:cs="Arial"/>
    </w:rPr>
  </w:style>
  <w:style w:type="paragraph" w:styleId="af2">
    <w:name w:val="caption"/>
    <w:basedOn w:val="a"/>
    <w:next w:val="a"/>
    <w:uiPriority w:val="35"/>
    <w:semiHidden/>
    <w:unhideWhenUsed/>
    <w:qFormat/>
    <w:rsid w:val="00895A6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3">
    <w:name w:val="Title"/>
    <w:basedOn w:val="a"/>
    <w:next w:val="a"/>
    <w:uiPriority w:val="10"/>
    <w:qFormat/>
    <w:rsid w:val="00895A6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uiPriority w:val="11"/>
    <w:qFormat/>
    <w:rsid w:val="00895A6D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paragraph" w:styleId="af5">
    <w:name w:val="No Spacing"/>
    <w:uiPriority w:val="1"/>
    <w:qFormat/>
    <w:rsid w:val="00895A6D"/>
    <w:rPr>
      <w:sz w:val="24"/>
    </w:rPr>
  </w:style>
  <w:style w:type="paragraph" w:styleId="af6">
    <w:name w:val="List Paragraph"/>
    <w:basedOn w:val="a"/>
    <w:uiPriority w:val="34"/>
    <w:qFormat/>
    <w:rsid w:val="00895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0"/>
    <w:uiPriority w:val="29"/>
    <w:qFormat/>
    <w:rsid w:val="00895A6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7">
    <w:name w:val="Intense Quote"/>
    <w:basedOn w:val="a"/>
    <w:next w:val="a"/>
    <w:uiPriority w:val="30"/>
    <w:qFormat/>
    <w:rsid w:val="00895A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8">
    <w:name w:val="TOC Heading"/>
    <w:basedOn w:val="Heading1"/>
    <w:next w:val="a"/>
    <w:uiPriority w:val="39"/>
    <w:semiHidden/>
    <w:unhideWhenUsed/>
    <w:qFormat/>
    <w:rsid w:val="00895A6D"/>
  </w:style>
  <w:style w:type="paragraph" w:customStyle="1" w:styleId="Iauiue">
    <w:name w:val="Iau?iue"/>
    <w:qFormat/>
    <w:rsid w:val="00CC3E11"/>
    <w:pPr>
      <w:ind w:firstLine="851"/>
      <w:jc w:val="both"/>
    </w:pPr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customStyle="1" w:styleId="10">
    <w:name w:val="Без интервала1"/>
    <w:qFormat/>
    <w:rsid w:val="000B2E96"/>
    <w:rPr>
      <w:rFonts w:cs="Times New Roman"/>
      <w:sz w:val="24"/>
      <w:lang w:val="ru-RU" w:bidi="ar-SA"/>
    </w:rPr>
  </w:style>
  <w:style w:type="paragraph" w:customStyle="1" w:styleId="22">
    <w:name w:val="Без интервала2"/>
    <w:qFormat/>
    <w:rsid w:val="008C00F7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9</cp:revision>
  <cp:lastPrinted>2021-01-13T10:46:00Z</cp:lastPrinted>
  <dcterms:created xsi:type="dcterms:W3CDTF">2019-12-23T08:24:00Z</dcterms:created>
  <dcterms:modified xsi:type="dcterms:W3CDTF">2021-12-16T07:25:00Z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