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C3" w:rsidRPr="002D309E" w:rsidRDefault="00C16DC3" w:rsidP="00C16DC3">
      <w:pPr>
        <w:spacing w:after="0" w:line="240" w:lineRule="auto"/>
        <w:jc w:val="center"/>
        <w:rPr>
          <w:rFonts w:ascii="Bookman Old Style" w:hAnsi="Bookman Old Style"/>
          <w:kern w:val="2"/>
          <w:sz w:val="24"/>
          <w:szCs w:val="24"/>
        </w:rPr>
      </w:pPr>
      <w:r w:rsidRPr="002D309E">
        <w:rPr>
          <w:rFonts w:ascii="Bookman Old Style" w:eastAsia="Calibri" w:hAnsi="Bookman Old Style"/>
          <w:sz w:val="24"/>
          <w:szCs w:val="24"/>
          <w:lang w:val="en-US" w:eastAsia="en-US"/>
        </w:rPr>
        <w:object w:dxaOrig="126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5pt;height:53.35pt" o:ole="" fillcolor="window">
            <v:imagedata r:id="rId8" o:title=""/>
          </v:shape>
          <o:OLEObject Type="Embed" ProgID="Imaging." ShapeID="_x0000_i1025" DrawAspect="Content" ObjectID="_1635773567" r:id="rId9"/>
        </w:object>
      </w:r>
    </w:p>
    <w:p w:rsidR="00C16DC3" w:rsidRPr="002D309E" w:rsidRDefault="00C16DC3" w:rsidP="00C16DC3">
      <w:pPr>
        <w:pStyle w:val="1"/>
        <w:keepNext w:val="0"/>
        <w:rPr>
          <w:rFonts w:ascii="Bookman Old Style" w:hAnsi="Bookman Old Style"/>
          <w:b/>
          <w:sz w:val="24"/>
          <w:szCs w:val="24"/>
        </w:rPr>
      </w:pPr>
      <w:r w:rsidRPr="002D309E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C16DC3" w:rsidRPr="009070E8" w:rsidRDefault="00C16DC3" w:rsidP="00C16DC3">
      <w:pPr>
        <w:pStyle w:val="3"/>
        <w:jc w:val="center"/>
        <w:rPr>
          <w:rFonts w:ascii="Bookman Old Style" w:hAnsi="Bookman Old Style"/>
          <w:szCs w:val="24"/>
        </w:rPr>
      </w:pPr>
      <w:r w:rsidRPr="009070E8">
        <w:rPr>
          <w:rFonts w:ascii="Bookman Old Style" w:hAnsi="Bookman Old Style"/>
          <w:szCs w:val="24"/>
        </w:rPr>
        <w:t xml:space="preserve">ГЛАВЫ АДМИНИСТРАЦИИ </w:t>
      </w:r>
    </w:p>
    <w:p w:rsidR="00C16DC3" w:rsidRPr="009070E8" w:rsidRDefault="00C16DC3" w:rsidP="00C16DC3">
      <w:pPr>
        <w:pStyle w:val="3"/>
        <w:jc w:val="center"/>
        <w:rPr>
          <w:rFonts w:ascii="Bookman Old Style" w:hAnsi="Bookman Old Style"/>
          <w:szCs w:val="24"/>
        </w:rPr>
      </w:pPr>
      <w:r w:rsidRPr="009070E8">
        <w:rPr>
          <w:rFonts w:ascii="Bookman Old Style" w:hAnsi="Bookman Old Style"/>
          <w:szCs w:val="24"/>
        </w:rPr>
        <w:t>МЕСТНОГО САМОУПРАВЛЕНИЯ</w:t>
      </w:r>
    </w:p>
    <w:p w:rsidR="00C16DC3" w:rsidRPr="009070E8" w:rsidRDefault="00C16DC3" w:rsidP="00C16DC3">
      <w:pPr>
        <w:pStyle w:val="3"/>
        <w:jc w:val="center"/>
        <w:rPr>
          <w:rFonts w:ascii="Bookman Old Style" w:hAnsi="Bookman Old Style"/>
          <w:szCs w:val="24"/>
        </w:rPr>
      </w:pPr>
      <w:r w:rsidRPr="009070E8">
        <w:rPr>
          <w:rFonts w:ascii="Bookman Old Style" w:hAnsi="Bookman Old Style"/>
          <w:szCs w:val="24"/>
        </w:rPr>
        <w:t xml:space="preserve"> РАЗДОЛЬНЕНСКОГО СЕЛЬСКОГО ПОСЕЛЕНИЯ </w:t>
      </w:r>
    </w:p>
    <w:p w:rsidR="00C16DC3" w:rsidRPr="009070E8" w:rsidRDefault="00C16DC3" w:rsidP="00C16DC3">
      <w:pPr>
        <w:pStyle w:val="3"/>
        <w:jc w:val="center"/>
        <w:rPr>
          <w:rFonts w:ascii="Bookman Old Style" w:hAnsi="Bookman Old Style"/>
          <w:szCs w:val="24"/>
        </w:rPr>
      </w:pPr>
      <w:r w:rsidRPr="009070E8">
        <w:rPr>
          <w:rFonts w:ascii="Bookman Old Style" w:hAnsi="Bookman Old Style"/>
          <w:szCs w:val="24"/>
        </w:rPr>
        <w:t>МОЗДОКСКОГО РАЙОНА</w:t>
      </w:r>
    </w:p>
    <w:p w:rsidR="00C16DC3" w:rsidRDefault="00C16DC3" w:rsidP="00C16DC3">
      <w:pPr>
        <w:pStyle w:val="3"/>
        <w:jc w:val="center"/>
        <w:rPr>
          <w:rFonts w:ascii="Bookman Old Style" w:hAnsi="Bookman Old Style"/>
          <w:szCs w:val="24"/>
        </w:rPr>
      </w:pPr>
      <w:r w:rsidRPr="009070E8">
        <w:rPr>
          <w:rFonts w:ascii="Bookman Old Style" w:hAnsi="Bookman Old Style"/>
          <w:szCs w:val="24"/>
        </w:rPr>
        <w:t>РЕСПУБЛИКИ СЕВЕРНАЯ ОСЕТИЯ</w:t>
      </w:r>
      <w:r>
        <w:rPr>
          <w:rFonts w:ascii="Bookman Old Style" w:hAnsi="Bookman Old Style"/>
          <w:szCs w:val="24"/>
        </w:rPr>
        <w:t xml:space="preserve"> – </w:t>
      </w:r>
      <w:r w:rsidRPr="009070E8">
        <w:rPr>
          <w:rFonts w:ascii="Bookman Old Style" w:hAnsi="Bookman Old Style"/>
          <w:szCs w:val="24"/>
        </w:rPr>
        <w:t>АЛАНИЯ</w:t>
      </w:r>
    </w:p>
    <w:p w:rsidR="00C16DC3" w:rsidRPr="00C16DC3" w:rsidRDefault="00C16DC3" w:rsidP="00C16DC3">
      <w:pPr>
        <w:pStyle w:val="3"/>
        <w:jc w:val="center"/>
        <w:rPr>
          <w:rFonts w:ascii="Bookman Old Style" w:hAnsi="Bookman Old Style"/>
          <w:szCs w:val="24"/>
        </w:rPr>
      </w:pPr>
    </w:p>
    <w:p w:rsidR="00257D57" w:rsidRDefault="00257D57" w:rsidP="00257D57">
      <w:pPr>
        <w:rPr>
          <w:rFonts w:ascii="Bookman Old Style" w:hAnsi="Bookman Old Style"/>
        </w:rPr>
      </w:pPr>
      <w:r w:rsidRPr="00D21A33">
        <w:rPr>
          <w:rFonts w:ascii="Bookman Old Style" w:hAnsi="Bookman Old Style"/>
        </w:rPr>
        <w:t xml:space="preserve">№  </w:t>
      </w:r>
      <w:r w:rsidR="00B53289">
        <w:rPr>
          <w:rFonts w:ascii="Bookman Old Style" w:hAnsi="Bookman Old Style"/>
        </w:rPr>
        <w:t>49</w:t>
      </w:r>
      <w:r w:rsidRPr="00D21A33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             </w:t>
      </w:r>
      <w:r w:rsidRPr="00D21A33">
        <w:rPr>
          <w:rFonts w:ascii="Bookman Old Style" w:hAnsi="Bookman Old Style"/>
        </w:rPr>
        <w:t xml:space="preserve">                                 </w:t>
      </w:r>
      <w:r w:rsidR="00394854">
        <w:rPr>
          <w:rFonts w:ascii="Bookman Old Style" w:hAnsi="Bookman Old Style"/>
        </w:rPr>
        <w:t xml:space="preserve">  </w:t>
      </w:r>
      <w:r w:rsidR="00B53289">
        <w:rPr>
          <w:rFonts w:ascii="Bookman Old Style" w:hAnsi="Bookman Old Style"/>
        </w:rPr>
        <w:t xml:space="preserve">                           от 14 октября</w:t>
      </w:r>
      <w:r w:rsidR="00394854">
        <w:rPr>
          <w:rFonts w:ascii="Bookman Old Style" w:hAnsi="Bookman Old Style"/>
        </w:rPr>
        <w:t xml:space="preserve"> </w:t>
      </w:r>
      <w:r w:rsidR="00B53289">
        <w:rPr>
          <w:rFonts w:ascii="Bookman Old Style" w:hAnsi="Bookman Old Style"/>
        </w:rPr>
        <w:t>2019</w:t>
      </w:r>
      <w:r w:rsidR="003948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г.</w:t>
      </w:r>
    </w:p>
    <w:p w:rsidR="00257D57" w:rsidRPr="00595C81" w:rsidRDefault="00257D57" w:rsidP="00595C81">
      <w:pPr>
        <w:spacing w:after="0" w:line="240" w:lineRule="auto"/>
        <w:rPr>
          <w:rFonts w:ascii="Bookman Old Style" w:hAnsi="Bookman Old Style"/>
          <w:i/>
          <w:color w:val="000000"/>
          <w:sz w:val="24"/>
          <w:szCs w:val="24"/>
        </w:rPr>
      </w:pPr>
      <w:r w:rsidRPr="00595C81">
        <w:rPr>
          <w:rFonts w:ascii="Bookman Old Style" w:hAnsi="Bookman Old Style"/>
          <w:i/>
          <w:sz w:val="24"/>
          <w:szCs w:val="24"/>
        </w:rPr>
        <w:t xml:space="preserve">О внесении изменений в </w:t>
      </w:r>
      <w:r w:rsidRPr="00595C81">
        <w:rPr>
          <w:rFonts w:ascii="Bookman Old Style" w:hAnsi="Bookman Old Style"/>
          <w:i/>
          <w:color w:val="000000"/>
          <w:sz w:val="24"/>
          <w:szCs w:val="24"/>
        </w:rPr>
        <w:t xml:space="preserve">Муниципальную программу </w:t>
      </w:r>
    </w:p>
    <w:p w:rsidR="00257D57" w:rsidRPr="00595C81" w:rsidRDefault="00257D57" w:rsidP="00595C81">
      <w:pPr>
        <w:spacing w:after="0" w:line="240" w:lineRule="auto"/>
        <w:rPr>
          <w:rFonts w:ascii="Bookman Old Style" w:hAnsi="Bookman Old Style"/>
          <w:i/>
          <w:color w:val="000000"/>
          <w:sz w:val="24"/>
          <w:szCs w:val="24"/>
        </w:rPr>
      </w:pPr>
      <w:r w:rsidRPr="00595C81">
        <w:rPr>
          <w:rFonts w:ascii="Bookman Old Style" w:hAnsi="Bookman Old Style"/>
          <w:i/>
          <w:color w:val="000000"/>
          <w:sz w:val="24"/>
          <w:szCs w:val="24"/>
        </w:rPr>
        <w:t xml:space="preserve">«Развитие культуры муниципального образования – </w:t>
      </w:r>
    </w:p>
    <w:p w:rsidR="00257D57" w:rsidRPr="00595C81" w:rsidRDefault="00257D57" w:rsidP="00595C81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595C81">
        <w:rPr>
          <w:rFonts w:ascii="Bookman Old Style" w:hAnsi="Bookman Old Style"/>
          <w:i/>
          <w:color w:val="000000"/>
          <w:sz w:val="24"/>
          <w:szCs w:val="24"/>
        </w:rPr>
        <w:t>Раздольненское сельское поселение на 2015-2020 годы»</w:t>
      </w:r>
    </w:p>
    <w:p w:rsidR="00257D57" w:rsidRPr="00595C81" w:rsidRDefault="00257D57" w:rsidP="00595C81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595C81" w:rsidRPr="00270FC2" w:rsidRDefault="00257D57" w:rsidP="00270FC2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bCs/>
          <w:sz w:val="24"/>
          <w:szCs w:val="24"/>
        </w:rPr>
        <w:t>В целях  сохранения  результатов деятельности учреждений культуры и искусства, придания нового импульса развитию культуры сельского поселения, скорейшего внедрения в сферу культуры информационно</w:t>
      </w:r>
      <w:r w:rsidR="00595C81">
        <w:rPr>
          <w:rFonts w:ascii="Bookman Old Style" w:hAnsi="Bookman Old Style"/>
          <w:bCs/>
          <w:sz w:val="24"/>
          <w:szCs w:val="24"/>
        </w:rPr>
        <w:t xml:space="preserve"> </w:t>
      </w:r>
      <w:r w:rsidRPr="00595C81">
        <w:rPr>
          <w:rFonts w:ascii="Bookman Old Style" w:hAnsi="Bookman Old Style"/>
          <w:bCs/>
          <w:sz w:val="24"/>
          <w:szCs w:val="24"/>
        </w:rPr>
        <w:t xml:space="preserve">-коммуникационных технологий, для модернизации и развития инфраструктуры объектов культуры, создания условий для творчества и инновационного развития доступности культурных услуг и ценностей для различных категорий населения, и </w:t>
      </w:r>
      <w:r w:rsidRPr="00595C81">
        <w:rPr>
          <w:rFonts w:ascii="Bookman Old Style" w:hAnsi="Bookman Old Style"/>
          <w:sz w:val="24"/>
          <w:szCs w:val="24"/>
        </w:rPr>
        <w:t>в соответствии с Федеральным законом от 06.10.2003</w:t>
      </w:r>
      <w:r w:rsidR="00595C81">
        <w:rPr>
          <w:rFonts w:ascii="Bookman Old Style" w:hAnsi="Bookman Old Style"/>
          <w:sz w:val="24"/>
          <w:szCs w:val="24"/>
        </w:rPr>
        <w:t xml:space="preserve"> </w:t>
      </w:r>
      <w:r w:rsidRPr="00595C81">
        <w:rPr>
          <w:rFonts w:ascii="Bookman Old Style" w:hAnsi="Bookman Old Style"/>
          <w:sz w:val="24"/>
          <w:szCs w:val="24"/>
        </w:rPr>
        <w:t>г. №</w:t>
      </w:r>
      <w:r w:rsidR="00595C81">
        <w:rPr>
          <w:rFonts w:ascii="Bookman Old Style" w:hAnsi="Bookman Old Style"/>
          <w:sz w:val="24"/>
          <w:szCs w:val="24"/>
        </w:rPr>
        <w:t xml:space="preserve"> </w:t>
      </w:r>
      <w:r w:rsidRPr="00595C81">
        <w:rPr>
          <w:rFonts w:ascii="Bookman Old Style" w:hAnsi="Bookman Old Style"/>
          <w:sz w:val="24"/>
          <w:szCs w:val="24"/>
        </w:rPr>
        <w:t>131-ФЗ «Об общих принципах организации местного самоуправления в Российской Федерации», Законом Республики Северная Осетия-Алания от 25.04.2006</w:t>
      </w:r>
      <w:r w:rsidR="00595C81">
        <w:rPr>
          <w:rFonts w:ascii="Bookman Old Style" w:hAnsi="Bookman Old Style"/>
          <w:sz w:val="24"/>
          <w:szCs w:val="24"/>
        </w:rPr>
        <w:t xml:space="preserve"> </w:t>
      </w:r>
      <w:r w:rsidRPr="00595C81">
        <w:rPr>
          <w:rFonts w:ascii="Bookman Old Style" w:hAnsi="Bookman Old Style"/>
          <w:sz w:val="24"/>
          <w:szCs w:val="24"/>
        </w:rPr>
        <w:t>г. №</w:t>
      </w:r>
      <w:r w:rsidR="00595C81">
        <w:rPr>
          <w:rFonts w:ascii="Bookman Old Style" w:hAnsi="Bookman Old Style"/>
          <w:sz w:val="24"/>
          <w:szCs w:val="24"/>
        </w:rPr>
        <w:t xml:space="preserve"> </w:t>
      </w:r>
      <w:r w:rsidRPr="00595C81">
        <w:rPr>
          <w:rFonts w:ascii="Bookman Old Style" w:hAnsi="Bookman Old Style"/>
          <w:sz w:val="24"/>
          <w:szCs w:val="24"/>
        </w:rPr>
        <w:t>24-РЗ «О местном самоуправлении в Республике Северная Осетия-Алания», Основами законодательства РФ о культуре,</w:t>
      </w:r>
      <w:r w:rsidR="00270FC2" w:rsidRPr="00270FC2">
        <w:rPr>
          <w:rFonts w:ascii="Bookman Old Style" w:hAnsi="Bookman Old Style"/>
          <w:sz w:val="24"/>
          <w:szCs w:val="24"/>
        </w:rPr>
        <w:t xml:space="preserve"> </w:t>
      </w:r>
      <w:r w:rsidR="00270FC2">
        <w:rPr>
          <w:rFonts w:ascii="Bookman Old Style" w:hAnsi="Bookman Old Style"/>
          <w:sz w:val="24"/>
          <w:szCs w:val="24"/>
        </w:rPr>
        <w:t>с</w:t>
      </w:r>
      <w:r w:rsidR="00270FC2" w:rsidRPr="00502BFC">
        <w:rPr>
          <w:rFonts w:ascii="Bookman Old Style" w:hAnsi="Bookman Old Style" w:cs="Times New Roman"/>
          <w:sz w:val="24"/>
          <w:szCs w:val="24"/>
        </w:rPr>
        <w:t xml:space="preserve"> </w:t>
      </w:r>
      <w:r w:rsidR="00270FC2">
        <w:rPr>
          <w:rFonts w:ascii="Bookman Old Style" w:hAnsi="Bookman Old Style" w:cs="Times New Roman"/>
          <w:sz w:val="24"/>
          <w:szCs w:val="24"/>
        </w:rPr>
        <w:t>постановлением Главы  Администрации местного самоуправления Раздольненского сельского поселения от 10.06.2019 г. № 28 «Об утверждении Порядка разработки, реализации и оценки эффективности муниципальных программ Раздольненского сельского поселения»</w:t>
      </w:r>
    </w:p>
    <w:p w:rsidR="00257D57" w:rsidRPr="00270FC2" w:rsidRDefault="00257D57" w:rsidP="00270FC2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95C81">
        <w:rPr>
          <w:rFonts w:ascii="Bookman Old Style" w:hAnsi="Bookman Old Style"/>
          <w:b/>
          <w:sz w:val="24"/>
          <w:szCs w:val="24"/>
        </w:rPr>
        <w:t>ПОСТАНОВЛЯЮ:</w:t>
      </w:r>
    </w:p>
    <w:p w:rsidR="00257D57" w:rsidRPr="00595C81" w:rsidRDefault="00595C81" w:rsidP="00595C81">
      <w:pPr>
        <w:spacing w:after="0" w:line="24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 w:rsidR="00257D57" w:rsidRPr="00595C81">
        <w:rPr>
          <w:rFonts w:ascii="Bookman Old Style" w:hAnsi="Bookman Old Style"/>
          <w:sz w:val="24"/>
          <w:szCs w:val="24"/>
        </w:rPr>
        <w:t xml:space="preserve">Продлить срок реализации муниципальной программы </w:t>
      </w:r>
      <w:r w:rsidR="00257D57" w:rsidRPr="00595C81">
        <w:rPr>
          <w:rFonts w:ascii="Bookman Old Style" w:hAnsi="Bookman Old Style"/>
          <w:color w:val="000000"/>
          <w:sz w:val="24"/>
          <w:szCs w:val="24"/>
        </w:rPr>
        <w:t>«Развитие культуры муниципального образования – Раздольненское сельское поселение на 2015-2020 годы»</w:t>
      </w:r>
      <w:r w:rsidR="00B53289">
        <w:rPr>
          <w:rFonts w:ascii="Bookman Old Style" w:hAnsi="Bookman Old Style"/>
          <w:bCs/>
          <w:sz w:val="24"/>
          <w:szCs w:val="24"/>
        </w:rPr>
        <w:t>, утвержденной постановлением Главы администрации местного самоуправления Раздольненского сельского поселения Моздокского района РСО – Алания от 19.12.2018 г. № 42 «Развитие культуры муниципального образования – Раздольненское сельское поселение на 2015 – 2021 годы» до 2024</w:t>
      </w:r>
      <w:r w:rsidR="00257D57" w:rsidRPr="00595C81">
        <w:rPr>
          <w:rFonts w:ascii="Bookman Old Style" w:hAnsi="Bookman Old Style"/>
          <w:bCs/>
          <w:sz w:val="24"/>
          <w:szCs w:val="24"/>
        </w:rPr>
        <w:t xml:space="preserve"> года.</w:t>
      </w:r>
    </w:p>
    <w:p w:rsidR="00257D57" w:rsidRPr="00595C81" w:rsidRDefault="00595C81" w:rsidP="00595C81">
      <w:pPr>
        <w:pStyle w:val="ConsPlusNormal"/>
        <w:autoSpaceDE/>
        <w:autoSpaceDN/>
        <w:adjustRightInd/>
        <w:ind w:firstLine="708"/>
        <w:jc w:val="both"/>
        <w:outlineLvl w:val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2.</w:t>
      </w:r>
      <w:r w:rsidR="00257D57" w:rsidRPr="00595C81">
        <w:rPr>
          <w:rFonts w:ascii="Bookman Old Style" w:hAnsi="Bookman Old Style"/>
          <w:bCs/>
          <w:sz w:val="24"/>
          <w:szCs w:val="24"/>
        </w:rPr>
        <w:t xml:space="preserve">Наименование муниципальной программы изложить в следующей редакции </w:t>
      </w:r>
      <w:r w:rsidR="00257D57" w:rsidRPr="00595C81">
        <w:rPr>
          <w:rFonts w:ascii="Bookman Old Style" w:hAnsi="Bookman Old Style"/>
          <w:color w:val="000000"/>
          <w:sz w:val="24"/>
          <w:szCs w:val="24"/>
        </w:rPr>
        <w:t>«Развитие культу</w:t>
      </w:r>
      <w:r>
        <w:rPr>
          <w:rFonts w:ascii="Bookman Old Style" w:hAnsi="Bookman Old Style"/>
          <w:color w:val="000000"/>
          <w:sz w:val="24"/>
          <w:szCs w:val="24"/>
        </w:rPr>
        <w:t xml:space="preserve">ры муниципального образования </w:t>
      </w:r>
      <w:r w:rsidR="00257D57" w:rsidRPr="00595C81">
        <w:rPr>
          <w:rFonts w:ascii="Bookman Old Style" w:hAnsi="Bookman Old Style"/>
          <w:color w:val="000000"/>
          <w:sz w:val="24"/>
          <w:szCs w:val="24"/>
        </w:rPr>
        <w:t xml:space="preserve">Раздольненское сельское поселение </w:t>
      </w:r>
      <w:r w:rsidR="00B53289">
        <w:rPr>
          <w:rFonts w:ascii="Bookman Old Style" w:hAnsi="Bookman Old Style"/>
          <w:color w:val="000000"/>
          <w:sz w:val="24"/>
          <w:szCs w:val="24"/>
        </w:rPr>
        <w:t>на 2015-2024</w:t>
      </w:r>
      <w:r w:rsidR="00257D57" w:rsidRPr="00595C81">
        <w:rPr>
          <w:rFonts w:ascii="Bookman Old Style" w:hAnsi="Bookman Old Style"/>
          <w:color w:val="000000"/>
          <w:sz w:val="24"/>
          <w:szCs w:val="24"/>
        </w:rPr>
        <w:t xml:space="preserve"> годы»</w:t>
      </w:r>
      <w:r w:rsidR="00257D57" w:rsidRPr="00595C81">
        <w:rPr>
          <w:rFonts w:ascii="Bookman Old Style" w:hAnsi="Bookman Old Style"/>
          <w:bCs/>
          <w:sz w:val="24"/>
          <w:szCs w:val="24"/>
        </w:rPr>
        <w:t>.</w:t>
      </w:r>
    </w:p>
    <w:p w:rsidR="00257D57" w:rsidRPr="00595C81" w:rsidRDefault="00595C81" w:rsidP="00595C81">
      <w:pPr>
        <w:pStyle w:val="ConsPlusNormal"/>
        <w:ind w:firstLine="708"/>
        <w:jc w:val="both"/>
        <w:outlineLvl w:val="1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3.</w:t>
      </w:r>
      <w:r w:rsidR="00257D57" w:rsidRPr="00595C81">
        <w:rPr>
          <w:rFonts w:ascii="Bookman Old Style" w:hAnsi="Bookman Old Style"/>
          <w:bCs/>
          <w:sz w:val="24"/>
          <w:szCs w:val="24"/>
        </w:rPr>
        <w:t xml:space="preserve">Внести изменения в муниципальную программу </w:t>
      </w:r>
      <w:r w:rsidR="00257D57" w:rsidRPr="00595C81">
        <w:rPr>
          <w:rFonts w:ascii="Bookman Old Style" w:hAnsi="Bookman Old Style"/>
          <w:color w:val="000000"/>
          <w:sz w:val="24"/>
          <w:szCs w:val="24"/>
        </w:rPr>
        <w:t>«Развитие культуры муниципального образования – Раздольненское</w:t>
      </w:r>
      <w:r w:rsidR="00B53289">
        <w:rPr>
          <w:rFonts w:ascii="Bookman Old Style" w:hAnsi="Bookman Old Style"/>
          <w:color w:val="000000"/>
          <w:sz w:val="24"/>
          <w:szCs w:val="24"/>
        </w:rPr>
        <w:t xml:space="preserve"> сельское поселение на 2015-2024</w:t>
      </w:r>
      <w:r w:rsidR="00257D57" w:rsidRPr="00595C81">
        <w:rPr>
          <w:rFonts w:ascii="Bookman Old Style" w:hAnsi="Bookman Old Style"/>
          <w:color w:val="000000"/>
          <w:sz w:val="24"/>
          <w:szCs w:val="24"/>
        </w:rPr>
        <w:t xml:space="preserve"> годы»</w:t>
      </w:r>
      <w:r w:rsidR="00257D57" w:rsidRPr="00595C81">
        <w:rPr>
          <w:rFonts w:ascii="Bookman Old Style" w:hAnsi="Bookman Old Style"/>
          <w:bCs/>
          <w:sz w:val="24"/>
          <w:szCs w:val="24"/>
        </w:rPr>
        <w:t>, изложив ее в новой редакции (прилагается).</w:t>
      </w:r>
    </w:p>
    <w:p w:rsidR="00257D57" w:rsidRPr="00595C81" w:rsidRDefault="00595C81" w:rsidP="00595C81">
      <w:pPr>
        <w:pStyle w:val="ConsPlusNormal"/>
        <w:ind w:firstLine="708"/>
        <w:jc w:val="both"/>
        <w:outlineLvl w:val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4.</w:t>
      </w:r>
      <w:r w:rsidR="00257D57" w:rsidRPr="00595C81">
        <w:rPr>
          <w:rFonts w:ascii="Bookman Old Style" w:hAnsi="Bookman Old Style"/>
          <w:sz w:val="24"/>
          <w:szCs w:val="24"/>
        </w:rPr>
        <w:t xml:space="preserve">Администрации местного самоуправления Раздольненского сельского поселения Моздокского района: </w:t>
      </w:r>
    </w:p>
    <w:p w:rsidR="00257D57" w:rsidRPr="00595C81" w:rsidRDefault="00257D57" w:rsidP="00595C81">
      <w:pPr>
        <w:pStyle w:val="ConsPlusNormal"/>
        <w:ind w:firstLine="708"/>
        <w:jc w:val="both"/>
        <w:outlineLvl w:val="1"/>
        <w:rPr>
          <w:rFonts w:ascii="Bookman Old Style" w:hAnsi="Bookman Old Style"/>
          <w:bCs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- обеспечить финансирование муниципальной программы </w:t>
      </w:r>
      <w:r w:rsidRPr="00595C81">
        <w:rPr>
          <w:rFonts w:ascii="Bookman Old Style" w:hAnsi="Bookman Old Style"/>
          <w:color w:val="000000"/>
          <w:sz w:val="24"/>
          <w:szCs w:val="24"/>
        </w:rPr>
        <w:t>«Развитие культуры муниципального образования – Раздольненское</w:t>
      </w:r>
      <w:r w:rsidR="00B53289">
        <w:rPr>
          <w:rFonts w:ascii="Bookman Old Style" w:hAnsi="Bookman Old Style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/>
          <w:bCs/>
          <w:sz w:val="24"/>
          <w:szCs w:val="24"/>
        </w:rPr>
        <w:t>;</w:t>
      </w:r>
    </w:p>
    <w:p w:rsidR="00257D57" w:rsidRPr="00595C81" w:rsidRDefault="00257D57" w:rsidP="00595C81">
      <w:pPr>
        <w:pStyle w:val="ConsPlusNormal"/>
        <w:ind w:firstLine="708"/>
        <w:jc w:val="both"/>
        <w:outlineLvl w:val="1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lastRenderedPageBreak/>
        <w:t>- при формировании бюджета муниципального образования</w:t>
      </w:r>
      <w:r w:rsidR="00595C81">
        <w:rPr>
          <w:rFonts w:ascii="Bookman Old Style" w:hAnsi="Bookman Old Style"/>
          <w:sz w:val="24"/>
          <w:szCs w:val="24"/>
        </w:rPr>
        <w:t xml:space="preserve"> </w:t>
      </w:r>
      <w:r w:rsidRPr="00595C81">
        <w:rPr>
          <w:rFonts w:ascii="Bookman Old Style" w:hAnsi="Bookman Old Style"/>
          <w:sz w:val="24"/>
          <w:szCs w:val="24"/>
        </w:rPr>
        <w:t>-Раздольненское сельское поселение Моздокского района предусмотреть бюджетные средства на реализацию мероприятий муниципальной программы;</w:t>
      </w:r>
    </w:p>
    <w:p w:rsidR="00257D57" w:rsidRPr="00595C81" w:rsidRDefault="00257D57" w:rsidP="00595C81">
      <w:pPr>
        <w:pStyle w:val="a3"/>
        <w:tabs>
          <w:tab w:val="left" w:pos="426"/>
        </w:tabs>
        <w:ind w:left="0"/>
        <w:jc w:val="both"/>
        <w:rPr>
          <w:rFonts w:ascii="Bookman Old Style" w:hAnsi="Bookman Old Style"/>
        </w:rPr>
      </w:pPr>
      <w:r w:rsidRPr="00595C81">
        <w:rPr>
          <w:rFonts w:ascii="Bookman Old Style" w:hAnsi="Bookman Old Style"/>
        </w:rPr>
        <w:tab/>
      </w:r>
      <w:r w:rsidRPr="00595C81">
        <w:rPr>
          <w:rFonts w:ascii="Bookman Old Style" w:hAnsi="Bookman Old Style"/>
        </w:rPr>
        <w:tab/>
        <w:t>5</w:t>
      </w:r>
      <w:r w:rsidR="00595C81">
        <w:rPr>
          <w:rFonts w:ascii="Bookman Old Style" w:hAnsi="Bookman Old Style"/>
        </w:rPr>
        <w:t>.</w:t>
      </w:r>
      <w:r w:rsidRPr="00595C81">
        <w:rPr>
          <w:rFonts w:ascii="Bookman Old Style" w:hAnsi="Bookman Old Style"/>
        </w:rPr>
        <w:t>Настоящее постановление</w:t>
      </w:r>
      <w:r w:rsidR="00B53289">
        <w:rPr>
          <w:rFonts w:ascii="Bookman Old Style" w:hAnsi="Bookman Old Style"/>
        </w:rPr>
        <w:t xml:space="preserve"> вступает в силу с 1 января 2020 </w:t>
      </w:r>
      <w:r w:rsidRPr="00595C81">
        <w:rPr>
          <w:rFonts w:ascii="Bookman Old Style" w:hAnsi="Bookman Old Style"/>
        </w:rPr>
        <w:t xml:space="preserve"> года. </w:t>
      </w:r>
    </w:p>
    <w:p w:rsidR="00257D57" w:rsidRPr="00595C81" w:rsidRDefault="00257D57" w:rsidP="00595C81">
      <w:pPr>
        <w:pStyle w:val="a3"/>
        <w:tabs>
          <w:tab w:val="left" w:pos="426"/>
        </w:tabs>
        <w:ind w:left="0"/>
        <w:jc w:val="both"/>
        <w:rPr>
          <w:rFonts w:ascii="Bookman Old Style" w:hAnsi="Bookman Old Style"/>
        </w:rPr>
      </w:pPr>
      <w:r w:rsidRPr="00595C81">
        <w:rPr>
          <w:rFonts w:ascii="Bookman Old Style" w:hAnsi="Bookman Old Style"/>
        </w:rPr>
        <w:tab/>
      </w:r>
      <w:r w:rsidRPr="00595C81">
        <w:rPr>
          <w:rFonts w:ascii="Bookman Old Style" w:hAnsi="Bookman Old Style"/>
        </w:rPr>
        <w:tab/>
      </w:r>
      <w:r w:rsidR="00595C81">
        <w:rPr>
          <w:rFonts w:ascii="Bookman Old Style" w:hAnsi="Bookman Old Style"/>
        </w:rPr>
        <w:t>6.</w:t>
      </w:r>
      <w:r w:rsidRPr="00595C81">
        <w:rPr>
          <w:rFonts w:ascii="Bookman Old Style" w:hAnsi="Bookman Old Style"/>
        </w:rPr>
        <w:t>Администрации местного самоуправления Раздольненского сельского поселения Моздокского района разместить постановление в муниципальных средствам массовой информации и на официальном сайте Администрации местного самоуправления Раздольненского сельского поселения Моздокского района в сети «Интернет» в течение 2 недель со дня официального опубликования.</w:t>
      </w:r>
    </w:p>
    <w:p w:rsidR="00257D57" w:rsidRPr="00595C81" w:rsidRDefault="00257D57" w:rsidP="00595C81">
      <w:pPr>
        <w:pStyle w:val="a3"/>
        <w:tabs>
          <w:tab w:val="left" w:pos="426"/>
        </w:tabs>
        <w:ind w:left="0"/>
        <w:jc w:val="both"/>
        <w:rPr>
          <w:rFonts w:ascii="Bookman Old Style" w:hAnsi="Bookman Old Style"/>
        </w:rPr>
      </w:pPr>
      <w:r w:rsidRPr="00595C81">
        <w:rPr>
          <w:rFonts w:ascii="Bookman Old Style" w:hAnsi="Bookman Old Style"/>
        </w:rPr>
        <w:t xml:space="preserve">      7.</w:t>
      </w:r>
      <w:r w:rsidRPr="00595C81">
        <w:rPr>
          <w:rFonts w:ascii="Bookman Old Style" w:hAnsi="Bookman Old Style"/>
          <w:b/>
        </w:rPr>
        <w:t> </w:t>
      </w:r>
      <w:r w:rsidRPr="00595C81">
        <w:rPr>
          <w:rFonts w:ascii="Bookman Old Style" w:hAnsi="Bookman Old Style"/>
        </w:rPr>
        <w:t>Контроль за исполнением настоящего постановления оставляю за собой.</w:t>
      </w:r>
    </w:p>
    <w:p w:rsidR="00257D57" w:rsidRPr="00595C81" w:rsidRDefault="00257D57" w:rsidP="00595C8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</w:t>
      </w:r>
    </w:p>
    <w:p w:rsidR="00257D57" w:rsidRPr="00595C81" w:rsidRDefault="00257D57" w:rsidP="00595C8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95C81" w:rsidRDefault="00257D57" w:rsidP="00595C81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</w:t>
      </w:r>
      <w:r w:rsidR="00595C81">
        <w:rPr>
          <w:rFonts w:ascii="Bookman Old Style" w:hAnsi="Bookman Old Style"/>
          <w:sz w:val="24"/>
          <w:szCs w:val="24"/>
        </w:rPr>
        <w:t>Глава АМС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 Раздольненского</w:t>
      </w:r>
    </w:p>
    <w:p w:rsidR="00257D57" w:rsidRPr="00595C81" w:rsidRDefault="00595C81" w:rsidP="00595C8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="00257D57" w:rsidRPr="00595C81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257D57" w:rsidRPr="00595C81">
        <w:rPr>
          <w:rFonts w:ascii="Bookman Old Style" w:hAnsi="Bookman Old Style"/>
          <w:sz w:val="24"/>
          <w:szCs w:val="24"/>
        </w:rPr>
        <w:t xml:space="preserve">сельского поселения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</w:t>
      </w:r>
      <w:r w:rsidR="00257D57" w:rsidRPr="00595C81">
        <w:rPr>
          <w:rFonts w:ascii="Bookman Old Style" w:hAnsi="Bookman Old Style"/>
          <w:sz w:val="24"/>
          <w:szCs w:val="24"/>
        </w:rPr>
        <w:t xml:space="preserve">        Э.</w:t>
      </w:r>
      <w:r>
        <w:rPr>
          <w:rFonts w:ascii="Bookman Old Style" w:hAnsi="Bookman Old Style"/>
          <w:sz w:val="24"/>
          <w:szCs w:val="24"/>
        </w:rPr>
        <w:t xml:space="preserve">И. </w:t>
      </w:r>
      <w:r w:rsidR="00257D57" w:rsidRPr="00595C81">
        <w:rPr>
          <w:rFonts w:ascii="Bookman Old Style" w:hAnsi="Bookman Old Style"/>
          <w:sz w:val="24"/>
          <w:szCs w:val="24"/>
        </w:rPr>
        <w:t xml:space="preserve"> Маргиев                                     </w:t>
      </w:r>
    </w:p>
    <w:p w:rsidR="00257D57" w:rsidRDefault="00257D57" w:rsidP="00595C81">
      <w:pPr>
        <w:spacing w:after="0"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Default="00595C81" w:rsidP="00B53289">
      <w:pPr>
        <w:spacing w:line="240" w:lineRule="auto"/>
        <w:outlineLvl w:val="0"/>
        <w:rPr>
          <w:rFonts w:ascii="Bookman Old Style" w:hAnsi="Bookman Old Style"/>
          <w:b/>
          <w:sz w:val="24"/>
          <w:szCs w:val="24"/>
        </w:rPr>
      </w:pPr>
    </w:p>
    <w:p w:rsidR="00270FC2" w:rsidRDefault="00270FC2" w:rsidP="00B53289">
      <w:pPr>
        <w:spacing w:line="240" w:lineRule="auto"/>
        <w:outlineLvl w:val="0"/>
        <w:rPr>
          <w:rFonts w:ascii="Bookman Old Style" w:hAnsi="Bookman Old Style"/>
          <w:b/>
          <w:sz w:val="24"/>
          <w:szCs w:val="24"/>
        </w:rPr>
      </w:pPr>
    </w:p>
    <w:p w:rsidR="00270FC2" w:rsidRDefault="00270FC2" w:rsidP="00B53289">
      <w:pPr>
        <w:spacing w:line="240" w:lineRule="auto"/>
        <w:outlineLvl w:val="0"/>
        <w:rPr>
          <w:rFonts w:ascii="Bookman Old Style" w:hAnsi="Bookman Old Style"/>
          <w:b/>
          <w:sz w:val="24"/>
          <w:szCs w:val="24"/>
        </w:rPr>
      </w:pPr>
    </w:p>
    <w:p w:rsidR="00595C81" w:rsidRPr="00595C81" w:rsidRDefault="00595C81" w:rsidP="00595C81">
      <w:pPr>
        <w:spacing w:line="240" w:lineRule="auto"/>
        <w:ind w:left="4956" w:firstLine="708"/>
        <w:outlineLvl w:val="0"/>
        <w:rPr>
          <w:rFonts w:ascii="Bookman Old Style" w:hAnsi="Bookman Old Style"/>
          <w:b/>
          <w:sz w:val="24"/>
          <w:szCs w:val="24"/>
        </w:rPr>
      </w:pPr>
    </w:p>
    <w:p w:rsidR="00257D57" w:rsidRPr="00394854" w:rsidRDefault="00257D57" w:rsidP="00595C81">
      <w:pPr>
        <w:spacing w:after="0" w:line="240" w:lineRule="auto"/>
        <w:ind w:left="4956" w:firstLine="708"/>
        <w:jc w:val="right"/>
        <w:outlineLvl w:val="0"/>
        <w:rPr>
          <w:rFonts w:ascii="Bookman Old Style" w:hAnsi="Bookman Old Style"/>
        </w:rPr>
      </w:pPr>
      <w:r w:rsidRPr="00595C81">
        <w:rPr>
          <w:rFonts w:ascii="Bookman Old Style" w:hAnsi="Bookman Old Style"/>
          <w:b/>
          <w:sz w:val="20"/>
          <w:szCs w:val="20"/>
        </w:rPr>
        <w:t xml:space="preserve">   </w:t>
      </w:r>
      <w:r w:rsidRPr="00394854">
        <w:rPr>
          <w:rFonts w:ascii="Bookman Old Style" w:hAnsi="Bookman Old Style"/>
        </w:rPr>
        <w:t>Приложение</w:t>
      </w:r>
      <w:r w:rsidRPr="00394854">
        <w:rPr>
          <w:rFonts w:ascii="Bookman Old Style" w:hAnsi="Bookman Old Style"/>
          <w:b/>
        </w:rPr>
        <w:t xml:space="preserve">                                          </w:t>
      </w:r>
    </w:p>
    <w:p w:rsidR="00257D57" w:rsidRPr="00394854" w:rsidRDefault="00257D57" w:rsidP="00595C81">
      <w:pPr>
        <w:spacing w:after="0" w:line="240" w:lineRule="auto"/>
        <w:ind w:left="5664" w:firstLine="6"/>
        <w:jc w:val="right"/>
        <w:rPr>
          <w:rFonts w:ascii="Bookman Old Style" w:hAnsi="Bookman Old Style"/>
        </w:rPr>
      </w:pPr>
      <w:r w:rsidRPr="00394854">
        <w:rPr>
          <w:rFonts w:ascii="Bookman Old Style" w:hAnsi="Bookman Old Style"/>
        </w:rPr>
        <w:lastRenderedPageBreak/>
        <w:t xml:space="preserve">к постановлению Главы Администрации местного самоуправления </w:t>
      </w:r>
      <w:r w:rsidRPr="00394854">
        <w:rPr>
          <w:rFonts w:ascii="Bookman Old Style" w:hAnsi="Bookman Old Style"/>
          <w:color w:val="000000"/>
        </w:rPr>
        <w:t>Раздольненского</w:t>
      </w:r>
      <w:r w:rsidRPr="00394854">
        <w:rPr>
          <w:rFonts w:ascii="Bookman Old Style" w:hAnsi="Bookman Old Style"/>
        </w:rPr>
        <w:t xml:space="preserve"> </w:t>
      </w:r>
    </w:p>
    <w:p w:rsidR="00257D57" w:rsidRPr="00394854" w:rsidRDefault="00257D57" w:rsidP="00595C81">
      <w:pPr>
        <w:spacing w:after="0" w:line="240" w:lineRule="auto"/>
        <w:ind w:left="5664" w:firstLine="6"/>
        <w:jc w:val="right"/>
        <w:rPr>
          <w:rFonts w:ascii="Bookman Old Style" w:hAnsi="Bookman Old Style"/>
        </w:rPr>
      </w:pPr>
      <w:r w:rsidRPr="00394854">
        <w:rPr>
          <w:rFonts w:ascii="Bookman Old Style" w:hAnsi="Bookman Old Style"/>
        </w:rPr>
        <w:t>сельского поселения</w:t>
      </w:r>
    </w:p>
    <w:p w:rsidR="00257D57" w:rsidRPr="00394854" w:rsidRDefault="00B53289" w:rsidP="00595C81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  <w:t>от  14.10</w:t>
      </w:r>
      <w:r w:rsidR="00394854" w:rsidRPr="0039485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2019</w:t>
      </w:r>
      <w:r w:rsidR="00595C81" w:rsidRPr="003948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г. № 49</w:t>
      </w:r>
    </w:p>
    <w:p w:rsidR="00257D57" w:rsidRPr="00595C81" w:rsidRDefault="00257D57" w:rsidP="00595C81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257D57" w:rsidRPr="00595C81" w:rsidRDefault="00257D57" w:rsidP="00595C81">
      <w:pPr>
        <w:spacing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257D57" w:rsidRDefault="00257D57" w:rsidP="00595C81">
      <w:pPr>
        <w:spacing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5A6C23" w:rsidRDefault="005A6C23" w:rsidP="00595C81">
      <w:pPr>
        <w:spacing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5A6C23" w:rsidRDefault="005A6C23" w:rsidP="00595C81">
      <w:pPr>
        <w:spacing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5A6C23" w:rsidRDefault="005A6C23" w:rsidP="00595C81">
      <w:pPr>
        <w:spacing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5A6C23" w:rsidRDefault="005A6C23" w:rsidP="00595C81">
      <w:pPr>
        <w:spacing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5A6C23" w:rsidRPr="00595C81" w:rsidRDefault="005A6C23" w:rsidP="00595C81">
      <w:pPr>
        <w:spacing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257D57" w:rsidRPr="00595C81" w:rsidRDefault="00257D57" w:rsidP="00595C81">
      <w:pPr>
        <w:spacing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257D57" w:rsidRPr="00595C81" w:rsidRDefault="00257D57" w:rsidP="00595C81">
      <w:pPr>
        <w:spacing w:after="240"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 w:rsidRPr="00595C81">
        <w:rPr>
          <w:rFonts w:ascii="Bookman Old Style" w:hAnsi="Bookman Old Style"/>
          <w:b/>
          <w:color w:val="000000"/>
          <w:sz w:val="28"/>
          <w:szCs w:val="28"/>
        </w:rPr>
        <w:t>Муниципальная программа «Развитие культуры муниципального образования - Раздольненское</w:t>
      </w:r>
      <w:r w:rsidR="00B53289">
        <w:rPr>
          <w:rFonts w:ascii="Bookman Old Style" w:hAnsi="Bookman Old Style"/>
          <w:b/>
          <w:color w:val="000000"/>
          <w:sz w:val="28"/>
          <w:szCs w:val="28"/>
        </w:rPr>
        <w:t xml:space="preserve"> сельское поселение на 2015-2024</w:t>
      </w:r>
      <w:r w:rsidRPr="00595C81">
        <w:rPr>
          <w:rFonts w:ascii="Bookman Old Style" w:hAnsi="Bookman Old Style"/>
          <w:b/>
          <w:color w:val="000000"/>
          <w:sz w:val="28"/>
          <w:szCs w:val="28"/>
        </w:rPr>
        <w:t xml:space="preserve"> годы»</w:t>
      </w: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  <w:r w:rsidRPr="00595C81">
        <w:rPr>
          <w:rFonts w:ascii="Bookman Old Style" w:hAnsi="Bookman Old Style"/>
          <w:b/>
          <w:sz w:val="24"/>
          <w:szCs w:val="24"/>
        </w:rPr>
        <w:t xml:space="preserve">                                                     </w:t>
      </w: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  <w:r w:rsidRPr="00595C81">
        <w:rPr>
          <w:rFonts w:ascii="Bookman Old Style" w:hAnsi="Bookman Old Style"/>
          <w:b/>
          <w:sz w:val="24"/>
          <w:szCs w:val="24"/>
        </w:rPr>
        <w:t xml:space="preserve">                                                     </w:t>
      </w: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</w:p>
    <w:p w:rsidR="00394854" w:rsidRDefault="00394854" w:rsidP="00053A44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4"/>
          <w:szCs w:val="24"/>
        </w:rPr>
      </w:pPr>
      <w:bookmarkStart w:id="0" w:name="sub_10"/>
      <w:bookmarkStart w:id="1" w:name="sub_101"/>
    </w:p>
    <w:p w:rsidR="00053A44" w:rsidRDefault="00053A44" w:rsidP="00053A44">
      <w:pPr>
        <w:autoSpaceDE w:val="0"/>
        <w:autoSpaceDN w:val="0"/>
        <w:adjustRightInd w:val="0"/>
        <w:spacing w:line="240" w:lineRule="auto"/>
        <w:outlineLvl w:val="1"/>
        <w:rPr>
          <w:rFonts w:ascii="Bookman Old Style" w:hAnsi="Bookman Old Style"/>
          <w:b/>
          <w:sz w:val="28"/>
          <w:szCs w:val="28"/>
        </w:rPr>
      </w:pP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595C81">
        <w:rPr>
          <w:rFonts w:ascii="Bookman Old Style" w:hAnsi="Bookman Old Style"/>
          <w:b/>
          <w:sz w:val="28"/>
          <w:szCs w:val="28"/>
        </w:rPr>
        <w:t>ПАСПОРТ</w:t>
      </w:r>
    </w:p>
    <w:p w:rsidR="00257D57" w:rsidRPr="00595C81" w:rsidRDefault="00257D57" w:rsidP="00595C81">
      <w:pPr>
        <w:spacing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 w:rsidRPr="00595C81">
        <w:rPr>
          <w:rFonts w:ascii="Bookman Old Style" w:hAnsi="Bookman Old Style"/>
          <w:b/>
          <w:color w:val="000000"/>
          <w:sz w:val="28"/>
          <w:szCs w:val="28"/>
        </w:rPr>
        <w:t>Муниципальной программы «Развитие культуры муниципального образования - Раздольненское</w:t>
      </w:r>
      <w:r w:rsidR="00B53289">
        <w:rPr>
          <w:rFonts w:ascii="Bookman Old Style" w:hAnsi="Bookman Old Style"/>
          <w:b/>
          <w:color w:val="000000"/>
          <w:sz w:val="28"/>
          <w:szCs w:val="28"/>
        </w:rPr>
        <w:t xml:space="preserve"> сельское поселение на 2015-2024</w:t>
      </w:r>
      <w:r w:rsidRPr="00595C81">
        <w:rPr>
          <w:rFonts w:ascii="Bookman Old Style" w:hAnsi="Bookman Old Style"/>
          <w:b/>
          <w:color w:val="000000"/>
          <w:sz w:val="28"/>
          <w:szCs w:val="28"/>
        </w:rPr>
        <w:t xml:space="preserve"> годы»</w:t>
      </w:r>
    </w:p>
    <w:p w:rsidR="00257D57" w:rsidRPr="00595C81" w:rsidRDefault="00257D57" w:rsidP="00595C81">
      <w:pPr>
        <w:spacing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28"/>
        <w:gridCol w:w="6401"/>
      </w:tblGrid>
      <w:tr w:rsidR="00257D57" w:rsidRPr="00595C81" w:rsidTr="00665A46">
        <w:tc>
          <w:tcPr>
            <w:tcW w:w="3747" w:type="dxa"/>
          </w:tcPr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43" w:type="dxa"/>
          </w:tcPr>
          <w:p w:rsidR="00257D57" w:rsidRPr="00595C81" w:rsidRDefault="00257D57" w:rsidP="00595C81">
            <w:pPr>
              <w:tabs>
                <w:tab w:val="left" w:pos="884"/>
                <w:tab w:val="left" w:pos="5985"/>
              </w:tabs>
              <w:spacing w:line="240" w:lineRule="auto"/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Администрация местного самоуправления Раздольненского сельского поселения</w:t>
            </w:r>
          </w:p>
        </w:tc>
      </w:tr>
      <w:tr w:rsidR="00257D57" w:rsidRPr="00595C81" w:rsidTr="00665A46">
        <w:tc>
          <w:tcPr>
            <w:tcW w:w="3747" w:type="dxa"/>
          </w:tcPr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43" w:type="dxa"/>
          </w:tcPr>
          <w:p w:rsidR="00257D57" w:rsidRPr="00595C81" w:rsidRDefault="00257D57" w:rsidP="00595C81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line="240" w:lineRule="auto"/>
              <w:contextualSpacing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sz w:val="24"/>
                <w:szCs w:val="24"/>
              </w:rPr>
              <w:t>МККДУ «Раздольненский сельский дом культуры»</w:t>
            </w:r>
          </w:p>
        </w:tc>
      </w:tr>
      <w:tr w:rsidR="00257D57" w:rsidRPr="00595C81" w:rsidTr="00665A46">
        <w:tc>
          <w:tcPr>
            <w:tcW w:w="3747" w:type="dxa"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Структура программы</w:t>
            </w:r>
          </w:p>
          <w:p w:rsidR="00257D57" w:rsidRPr="00595C81" w:rsidRDefault="00257D57" w:rsidP="00595C81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</w:p>
        </w:tc>
        <w:tc>
          <w:tcPr>
            <w:tcW w:w="6743" w:type="dxa"/>
          </w:tcPr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b/>
                <w:bCs/>
                <w:sz w:val="24"/>
                <w:szCs w:val="24"/>
              </w:rPr>
              <w:t>Подпрограмма 1</w:t>
            </w:r>
            <w:r w:rsidRPr="00595C81">
              <w:rPr>
                <w:rFonts w:ascii="Bookman Old Style" w:eastAsia="Calibri" w:hAnsi="Bookman Old Style"/>
                <w:bCs/>
                <w:sz w:val="24"/>
                <w:szCs w:val="24"/>
              </w:rPr>
              <w:t>. «Развитие культурно-досуговой деятельности и народного художественного творчества»;</w:t>
            </w:r>
          </w:p>
          <w:p w:rsidR="00257D57" w:rsidRPr="00595C81" w:rsidRDefault="00257D57" w:rsidP="00595C81">
            <w:pPr>
              <w:tabs>
                <w:tab w:val="left" w:pos="884"/>
                <w:tab w:val="left" w:pos="5985"/>
              </w:tabs>
              <w:spacing w:line="240" w:lineRule="auto"/>
              <w:jc w:val="both"/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b/>
                <w:bCs/>
                <w:sz w:val="24"/>
                <w:szCs w:val="24"/>
              </w:rPr>
              <w:t>Подпрограмма 2</w:t>
            </w:r>
            <w:r w:rsidRPr="00595C81">
              <w:rPr>
                <w:rFonts w:ascii="Bookman Old Style" w:eastAsia="Calibri" w:hAnsi="Bookman Old Style"/>
                <w:bCs/>
                <w:sz w:val="24"/>
                <w:szCs w:val="24"/>
              </w:rPr>
              <w:t xml:space="preserve">. </w:t>
            </w:r>
            <w:r w:rsidRPr="00595C81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 xml:space="preserve">«Обеспечение условий для реализации муниципальной программы «Развитие культуры Раздольненского </w:t>
            </w:r>
            <w:r w:rsidR="00B53289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>сельского поселения на 2015-2024</w:t>
            </w:r>
            <w:r w:rsidRPr="00595C81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 xml:space="preserve"> годы»»;</w:t>
            </w:r>
          </w:p>
        </w:tc>
      </w:tr>
      <w:tr w:rsidR="00257D57" w:rsidRPr="00595C81" w:rsidTr="00665A46">
        <w:tc>
          <w:tcPr>
            <w:tcW w:w="3747" w:type="dxa"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Цели программы</w:t>
            </w:r>
          </w:p>
        </w:tc>
        <w:tc>
          <w:tcPr>
            <w:tcW w:w="6743" w:type="dxa"/>
          </w:tcPr>
          <w:p w:rsidR="00257D57" w:rsidRPr="00595C81" w:rsidRDefault="00257D57" w:rsidP="00595C81">
            <w:pPr>
              <w:tabs>
                <w:tab w:val="num" w:pos="0"/>
                <w:tab w:val="left" w:pos="884"/>
                <w:tab w:val="left" w:pos="5985"/>
              </w:tabs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-создание условий для сохранения и развития культурного потенциала и культурного наследия Раздольненского сельского поселения;</w:t>
            </w:r>
          </w:p>
          <w:p w:rsidR="00257D57" w:rsidRPr="00595C81" w:rsidRDefault="00257D57" w:rsidP="00595C81">
            <w:pPr>
              <w:tabs>
                <w:tab w:val="num" w:pos="0"/>
                <w:tab w:val="left" w:pos="884"/>
                <w:tab w:val="left" w:pos="5985"/>
              </w:tabs>
              <w:spacing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-поддержка юных и молодых дарований в сфере художественного творчества</w:t>
            </w:r>
            <w:r w:rsidRPr="00595C81">
              <w:rPr>
                <w:rFonts w:ascii="Bookman Old Style" w:hAnsi="Bookman Old Style"/>
                <w:color w:val="000000"/>
                <w:sz w:val="24"/>
                <w:szCs w:val="24"/>
              </w:rPr>
              <w:t>;</w:t>
            </w:r>
          </w:p>
          <w:p w:rsidR="00257D57" w:rsidRPr="00595C81" w:rsidRDefault="00257D57" w:rsidP="00595C81">
            <w:pPr>
              <w:tabs>
                <w:tab w:val="num" w:pos="0"/>
                <w:tab w:val="left" w:pos="884"/>
                <w:tab w:val="left" w:pos="5985"/>
              </w:tabs>
              <w:spacing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-создание условий для творческой самореализации населения путем совершенствования системы культурно-просветительской работы, организации досуга в сфере культуры; </w:t>
            </w:r>
          </w:p>
          <w:p w:rsidR="00257D57" w:rsidRPr="00595C81" w:rsidRDefault="00257D57" w:rsidP="00595C81">
            <w:pPr>
              <w:tabs>
                <w:tab w:val="left" w:pos="598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eastAsia="Calibri" w:hAnsi="Bookman Old Style"/>
                <w:color w:val="000000"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-развитие механизмов поддержки творческой деятельности в сфере культуры и искусства, в том числе традиционной народной культуры;</w:t>
            </w:r>
          </w:p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-организация и проведение культурно-массовых мероприятий для населения;</w:t>
            </w:r>
          </w:p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-развитие материальной базы учреждений культуры, техническое переоснащение отрасли;</w:t>
            </w:r>
          </w:p>
        </w:tc>
      </w:tr>
      <w:tr w:rsidR="00257D57" w:rsidRPr="00595C81" w:rsidTr="00665A46">
        <w:trPr>
          <w:trHeight w:val="269"/>
        </w:trPr>
        <w:tc>
          <w:tcPr>
            <w:tcW w:w="3747" w:type="dxa"/>
            <w:shd w:val="clear" w:color="auto" w:fill="auto"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Задачи программы</w:t>
            </w:r>
          </w:p>
        </w:tc>
        <w:tc>
          <w:tcPr>
            <w:tcW w:w="6743" w:type="dxa"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-поддержка деятельности фольклорных, самодеятельных коллективов, мастеров декоративно-прикладного искусства, исполнителей; </w:t>
            </w:r>
          </w:p>
          <w:p w:rsidR="00257D57" w:rsidRPr="00595C81" w:rsidRDefault="00257D57" w:rsidP="00595C81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- разработка, организация и проведение фестивалей, смотров-конкурсов творчества коллективов художественной самодеятельности,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lastRenderedPageBreak/>
              <w:t>культурных мероприятий;</w:t>
            </w:r>
          </w:p>
          <w:p w:rsidR="00257D57" w:rsidRPr="00595C81" w:rsidRDefault="00257D57" w:rsidP="00595C81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 более активное участие творческих коллективов в районных и республиканских культурных мероприятиях;</w:t>
            </w:r>
          </w:p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 укрепление материально-технической базы, ресурсного обеспечения учреждений культуры, приобретение современного музыкального оборудования, учебно-наглядных пособий;</w:t>
            </w:r>
          </w:p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 организация и проведение культурно-массовых мероприятий для населения;</w:t>
            </w:r>
          </w:p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-укрепление материально-технической базы, ресурсного обеспечения учреждений культуры, приобретение современного музыкального оборудования.</w:t>
            </w:r>
          </w:p>
        </w:tc>
      </w:tr>
      <w:tr w:rsidR="00257D57" w:rsidRPr="00595C81" w:rsidTr="00665A46">
        <w:tc>
          <w:tcPr>
            <w:tcW w:w="3747" w:type="dxa"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743" w:type="dxa"/>
          </w:tcPr>
          <w:p w:rsidR="00257D57" w:rsidRPr="00595C81" w:rsidRDefault="00257D57" w:rsidP="00595C81">
            <w:pPr>
              <w:tabs>
                <w:tab w:val="left" w:pos="884"/>
                <w:tab w:val="left" w:pos="5985"/>
              </w:tabs>
              <w:spacing w:line="240" w:lineRule="auto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Про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>грамма реализуется с 2015 – 2024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годы</w:t>
            </w:r>
          </w:p>
        </w:tc>
      </w:tr>
      <w:tr w:rsidR="00257D57" w:rsidRPr="00595C81" w:rsidTr="00665A46">
        <w:tc>
          <w:tcPr>
            <w:tcW w:w="3747" w:type="dxa"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743" w:type="dxa"/>
          </w:tcPr>
          <w:p w:rsidR="00257D57" w:rsidRPr="00595C81" w:rsidRDefault="00257D57" w:rsidP="00595C81">
            <w:pPr>
              <w:spacing w:line="240" w:lineRule="auto"/>
              <w:ind w:firstLine="540"/>
              <w:jc w:val="both"/>
              <w:rPr>
                <w:rFonts w:ascii="Bookman Old Style" w:eastAsia="Calibri" w:hAnsi="Bookman Old Style"/>
                <w:iCs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b/>
                <w:sz w:val="24"/>
                <w:szCs w:val="24"/>
              </w:rPr>
              <w:t>Общий объем финансирования</w:t>
            </w:r>
            <w:r w:rsidRPr="00595C81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 </w:t>
            </w:r>
            <w:r w:rsidRPr="00595C81">
              <w:rPr>
                <w:rFonts w:ascii="Bookman Old Style" w:hAnsi="Bookman Old Style"/>
                <w:bCs/>
                <w:iCs/>
                <w:sz w:val="24"/>
                <w:szCs w:val="24"/>
                <w:u w:val="single"/>
              </w:rPr>
              <w:t>Подпрограммы 1.</w:t>
            </w:r>
            <w:r w:rsidRPr="00595C81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 «Развитие культурно - досуговой деятельности и народного творчества»</w:t>
            </w:r>
            <w:r w:rsidRPr="00595C81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107DB2">
              <w:rPr>
                <w:rFonts w:ascii="Bookman Old Style" w:hAnsi="Bookman Old Style"/>
                <w:sz w:val="24"/>
                <w:szCs w:val="24"/>
              </w:rPr>
              <w:t xml:space="preserve">составляет </w:t>
            </w:r>
            <w:r w:rsidR="00053A44" w:rsidRPr="00053A44">
              <w:rPr>
                <w:rFonts w:ascii="Bookman Old Style" w:hAnsi="Bookman Old Style"/>
                <w:sz w:val="24"/>
                <w:szCs w:val="24"/>
              </w:rPr>
              <w:t xml:space="preserve">10404,9 </w:t>
            </w:r>
            <w:r w:rsidRPr="00053A44">
              <w:rPr>
                <w:rFonts w:ascii="Bookman Old Style" w:hAnsi="Bookman Old Style"/>
                <w:sz w:val="24"/>
                <w:szCs w:val="24"/>
              </w:rPr>
              <w:t xml:space="preserve"> тысяч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рублей, из них: 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="00053A44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595C8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947,9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тысяч рублей;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="00053A44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1</w:t>
            </w:r>
            <w:r w:rsidRPr="00595C8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085,0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тысяч рублей;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="00053A4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752,9 тысяч рублей;</w:t>
            </w:r>
          </w:p>
          <w:p w:rsidR="00257D57" w:rsidRDefault="00053A44" w:rsidP="00107DB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2018 год – 1</w:t>
            </w:r>
            <w:r w:rsidR="00257D57" w:rsidRPr="00595C81">
              <w:rPr>
                <w:rFonts w:ascii="Bookman Old Style" w:hAnsi="Bookman Old Style"/>
                <w:sz w:val="24"/>
                <w:szCs w:val="24"/>
              </w:rPr>
              <w:t>214,8 тысяч рублей;</w:t>
            </w:r>
          </w:p>
          <w:p w:rsidR="000D60F9" w:rsidRPr="00595C81" w:rsidRDefault="00053A44" w:rsidP="00107DB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2019 год -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>1211,7  тысяч рублей;</w:t>
            </w:r>
          </w:p>
          <w:p w:rsidR="00257D57" w:rsidRPr="00595C81" w:rsidRDefault="00107DB2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2020 год – 1105,0 </w:t>
            </w:r>
            <w:r w:rsidR="00257D57"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рублей;</w:t>
            </w:r>
          </w:p>
          <w:p w:rsidR="00B53289" w:rsidRDefault="00107DB2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2021 год – 1057,9 </w:t>
            </w:r>
            <w:r w:rsidR="00257D57" w:rsidRPr="00595C81">
              <w:rPr>
                <w:rFonts w:ascii="Bookman Old Style" w:hAnsi="Bookman Old Style"/>
                <w:sz w:val="24"/>
                <w:szCs w:val="24"/>
              </w:rPr>
              <w:t>тысяч рублей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96C30" w:rsidRDefault="00796C30" w:rsidP="00796C30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 xml:space="preserve"> 2022 год – </w:t>
            </w:r>
            <w:r w:rsidR="00107DB2">
              <w:rPr>
                <w:rFonts w:ascii="Bookman Old Style" w:hAnsi="Bookman Old Style"/>
                <w:sz w:val="24"/>
                <w:szCs w:val="24"/>
              </w:rPr>
              <w:t>1009,9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96C30" w:rsidRDefault="00796C30" w:rsidP="00796C30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 xml:space="preserve">2023 год – </w:t>
            </w:r>
            <w:r w:rsidR="00107DB2">
              <w:rPr>
                <w:rFonts w:ascii="Bookman Old Style" w:hAnsi="Bookman Old Style"/>
                <w:sz w:val="24"/>
                <w:szCs w:val="24"/>
              </w:rPr>
              <w:t>1009,9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96C30" w:rsidRDefault="00796C30" w:rsidP="00796C30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>2024 год -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07DB2">
              <w:rPr>
                <w:rFonts w:ascii="Bookman Old Style" w:hAnsi="Bookman Old Style"/>
                <w:sz w:val="24"/>
                <w:szCs w:val="24"/>
              </w:rPr>
              <w:t>1009,9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257D57" w:rsidRPr="00595C81" w:rsidRDefault="00257D57" w:rsidP="00B53289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bCs/>
                <w:sz w:val="24"/>
                <w:szCs w:val="24"/>
                <w:u w:val="single"/>
              </w:rPr>
              <w:t>Подпрограмма 2.</w:t>
            </w:r>
            <w:r w:rsidRPr="00595C81">
              <w:rPr>
                <w:rFonts w:ascii="Bookman Old Style" w:eastAsia="Calibri" w:hAnsi="Bookman Old Style"/>
                <w:bCs/>
                <w:sz w:val="24"/>
                <w:szCs w:val="24"/>
              </w:rPr>
              <w:t xml:space="preserve"> </w:t>
            </w:r>
            <w:r w:rsidRPr="00595C81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>«Обеспечение условий для реализации муниципальной программы</w:t>
            </w:r>
            <w:r w:rsidR="00796C30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 xml:space="preserve"> «Развитие культуры Раздольненского</w:t>
            </w:r>
            <w:r w:rsidRPr="00595C81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 xml:space="preserve"> </w:t>
            </w:r>
            <w:r w:rsidR="00B53289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>сельского поселения на 2015-2024</w:t>
            </w:r>
            <w:r w:rsidRPr="00595C81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 xml:space="preserve"> годы»»</w:t>
            </w:r>
            <w:r w:rsidR="00053A44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 xml:space="preserve"> </w:t>
            </w:r>
            <w:r w:rsidRPr="00053A44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 xml:space="preserve">составляет </w:t>
            </w:r>
            <w:r w:rsidR="00053A44" w:rsidRPr="00053A44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>10404,9</w:t>
            </w:r>
            <w:r w:rsidR="00053A44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 xml:space="preserve"> </w:t>
            </w:r>
            <w:r w:rsidRPr="00796C30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>тысяч</w:t>
            </w:r>
            <w:r w:rsidRPr="00595C81">
              <w:rPr>
                <w:rFonts w:ascii="Bookman Old Style" w:eastAsia="Calibri" w:hAnsi="Bookman Old Style"/>
                <w:bCs/>
                <w:iCs/>
                <w:sz w:val="24"/>
                <w:szCs w:val="24"/>
              </w:rPr>
              <w:t xml:space="preserve"> рублей.</w:t>
            </w:r>
          </w:p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eastAsia="Calibri" w:hAnsi="Bookman Old Style"/>
                <w:b/>
                <w:bCs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b/>
                <w:bCs/>
                <w:sz w:val="24"/>
                <w:szCs w:val="24"/>
              </w:rPr>
              <w:t xml:space="preserve">        </w:t>
            </w:r>
          </w:p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eastAsia="Calibri" w:hAnsi="Bookman Old Style"/>
                <w:b/>
                <w:bCs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b/>
                <w:bCs/>
                <w:sz w:val="24"/>
                <w:szCs w:val="24"/>
              </w:rPr>
              <w:t>По источникам финансирования: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bCs/>
                <w:sz w:val="24"/>
                <w:szCs w:val="24"/>
              </w:rPr>
              <w:t xml:space="preserve">из средств вышестоящего бюджета 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 xml:space="preserve">на 2015 – 2024 годы </w:t>
            </w:r>
            <w:r w:rsidR="00796C30" w:rsidRPr="00053A44"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r w:rsidR="00053A44" w:rsidRPr="00053A44">
              <w:rPr>
                <w:rFonts w:ascii="Bookman Old Style" w:hAnsi="Bookman Old Style"/>
                <w:sz w:val="24"/>
                <w:szCs w:val="24"/>
              </w:rPr>
              <w:t>9577,0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рублей, из них: 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2015 год –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95C8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771,5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тысяч рублей;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2016 год –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95C8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759,0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тысяч рублей;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632,5 тысяч рублей;</w:t>
            </w:r>
          </w:p>
          <w:p w:rsidR="00257D57" w:rsidRDefault="000D60F9" w:rsidP="008E1584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2018 год – 1</w:t>
            </w:r>
            <w:r w:rsidR="00257D57" w:rsidRPr="00595C81">
              <w:rPr>
                <w:rFonts w:ascii="Bookman Old Style" w:hAnsi="Bookman Old Style"/>
                <w:sz w:val="24"/>
                <w:szCs w:val="24"/>
              </w:rPr>
              <w:t>145,1 тысяч рублей;</w:t>
            </w:r>
          </w:p>
          <w:p w:rsidR="000D60F9" w:rsidRPr="00595C81" w:rsidRDefault="000D60F9" w:rsidP="008E1584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 год - 1092,2 тысяч рублей;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2020 год –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>1101,9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рублей;</w:t>
            </w:r>
          </w:p>
          <w:p w:rsidR="00B53289" w:rsidRDefault="00257D57" w:rsidP="000D60F9">
            <w:pPr>
              <w:widowControl w:val="0"/>
              <w:tabs>
                <w:tab w:val="left" w:pos="884"/>
                <w:tab w:val="left" w:pos="2066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 xml:space="preserve">  2021 год –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1054,7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 xml:space="preserve"> тысяч рублей;</w:t>
            </w:r>
          </w:p>
          <w:p w:rsidR="00B53289" w:rsidRDefault="008E1584" w:rsidP="00B5328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Cs/>
                <w:sz w:val="24"/>
                <w:szCs w:val="24"/>
              </w:rPr>
              <w:t xml:space="preserve">      </w:t>
            </w:r>
            <w:r w:rsidR="00257D57" w:rsidRPr="00595C81">
              <w:rPr>
                <w:rFonts w:ascii="Bookman Old Style" w:eastAsia="Calibri" w:hAnsi="Bookman Old Style"/>
                <w:bCs/>
                <w:sz w:val="24"/>
                <w:szCs w:val="24"/>
              </w:rPr>
              <w:t xml:space="preserve"> 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 xml:space="preserve">2022 год –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1006,7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 xml:space="preserve"> тысяч рублей;</w:t>
            </w:r>
          </w:p>
          <w:p w:rsidR="00B53289" w:rsidRDefault="00B53289" w:rsidP="00B5328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E1584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2023 год –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1006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>,7 тысяч рублей;</w:t>
            </w:r>
          </w:p>
          <w:p w:rsidR="00257D57" w:rsidRDefault="008E1584" w:rsidP="000D60F9">
            <w:pPr>
              <w:widowControl w:val="0"/>
              <w:tabs>
                <w:tab w:val="left" w:pos="884"/>
                <w:tab w:val="left" w:pos="2032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3289">
              <w:rPr>
                <w:rFonts w:ascii="Bookman Old Style" w:hAnsi="Bookman Old Style"/>
                <w:sz w:val="24"/>
                <w:szCs w:val="24"/>
              </w:rPr>
              <w:t>2024 год -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1006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>,7 тысяч рублей.</w:t>
            </w:r>
          </w:p>
          <w:p w:rsidR="00595C81" w:rsidRPr="00595C81" w:rsidRDefault="00595C81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/>
                <w:bCs/>
                <w:sz w:val="24"/>
                <w:szCs w:val="24"/>
              </w:rPr>
            </w:pP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eastAsia="Calibri" w:hAnsi="Bookman Old Style"/>
                <w:bCs/>
                <w:sz w:val="24"/>
                <w:szCs w:val="24"/>
              </w:rPr>
              <w:t xml:space="preserve">из средств местного бюджета </w:t>
            </w:r>
            <w:r w:rsidR="00795999">
              <w:rPr>
                <w:rFonts w:ascii="Bookman Old Style" w:hAnsi="Bookman Old Style"/>
                <w:sz w:val="24"/>
                <w:szCs w:val="24"/>
              </w:rPr>
              <w:t>на 2015 – 2024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годы – </w:t>
            </w:r>
            <w:r w:rsidR="000D60F9" w:rsidRPr="00053A44">
              <w:rPr>
                <w:rFonts w:ascii="Bookman Old Style" w:hAnsi="Bookman Old Style"/>
                <w:sz w:val="24"/>
                <w:szCs w:val="24"/>
              </w:rPr>
              <w:t>827,9</w:t>
            </w:r>
            <w:r w:rsidR="000D60F9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r w:rsidR="00796C30" w:rsidRPr="00796C3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96C30">
              <w:rPr>
                <w:rFonts w:ascii="Bookman Old Style" w:hAnsi="Bookman Old Style"/>
                <w:sz w:val="24"/>
                <w:szCs w:val="24"/>
              </w:rPr>
              <w:t>тысяч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рублей, из них: 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Pr="00595C8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176,4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тысяч рублей;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Pr="00595C8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326,0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тысяч рублей;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2017 год – 120,4 тысяч рублей;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2018 год –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69,7 тысяч рублей;</w:t>
            </w:r>
          </w:p>
          <w:p w:rsidR="00257D57" w:rsidRPr="00595C81" w:rsidRDefault="00257D57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2019 год –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119,5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рублей;</w:t>
            </w:r>
          </w:p>
          <w:p w:rsidR="00257D57" w:rsidRPr="00595C81" w:rsidRDefault="000D60F9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2020 год –     3,1</w:t>
            </w:r>
            <w:r w:rsidR="00257D57"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рублей;</w:t>
            </w:r>
          </w:p>
          <w:p w:rsidR="00257D57" w:rsidRDefault="00B575E1" w:rsidP="00595C81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2021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год –     3,2</w:t>
            </w:r>
            <w:r w:rsidR="00257D57"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</w:t>
            </w:r>
            <w:r w:rsidR="0079599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95999" w:rsidRDefault="00795999" w:rsidP="0079599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2022 год –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   3,2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 xml:space="preserve"> тысяч рублей;</w:t>
            </w:r>
          </w:p>
          <w:p w:rsidR="00795999" w:rsidRDefault="00795999" w:rsidP="0079599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2023 год –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   3,2 </w:t>
            </w:r>
            <w:r w:rsidR="00796C30" w:rsidRPr="00595C81">
              <w:rPr>
                <w:rFonts w:ascii="Bookman Old Style" w:hAnsi="Bookman Old Style"/>
                <w:sz w:val="24"/>
                <w:szCs w:val="24"/>
              </w:rPr>
              <w:t>тысяч рублей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95999" w:rsidRDefault="00795999" w:rsidP="00795999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2024 год –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D60F9">
              <w:rPr>
                <w:rFonts w:ascii="Bookman Old Style" w:hAnsi="Bookman Old Style"/>
                <w:sz w:val="24"/>
                <w:szCs w:val="24"/>
              </w:rPr>
              <w:t xml:space="preserve">    3,2</w:t>
            </w:r>
            <w:r w:rsidR="00796C30" w:rsidRPr="00595C81">
              <w:rPr>
                <w:rFonts w:ascii="Bookman Old Style" w:hAnsi="Bookman Old Style"/>
                <w:sz w:val="24"/>
                <w:szCs w:val="24"/>
              </w:rPr>
              <w:t xml:space="preserve"> тысяч рублей</w:t>
            </w:r>
            <w:r w:rsidR="00796C3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795999" w:rsidRPr="00595C81" w:rsidRDefault="00795999" w:rsidP="00795999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57D57" w:rsidRPr="00595C81" w:rsidTr="00665A46">
        <w:trPr>
          <w:trHeight w:val="3376"/>
        </w:trPr>
        <w:tc>
          <w:tcPr>
            <w:tcW w:w="3747" w:type="dxa"/>
            <w:shd w:val="clear" w:color="auto" w:fill="auto"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43" w:type="dxa"/>
          </w:tcPr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bCs/>
                <w:sz w:val="24"/>
                <w:szCs w:val="24"/>
              </w:rPr>
              <w:t>В ходе реализации Программы предполагается:</w:t>
            </w:r>
          </w:p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bCs/>
                <w:sz w:val="24"/>
                <w:szCs w:val="24"/>
              </w:rPr>
              <w:t>-увеличение количества культурно-массовых мероприятий до 10 ед.</w:t>
            </w:r>
          </w:p>
          <w:p w:rsidR="00257D57" w:rsidRPr="00595C81" w:rsidRDefault="00257D57" w:rsidP="00595C81">
            <w:pPr>
              <w:tabs>
                <w:tab w:val="left" w:pos="284"/>
              </w:tabs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-увеличение числа участников клубных формирований до 30 чел.</w:t>
            </w:r>
          </w:p>
          <w:p w:rsidR="00257D57" w:rsidRPr="00595C81" w:rsidRDefault="00257D57" w:rsidP="00595C81">
            <w:pPr>
              <w:tabs>
                <w:tab w:val="left" w:pos="284"/>
              </w:tabs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-увеличение количества выездных концертных программ 10 ед.</w:t>
            </w:r>
          </w:p>
          <w:p w:rsidR="00257D57" w:rsidRPr="00595C81" w:rsidRDefault="00257D57" w:rsidP="00595C81">
            <w:pPr>
              <w:tabs>
                <w:tab w:val="left" w:pos="284"/>
              </w:tabs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-увеличение количества посетителей культурно-досуговых мероприятий до 2000 чел.</w:t>
            </w:r>
          </w:p>
          <w:p w:rsidR="00257D57" w:rsidRPr="00595C81" w:rsidRDefault="00257D57" w:rsidP="00595C81">
            <w:pPr>
              <w:tabs>
                <w:tab w:val="left" w:pos="284"/>
              </w:tabs>
              <w:spacing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Целевые показатели и методика их расчета предоставлены в приложении 1 и приложении 2</w:t>
            </w:r>
          </w:p>
        </w:tc>
      </w:tr>
    </w:tbl>
    <w:p w:rsidR="00257D57" w:rsidRPr="00595C81" w:rsidRDefault="00257D57" w:rsidP="00595C81">
      <w:pPr>
        <w:spacing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left="7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1.ХАРАКТЕРИСТИКА ТЕКУЩЕГО СОСТОЯНИЯ СФЕРЫ КУЛЬТУРЫ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left="360"/>
        <w:outlineLvl w:val="0"/>
        <w:rPr>
          <w:rFonts w:ascii="Bookman Old Style" w:hAnsi="Bookman Old Style"/>
          <w:bCs/>
          <w:sz w:val="24"/>
          <w:szCs w:val="24"/>
        </w:rPr>
      </w:pPr>
    </w:p>
    <w:p w:rsidR="00257D57" w:rsidRPr="00595C81" w:rsidRDefault="00257D57" w:rsidP="00595C81">
      <w:pPr>
        <w:tabs>
          <w:tab w:val="left" w:pos="0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>Сфера культуры Раздольненского сельского поселения Моздокского района включает в себя 1 учреждение культуры.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bCs/>
          <w:sz w:val="24"/>
          <w:szCs w:val="24"/>
        </w:rPr>
        <w:t xml:space="preserve">Повышению уровня культуры </w:t>
      </w:r>
      <w:r w:rsidRPr="00595C81">
        <w:rPr>
          <w:rFonts w:ascii="Bookman Old Style" w:hAnsi="Bookman Old Style"/>
          <w:sz w:val="24"/>
          <w:szCs w:val="24"/>
        </w:rPr>
        <w:t>Раздольненского сельского поселения Моздокского района</w:t>
      </w:r>
      <w:r w:rsidRPr="00595C81">
        <w:rPr>
          <w:rFonts w:ascii="Bookman Old Style" w:hAnsi="Bookman Old Style"/>
          <w:bCs/>
          <w:sz w:val="24"/>
          <w:szCs w:val="24"/>
        </w:rPr>
        <w:t xml:space="preserve"> способствует создание возможностей для реализации и развития творческого потенциала детей и молодёжи поселения, организация выступлений профессиональных и самодеятельных театральных, концертных коллективов, проведение крупных культурных мероприятий, ремонт и оснащение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</w:t>
      </w:r>
      <w:r w:rsidRPr="00595C81">
        <w:rPr>
          <w:rFonts w:ascii="Bookman Old Style" w:hAnsi="Bookman Old Style"/>
          <w:bCs/>
          <w:sz w:val="24"/>
          <w:szCs w:val="24"/>
        </w:rPr>
        <w:t xml:space="preserve">. </w:t>
      </w:r>
      <w:r w:rsidRPr="00595C81">
        <w:rPr>
          <w:rFonts w:ascii="Bookman Old Style" w:hAnsi="Bookman Old Style"/>
          <w:bCs/>
          <w:sz w:val="24"/>
          <w:szCs w:val="24"/>
        </w:rPr>
        <w:cr/>
        <w:t xml:space="preserve">      </w:t>
      </w:r>
      <w:r w:rsidRPr="00595C81">
        <w:rPr>
          <w:rFonts w:ascii="Bookman Old Style" w:hAnsi="Bookman Old Style"/>
          <w:bCs/>
          <w:sz w:val="24"/>
          <w:szCs w:val="24"/>
        </w:rPr>
        <w:tab/>
        <w:t xml:space="preserve">Совершенствуя механизмы обеспечения свободы творчества, права граждан на участие в культурной жизни, систему выявления и поддержки одаренных детей и молодежи, удастся сохранить лучшие традиции музыкально-художественного творчества, национальной культуры, </w:t>
      </w:r>
      <w:r w:rsidRPr="00595C81">
        <w:rPr>
          <w:rFonts w:ascii="Bookman Old Style" w:hAnsi="Bookman Old Style"/>
          <w:bCs/>
          <w:sz w:val="24"/>
          <w:szCs w:val="24"/>
        </w:rPr>
        <w:lastRenderedPageBreak/>
        <w:t xml:space="preserve">театрального искусства и создать условия для обеспечения развития системы подготовки творческих кадров. 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bCs/>
          <w:sz w:val="24"/>
          <w:szCs w:val="24"/>
        </w:rPr>
        <w:tab/>
      </w:r>
      <w:r w:rsidRPr="00595C81">
        <w:rPr>
          <w:rFonts w:ascii="Bookman Old Style" w:hAnsi="Bookman Old Style"/>
          <w:bCs/>
          <w:sz w:val="24"/>
          <w:szCs w:val="24"/>
        </w:rPr>
        <w:tab/>
        <w:t xml:space="preserve">В целях сохранения результатов деятельности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</w:t>
      </w:r>
      <w:r w:rsidRPr="00595C81">
        <w:rPr>
          <w:rFonts w:ascii="Bookman Old Style" w:hAnsi="Bookman Old Style"/>
          <w:bCs/>
          <w:sz w:val="24"/>
          <w:szCs w:val="24"/>
        </w:rPr>
        <w:t>, придания нового импульса развитию культуры поселения, скорейшего внедрения в сферу культуры информационно-коммуникационных технологий, позволяющих сформировать инновационный подход к развитию отрасли, необходимо использовать программно-целевой метода планирования.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 </w:t>
      </w:r>
      <w:r w:rsidRPr="00595C81">
        <w:rPr>
          <w:rFonts w:ascii="Bookman Old Style" w:hAnsi="Bookman Old Style"/>
          <w:sz w:val="24"/>
          <w:szCs w:val="24"/>
        </w:rPr>
        <w:t>необходима финансовая поддержка для модернизации и развития инфраструктуры, создания условий для творчества и инновационного развития, доступности культурных услуг и ценностей для различных категорий населения.</w:t>
      </w:r>
    </w:p>
    <w:p w:rsidR="00257D57" w:rsidRPr="00595C81" w:rsidRDefault="00257D57" w:rsidP="00595C81">
      <w:pPr>
        <w:tabs>
          <w:tab w:val="left" w:pos="0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>Реализуя конституционные права граждан в сфере культуры, Администрация местного самоуправления Раздольненского сельского поселения сталкивается с такими системными проблемами, как:</w:t>
      </w:r>
    </w:p>
    <w:p w:rsidR="00257D57" w:rsidRPr="00595C81" w:rsidRDefault="00257D57" w:rsidP="00595C81">
      <w:pPr>
        <w:tabs>
          <w:tab w:val="left" w:pos="-142"/>
          <w:tab w:val="left" w:pos="0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>- невысокий уровень качества предоставляемых услуг, связанные с отставанием в использовании современных технологий по обеспечению доступа к информации и культурным ценностям, с недостаточностью поддержки творческого развития детей и молодежи;</w:t>
      </w:r>
    </w:p>
    <w:p w:rsidR="00257D57" w:rsidRPr="00595C81" w:rsidRDefault="00257D57" w:rsidP="00595C81">
      <w:pPr>
        <w:tabs>
          <w:tab w:val="left" w:pos="-1134"/>
          <w:tab w:val="left" w:pos="0"/>
        </w:tabs>
        <w:spacing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>- утрата частью населения, особенно молодежью, основ традиционной народной культуры;</w:t>
      </w:r>
    </w:p>
    <w:p w:rsidR="00257D57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  <w:t xml:space="preserve">- несоответствие оборудования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 </w:t>
      </w:r>
      <w:r w:rsidRPr="00595C81">
        <w:rPr>
          <w:rFonts w:ascii="Bookman Old Style" w:hAnsi="Bookman Old Style"/>
          <w:sz w:val="24"/>
          <w:szCs w:val="24"/>
        </w:rPr>
        <w:t xml:space="preserve">современным стандартам. </w:t>
      </w:r>
    </w:p>
    <w:p w:rsidR="00595C81" w:rsidRPr="00595C81" w:rsidRDefault="00595C81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</w:p>
    <w:p w:rsidR="00257D57" w:rsidRPr="00595C81" w:rsidRDefault="00257D57" w:rsidP="00595C81">
      <w:pPr>
        <w:tabs>
          <w:tab w:val="left" w:pos="0"/>
          <w:tab w:val="left" w:pos="567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поселения, с другой стороны, с выбором и поддержкой приоритетных направлений, обеспечивающих улучшение качества, разнообразие и доступность услуг, создание условий для развития творчества.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  <w:t xml:space="preserve">Задача состоит в том, чтобы сохранить имеющуюся базу, сделать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 </w:t>
      </w:r>
      <w:r w:rsidRPr="00595C81">
        <w:rPr>
          <w:rFonts w:ascii="Bookman Old Style" w:hAnsi="Bookman Old Style"/>
          <w:sz w:val="24"/>
          <w:szCs w:val="24"/>
        </w:rPr>
        <w:t>более привлекательным и востребованным, услуги культуры, соответствующими современным стандартам.</w:t>
      </w:r>
    </w:p>
    <w:p w:rsidR="00257D57" w:rsidRPr="00595C81" w:rsidRDefault="00257D57" w:rsidP="00595C81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>Вся эта работа позволит привлечь больше талантливых людей, прежде всего детей и молодежь, к творчеству, создаст дополнительные условия для удовлетворения эстетических и духовных потребностей населения.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услуг, оказываемых населению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</w:t>
      </w:r>
      <w:r w:rsidRPr="00595C81">
        <w:rPr>
          <w:rFonts w:ascii="Bookman Old Style" w:hAnsi="Bookman Old Style"/>
          <w:sz w:val="24"/>
          <w:szCs w:val="24"/>
        </w:rPr>
        <w:t xml:space="preserve">, обуславливают необходимость решения данных проблем программно-целевым методом. </w:t>
      </w:r>
    </w:p>
    <w:p w:rsidR="00257D57" w:rsidRPr="00595C81" w:rsidRDefault="00257D57" w:rsidP="00595C81">
      <w:pPr>
        <w:pStyle w:val="a6"/>
        <w:tabs>
          <w:tab w:val="left" w:pos="0"/>
        </w:tabs>
        <w:spacing w:after="0"/>
        <w:jc w:val="both"/>
        <w:rPr>
          <w:rFonts w:ascii="Bookman Old Style" w:hAnsi="Bookman Old Style"/>
        </w:rPr>
      </w:pPr>
      <w:r w:rsidRPr="00595C81">
        <w:rPr>
          <w:rFonts w:ascii="Bookman Old Style" w:hAnsi="Bookman Old Style"/>
        </w:rPr>
        <w:tab/>
        <w:t>Программно-целевой метод позволит: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  <w:t xml:space="preserve">- сконцентрировать финансовые ресурсы на проведении наиболее значимых мероприятий, направленных на сохранение и обеспечение функционирования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</w:t>
      </w:r>
      <w:r w:rsidRPr="00595C81">
        <w:rPr>
          <w:rFonts w:ascii="Bookman Old Style" w:hAnsi="Bookman Old Style"/>
          <w:sz w:val="24"/>
          <w:szCs w:val="24"/>
        </w:rPr>
        <w:t>, обеспечить поддержку молодых талантов;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lastRenderedPageBreak/>
        <w:tab/>
      </w:r>
      <w:r w:rsidRPr="00595C81">
        <w:rPr>
          <w:rFonts w:ascii="Bookman Old Style" w:hAnsi="Bookman Old Style"/>
          <w:sz w:val="24"/>
          <w:szCs w:val="24"/>
        </w:rPr>
        <w:tab/>
        <w:t xml:space="preserve">- обеспечить адресность, последовательность, преемственность и контроль инвестирования средств бюджета муниципального образования – Раздольненское сельское поселение Моздокского района в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</w:t>
      </w:r>
      <w:r w:rsidRPr="00595C81">
        <w:rPr>
          <w:rFonts w:ascii="Bookman Old Style" w:hAnsi="Bookman Old Style"/>
          <w:sz w:val="24"/>
          <w:szCs w:val="24"/>
        </w:rPr>
        <w:t>;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  <w:t xml:space="preserve">- внедрить инновационные технологии в работу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</w:t>
      </w:r>
      <w:r w:rsidRPr="00595C81">
        <w:rPr>
          <w:rFonts w:ascii="Bookman Old Style" w:hAnsi="Bookman Old Style"/>
          <w:sz w:val="24"/>
          <w:szCs w:val="24"/>
        </w:rPr>
        <w:t>;</w:t>
      </w:r>
    </w:p>
    <w:p w:rsidR="00257D57" w:rsidRDefault="00257D57" w:rsidP="00795999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  <w:t xml:space="preserve">- создать предпосылки и условия для функционирования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</w:t>
      </w:r>
      <w:r w:rsidRPr="00595C81">
        <w:rPr>
          <w:rFonts w:ascii="Bookman Old Style" w:hAnsi="Bookman Old Style"/>
          <w:sz w:val="24"/>
          <w:szCs w:val="24"/>
        </w:rPr>
        <w:t xml:space="preserve"> и дальнейшего развития.</w:t>
      </w:r>
    </w:p>
    <w:p w:rsidR="00795999" w:rsidRPr="00795999" w:rsidRDefault="00795999" w:rsidP="00795999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</w:p>
    <w:p w:rsidR="00257D57" w:rsidRPr="00795999" w:rsidRDefault="00257D57" w:rsidP="00795999">
      <w:pPr>
        <w:tabs>
          <w:tab w:val="left" w:pos="1980"/>
        </w:tabs>
        <w:spacing w:line="240" w:lineRule="auto"/>
        <w:ind w:firstLine="360"/>
        <w:jc w:val="center"/>
        <w:rPr>
          <w:rFonts w:ascii="Bookman Old Style" w:hAnsi="Bookman Old Style"/>
          <w:bCs/>
          <w:sz w:val="24"/>
          <w:szCs w:val="24"/>
        </w:rPr>
      </w:pPr>
      <w:r w:rsidRPr="00595C81">
        <w:rPr>
          <w:rFonts w:ascii="Bookman Old Style" w:hAnsi="Bookman Old Style"/>
          <w:bCs/>
          <w:sz w:val="24"/>
          <w:szCs w:val="24"/>
        </w:rPr>
        <w:t>2. ОСНОВНЫЕ ЦЕЛИ И ЗАДАЧИ, СРОКИ И ЭТАПЫ РЕАЛИЗАЦИИ ПРОГРАММЫ, А ТАКЖЕ ЦЕЛЕВЫЕ ПОКАЗАТЕЛИ ПРОГРАММЫ</w:t>
      </w:r>
    </w:p>
    <w:p w:rsidR="00257D57" w:rsidRPr="00595C81" w:rsidRDefault="00257D57" w:rsidP="00595C81">
      <w:pPr>
        <w:tabs>
          <w:tab w:val="left" w:pos="-709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</w:t>
      </w:r>
      <w:r w:rsidRPr="00595C81">
        <w:rPr>
          <w:rFonts w:ascii="Bookman Old Style" w:hAnsi="Bookman Old Style"/>
          <w:sz w:val="24"/>
          <w:szCs w:val="24"/>
        </w:rPr>
        <w:tab/>
        <w:t>2.1 Основные цели Программы:</w:t>
      </w:r>
    </w:p>
    <w:p w:rsidR="00257D57" w:rsidRPr="00595C81" w:rsidRDefault="00257D57" w:rsidP="00595C81">
      <w:pPr>
        <w:tabs>
          <w:tab w:val="num" w:pos="0"/>
          <w:tab w:val="left" w:pos="884"/>
          <w:tab w:val="left" w:pos="5985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>- создание условий для сохранения и развития культурного потенциала и культурного наследия Раздольненского сельского поселения Моздокского района;</w:t>
      </w:r>
    </w:p>
    <w:p w:rsidR="00257D57" w:rsidRPr="00595C81" w:rsidRDefault="00257D57" w:rsidP="00595C81">
      <w:pPr>
        <w:tabs>
          <w:tab w:val="num" w:pos="0"/>
          <w:tab w:val="left" w:pos="709"/>
          <w:tab w:val="left" w:pos="5985"/>
        </w:tabs>
        <w:spacing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>- поддержка юных и молодых дарований в сфере художественного творчества</w:t>
      </w:r>
      <w:r w:rsidRPr="00595C81">
        <w:rPr>
          <w:rFonts w:ascii="Bookman Old Style" w:hAnsi="Bookman Old Style"/>
          <w:color w:val="000000"/>
          <w:sz w:val="24"/>
          <w:szCs w:val="24"/>
        </w:rPr>
        <w:t>;</w:t>
      </w:r>
    </w:p>
    <w:p w:rsidR="00257D57" w:rsidRPr="00595C81" w:rsidRDefault="00257D57" w:rsidP="00595C81">
      <w:pPr>
        <w:tabs>
          <w:tab w:val="num" w:pos="0"/>
          <w:tab w:val="left" w:pos="709"/>
          <w:tab w:val="left" w:pos="5985"/>
        </w:tabs>
        <w:spacing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95C81">
        <w:rPr>
          <w:rFonts w:ascii="Bookman Old Style" w:hAnsi="Bookman Old Style"/>
          <w:color w:val="000000"/>
          <w:sz w:val="24"/>
          <w:szCs w:val="24"/>
        </w:rPr>
        <w:tab/>
        <w:t xml:space="preserve">- создание условий для творческой самореализации населения путем совершенствования системы культурно-просветительской работы, организации досуга; </w:t>
      </w:r>
    </w:p>
    <w:p w:rsidR="00257D57" w:rsidRPr="00595C81" w:rsidRDefault="00257D57" w:rsidP="00595C81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Bookman Old Style" w:eastAsia="Calibri" w:hAnsi="Bookman Old Style"/>
          <w:color w:val="000000"/>
          <w:sz w:val="24"/>
          <w:szCs w:val="24"/>
        </w:rPr>
      </w:pPr>
      <w:r w:rsidRPr="00595C81">
        <w:rPr>
          <w:rFonts w:ascii="Bookman Old Style" w:eastAsia="Calibri" w:hAnsi="Bookman Old Style"/>
          <w:color w:val="000000"/>
          <w:sz w:val="24"/>
          <w:szCs w:val="24"/>
        </w:rPr>
        <w:tab/>
        <w:t>- развитие механизмов поддержки творческой деятельности, в том числе традиционной народной культуры;</w:t>
      </w:r>
    </w:p>
    <w:p w:rsidR="00257D57" w:rsidRPr="00595C81" w:rsidRDefault="00257D57" w:rsidP="00595C81">
      <w:pPr>
        <w:tabs>
          <w:tab w:val="left" w:pos="709"/>
        </w:tabs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организация и проведение культурно-массовых мероприятий для населения;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  <w:t xml:space="preserve">- развитие материальной базы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</w:t>
      </w:r>
      <w:r w:rsidRPr="00595C81">
        <w:rPr>
          <w:rFonts w:ascii="Bookman Old Style" w:hAnsi="Bookman Old Style"/>
          <w:sz w:val="24"/>
          <w:szCs w:val="24"/>
        </w:rPr>
        <w:t>, техническое переоснащение.</w:t>
      </w:r>
    </w:p>
    <w:p w:rsidR="00257D57" w:rsidRPr="00595C81" w:rsidRDefault="00257D57" w:rsidP="00595C8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</w:t>
      </w:r>
    </w:p>
    <w:p w:rsidR="00257D57" w:rsidRPr="00595C81" w:rsidRDefault="00595C81" w:rsidP="00595C81">
      <w:pPr>
        <w:tabs>
          <w:tab w:val="left" w:pos="567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257D57" w:rsidRPr="00595C81">
        <w:rPr>
          <w:rFonts w:ascii="Bookman Old Style" w:hAnsi="Bookman Old Style"/>
          <w:sz w:val="24"/>
          <w:szCs w:val="24"/>
        </w:rPr>
        <w:t xml:space="preserve"> 2.2 Основные задачи программы:</w:t>
      </w:r>
    </w:p>
    <w:p w:rsidR="00257D57" w:rsidRPr="00595C81" w:rsidRDefault="00257D57" w:rsidP="00595C81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- поддержка деятельности фольклорных, самодеятельных коллективов, мастеров декоративно-прикладного искусства, исполнителей; </w:t>
      </w: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разработка, организация и проведение фестивалей, смотров-конкурсов творчества коллективов художественной самодеятельности, культурных мероприятий;</w:t>
      </w:r>
    </w:p>
    <w:p w:rsidR="00257D57" w:rsidRPr="00595C81" w:rsidRDefault="00257D57" w:rsidP="00595C8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более активное участие творческих коллективов в районных и республиканских культурных мероприятиях;</w:t>
      </w:r>
    </w:p>
    <w:p w:rsidR="00257D57" w:rsidRPr="00595C81" w:rsidRDefault="00257D57" w:rsidP="00595C81">
      <w:pPr>
        <w:tabs>
          <w:tab w:val="left" w:pos="33"/>
          <w:tab w:val="left" w:pos="742"/>
          <w:tab w:val="left" w:pos="884"/>
          <w:tab w:val="left" w:pos="965"/>
        </w:tabs>
        <w:spacing w:line="240" w:lineRule="auto"/>
        <w:contextualSpacing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</w:r>
      <w:r w:rsidRPr="00595C81">
        <w:rPr>
          <w:rFonts w:ascii="Bookman Old Style" w:hAnsi="Bookman Old Style"/>
          <w:sz w:val="24"/>
          <w:szCs w:val="24"/>
        </w:rPr>
        <w:tab/>
        <w:t xml:space="preserve">- укрепление материально-технической базы, ресурсного обеспечения </w:t>
      </w:r>
      <w:r w:rsidRPr="00595C81">
        <w:rPr>
          <w:rFonts w:ascii="Bookman Old Style" w:eastAsia="Calibri" w:hAnsi="Bookman Old Style"/>
          <w:sz w:val="24"/>
          <w:szCs w:val="24"/>
        </w:rPr>
        <w:t>МККДУ «</w:t>
      </w:r>
      <w:r w:rsidRPr="00595C81">
        <w:rPr>
          <w:rFonts w:ascii="Bookman Old Style" w:hAnsi="Bookman Old Style"/>
          <w:sz w:val="24"/>
          <w:szCs w:val="24"/>
        </w:rPr>
        <w:t>Раздольненский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сельский дом культуры»</w:t>
      </w:r>
      <w:r w:rsidRPr="00595C81">
        <w:rPr>
          <w:rFonts w:ascii="Bookman Old Style" w:hAnsi="Bookman Old Style"/>
          <w:sz w:val="24"/>
          <w:szCs w:val="24"/>
        </w:rPr>
        <w:t>, приобретение современного музыкального оборудования, учебно-наглядных пособий;</w:t>
      </w:r>
    </w:p>
    <w:p w:rsidR="00595C81" w:rsidRPr="00595C81" w:rsidRDefault="00257D57" w:rsidP="00795999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организация и проведение культурно-массовых мероприятий для населения.</w:t>
      </w:r>
    </w:p>
    <w:p w:rsidR="00257D57" w:rsidRPr="00595C81" w:rsidRDefault="00257D57" w:rsidP="00595C81">
      <w:pPr>
        <w:spacing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2.3 Сроки </w:t>
      </w:r>
      <w:r w:rsidR="00795999">
        <w:rPr>
          <w:rFonts w:ascii="Bookman Old Style" w:hAnsi="Bookman Old Style"/>
          <w:sz w:val="24"/>
          <w:szCs w:val="24"/>
        </w:rPr>
        <w:t>реализации Программы: 2015 -2024</w:t>
      </w:r>
      <w:r w:rsidRPr="00595C81">
        <w:rPr>
          <w:rFonts w:ascii="Bookman Old Style" w:hAnsi="Bookman Old Style"/>
          <w:sz w:val="24"/>
          <w:szCs w:val="24"/>
        </w:rPr>
        <w:t xml:space="preserve"> годы.</w:t>
      </w:r>
      <w:r w:rsidRPr="00595C81">
        <w:rPr>
          <w:rFonts w:ascii="Bookman Old Style" w:hAnsi="Bookman Old Style"/>
          <w:sz w:val="24"/>
          <w:szCs w:val="24"/>
        </w:rPr>
        <w:tab/>
      </w:r>
    </w:p>
    <w:p w:rsidR="00257D57" w:rsidRPr="00795999" w:rsidRDefault="00257D57" w:rsidP="00795999">
      <w:pPr>
        <w:spacing w:line="240" w:lineRule="auto"/>
        <w:ind w:firstLine="56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2.4 Целевые показатели представлены в приложении 1 к 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/>
          <w:color w:val="000000"/>
          <w:sz w:val="24"/>
          <w:szCs w:val="24"/>
        </w:rPr>
        <w:t xml:space="preserve"> сельское поселение на 2015-2024 годы».</w:t>
      </w:r>
    </w:p>
    <w:p w:rsidR="00257D57" w:rsidRPr="00795999" w:rsidRDefault="00257D57" w:rsidP="00795999">
      <w:pPr>
        <w:spacing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595C81">
        <w:rPr>
          <w:rFonts w:ascii="Bookman Old Style" w:hAnsi="Bookman Old Style"/>
          <w:bCs/>
          <w:sz w:val="24"/>
          <w:szCs w:val="24"/>
        </w:rPr>
        <w:lastRenderedPageBreak/>
        <w:t>3.СИСТЕМА ПРОГРАММНЫХ МЕРОПРИЯТИЙ, В ТОМ ЧИСЛЕ РЕСУРСНОЕ ОБЕСПЕЧЕНИЕ ПРОГРАММЫ, С ПЕРЕЧНЕМ МЕРОПРИЯТИЙ</w:t>
      </w:r>
    </w:p>
    <w:p w:rsidR="00257D57" w:rsidRPr="00595C81" w:rsidRDefault="00257D57" w:rsidP="00595C81">
      <w:pPr>
        <w:tabs>
          <w:tab w:val="left" w:pos="567"/>
        </w:tabs>
        <w:spacing w:line="240" w:lineRule="auto"/>
        <w:jc w:val="both"/>
        <w:rPr>
          <w:rFonts w:ascii="Bookman Old Style" w:eastAsia="Calibri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</w:t>
      </w:r>
      <w:r w:rsidRPr="00595C81">
        <w:rPr>
          <w:rFonts w:ascii="Bookman Old Style" w:eastAsia="Calibri" w:hAnsi="Bookman Old Style"/>
          <w:sz w:val="24"/>
          <w:szCs w:val="24"/>
        </w:rPr>
        <w:t xml:space="preserve">С целью обеспечения комплексного решения задач 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eastAsia="Calibri" w:hAnsi="Bookman Old Style"/>
          <w:sz w:val="24"/>
          <w:szCs w:val="24"/>
        </w:rPr>
        <w:t xml:space="preserve"> и реализации запланированных ею мероприятий в структуру программы включены 2 подпрограммы: </w:t>
      </w:r>
    </w:p>
    <w:p w:rsidR="00257D57" w:rsidRPr="00595C81" w:rsidRDefault="00257D57" w:rsidP="00595C81">
      <w:pPr>
        <w:tabs>
          <w:tab w:val="left" w:pos="567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eastAsia="Calibri" w:hAnsi="Bookman Old Style"/>
          <w:bCs/>
          <w:sz w:val="24"/>
          <w:szCs w:val="24"/>
        </w:rPr>
        <w:tab/>
        <w:t>Подпрограмма «Развитие культурно</w:t>
      </w:r>
      <w:r w:rsidR="00595C81">
        <w:rPr>
          <w:rFonts w:ascii="Bookman Old Style" w:eastAsia="Calibri" w:hAnsi="Bookman Old Style"/>
          <w:bCs/>
          <w:sz w:val="24"/>
          <w:szCs w:val="24"/>
        </w:rPr>
        <w:t xml:space="preserve"> </w:t>
      </w:r>
      <w:r w:rsidRPr="00595C81">
        <w:rPr>
          <w:rFonts w:ascii="Bookman Old Style" w:eastAsia="Calibri" w:hAnsi="Bookman Old Style"/>
          <w:bCs/>
          <w:sz w:val="24"/>
          <w:szCs w:val="24"/>
        </w:rPr>
        <w:t>-</w:t>
      </w:r>
      <w:r w:rsidR="00595C81">
        <w:rPr>
          <w:rFonts w:ascii="Bookman Old Style" w:eastAsia="Calibri" w:hAnsi="Bookman Old Style"/>
          <w:bCs/>
          <w:sz w:val="24"/>
          <w:szCs w:val="24"/>
        </w:rPr>
        <w:t xml:space="preserve"> </w:t>
      </w:r>
      <w:r w:rsidRPr="00595C81">
        <w:rPr>
          <w:rFonts w:ascii="Bookman Old Style" w:eastAsia="Calibri" w:hAnsi="Bookman Old Style"/>
          <w:bCs/>
          <w:sz w:val="24"/>
          <w:szCs w:val="24"/>
        </w:rPr>
        <w:t>досуговой деятельности и народного художественного творчества»;</w:t>
      </w:r>
    </w:p>
    <w:p w:rsidR="00257D57" w:rsidRPr="00595C81" w:rsidRDefault="00257D57" w:rsidP="00595C81">
      <w:pPr>
        <w:tabs>
          <w:tab w:val="left" w:pos="567"/>
          <w:tab w:val="left" w:pos="884"/>
          <w:tab w:val="left" w:pos="5985"/>
        </w:tabs>
        <w:spacing w:line="240" w:lineRule="auto"/>
        <w:jc w:val="both"/>
        <w:rPr>
          <w:rFonts w:ascii="Bookman Old Style" w:eastAsia="Calibri" w:hAnsi="Bookman Old Style"/>
          <w:bCs/>
          <w:sz w:val="24"/>
          <w:szCs w:val="24"/>
        </w:rPr>
      </w:pPr>
      <w:r w:rsidRPr="00595C81">
        <w:rPr>
          <w:rFonts w:ascii="Bookman Old Style" w:eastAsia="Calibri" w:hAnsi="Bookman Old Style"/>
          <w:bCs/>
          <w:sz w:val="24"/>
          <w:szCs w:val="24"/>
        </w:rPr>
        <w:tab/>
        <w:t xml:space="preserve">Подпрограмма </w:t>
      </w:r>
      <w:r w:rsidRPr="00595C81">
        <w:rPr>
          <w:rFonts w:ascii="Bookman Old Style" w:eastAsia="Calibri" w:hAnsi="Bookman Old Style"/>
          <w:bCs/>
          <w:iCs/>
          <w:sz w:val="24"/>
          <w:szCs w:val="24"/>
        </w:rPr>
        <w:t xml:space="preserve">«Обеспечение условий для реализации муниципальной программы «Развитие культуры </w:t>
      </w:r>
      <w:r w:rsidRPr="00595C81">
        <w:rPr>
          <w:rFonts w:ascii="Bookman Old Style" w:hAnsi="Bookman Old Style"/>
          <w:sz w:val="24"/>
          <w:szCs w:val="24"/>
        </w:rPr>
        <w:t>Раздольненского</w:t>
      </w:r>
      <w:r w:rsidRPr="00595C81">
        <w:rPr>
          <w:rFonts w:ascii="Bookman Old Style" w:eastAsia="Calibri" w:hAnsi="Bookman Old Style"/>
          <w:bCs/>
          <w:iCs/>
          <w:sz w:val="24"/>
          <w:szCs w:val="24"/>
        </w:rPr>
        <w:t xml:space="preserve"> </w:t>
      </w:r>
      <w:r w:rsidR="00795999">
        <w:rPr>
          <w:rFonts w:ascii="Bookman Old Style" w:eastAsia="Calibri" w:hAnsi="Bookman Old Style"/>
          <w:bCs/>
          <w:iCs/>
          <w:sz w:val="24"/>
          <w:szCs w:val="24"/>
        </w:rPr>
        <w:t>сельского поселения на 2015-2024</w:t>
      </w:r>
      <w:r w:rsidRPr="00595C81">
        <w:rPr>
          <w:rFonts w:ascii="Bookman Old Style" w:eastAsia="Calibri" w:hAnsi="Bookman Old Style"/>
          <w:bCs/>
          <w:iCs/>
          <w:sz w:val="24"/>
          <w:szCs w:val="24"/>
        </w:rPr>
        <w:t xml:space="preserve"> годы»».</w:t>
      </w:r>
    </w:p>
    <w:p w:rsidR="00257D57" w:rsidRPr="00595C81" w:rsidRDefault="00257D57" w:rsidP="00595C81">
      <w:pPr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НОРМАТИВНОЕ ОБЕСПЕЧЕНИЕ ПРОГРАММЫ</w:t>
      </w:r>
    </w:p>
    <w:p w:rsidR="00257D57" w:rsidRPr="00595C81" w:rsidRDefault="00257D57" w:rsidP="00595C81">
      <w:pPr>
        <w:spacing w:line="240" w:lineRule="auto"/>
        <w:ind w:left="852"/>
        <w:jc w:val="both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Принятие дополнительных муниципальных нормативно-правовых актов для достижения целей реализации 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/>
          <w:sz w:val="24"/>
          <w:szCs w:val="24"/>
        </w:rPr>
        <w:t xml:space="preserve"> не требуется.</w:t>
      </w:r>
    </w:p>
    <w:p w:rsidR="00257D57" w:rsidRPr="00595C81" w:rsidRDefault="00257D57" w:rsidP="00595C8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bCs/>
          <w:sz w:val="24"/>
          <w:szCs w:val="24"/>
        </w:rPr>
        <w:t>МЕХАНИЗМ РЕАЛИЗАЦИИ ПРОГРАММЫ,</w:t>
      </w:r>
      <w:r w:rsidRPr="00595C81">
        <w:rPr>
          <w:rFonts w:ascii="Bookman Old Style" w:hAnsi="Bookman Old Style"/>
          <w:sz w:val="24"/>
          <w:szCs w:val="24"/>
        </w:rPr>
        <w:t xml:space="preserve"> ВКЛЮЧАЯ ОРГАНИЗАЦИЮ УПРАВЛЕНИЯ ПРОГРАММОЙ</w:t>
      </w:r>
    </w:p>
    <w:p w:rsidR="00257D57" w:rsidRPr="00595C81" w:rsidRDefault="00257D57" w:rsidP="00795999">
      <w:pPr>
        <w:spacing w:line="240" w:lineRule="auto"/>
        <w:ind w:left="852"/>
        <w:jc w:val="center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И КОНТРОЛЬ ЗА ХОДОМ ЕЕ РЕАЛИЗАЦИИ</w:t>
      </w:r>
    </w:p>
    <w:p w:rsidR="00257D57" w:rsidRPr="00595C81" w:rsidRDefault="00257D57" w:rsidP="00595C81">
      <w:pPr>
        <w:pStyle w:val="ConsPlusNormal"/>
        <w:suppressAutoHyphens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Муниципальный заказчик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 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– Администрация местного самоуправления </w:t>
      </w:r>
      <w:r w:rsidRPr="00595C81">
        <w:rPr>
          <w:rFonts w:ascii="Bookman Old Style" w:hAnsi="Bookman Old Style"/>
          <w:sz w:val="24"/>
          <w:szCs w:val="24"/>
        </w:rPr>
        <w:t>Раздольненского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сельского поселения:</w:t>
      </w:r>
    </w:p>
    <w:p w:rsidR="00257D57" w:rsidRPr="00595C81" w:rsidRDefault="00257D57" w:rsidP="00595C81">
      <w:pPr>
        <w:pStyle w:val="ConsPlusNormal"/>
        <w:suppressAutoHyphens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- является ответственным за ход и конечные результаты реализации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, рациональное использование выделяемых на ее выполнение финансовых средств, определяет формы и методы управления реализацией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257D57" w:rsidRPr="00595C81" w:rsidRDefault="00257D57" w:rsidP="00595C81">
      <w:pPr>
        <w:pStyle w:val="ConsPlusNormal"/>
        <w:suppressAutoHyphens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- является ответственным за своевременную реализацию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>;</w:t>
      </w:r>
    </w:p>
    <w:p w:rsidR="00257D57" w:rsidRPr="00595C81" w:rsidRDefault="00257D57" w:rsidP="00595C81">
      <w:pPr>
        <w:pStyle w:val="ConsPlusNormal"/>
        <w:suppressAutoHyphens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- формирует предложения по финансированию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–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в очередном финансовом году и плановом периоде для включения в проект местного бюджета; </w:t>
      </w:r>
    </w:p>
    <w:p w:rsidR="00257D57" w:rsidRPr="00595C81" w:rsidRDefault="00257D57" w:rsidP="00595C81">
      <w:pPr>
        <w:pStyle w:val="ConsPlusNormal"/>
        <w:suppressAutoHyphens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- обеспечивает в течение одного месяца со дня утверждения решения о бюджете муниципального образования –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сельское поселение, приведение объема финансирования мероприятий программы в соответствие с решением о бюджете;</w:t>
      </w:r>
    </w:p>
    <w:p w:rsidR="00257D57" w:rsidRPr="00595C81" w:rsidRDefault="00257D57" w:rsidP="00595C81">
      <w:pPr>
        <w:pStyle w:val="ConsPlusNormal"/>
        <w:suppressAutoHyphens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- обеспечивает взаимодействие между исполнителями отдельных мероприятий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 xml:space="preserve">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и координацию их действий;</w:t>
      </w:r>
    </w:p>
    <w:p w:rsidR="00257D57" w:rsidRPr="00595C81" w:rsidRDefault="00257D57" w:rsidP="00595C81">
      <w:pPr>
        <w:pStyle w:val="ConsPlusNormal"/>
        <w:suppressAutoHyphens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- вносит предложения о привлечении дополнительных источников финансирования мероприятий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в случае уменьшения финансирования из местного бюджета, предложения по ускорению реализации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257D57" w:rsidRPr="00595C81" w:rsidRDefault="00257D57" w:rsidP="00595C81">
      <w:pPr>
        <w:pStyle w:val="ConsPlusNormal"/>
        <w:suppressAutoHyphens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-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вносит предложения об уточнении перечня программных мероприятий о перераспределении финансовых ресурсов между программными мероприятиями, изменении сроков выполнения мероприятий, участвует в обсуждении вопросов, связанных с реализацией и финансированием 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годы»;</w:t>
      </w:r>
    </w:p>
    <w:p w:rsidR="00257D57" w:rsidRPr="00595C81" w:rsidRDefault="00257D57" w:rsidP="00595C81">
      <w:pPr>
        <w:pStyle w:val="ConsPlusNormal"/>
        <w:suppressAutoHyphens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мероприятий;</w:t>
      </w:r>
    </w:p>
    <w:p w:rsidR="00257D57" w:rsidRPr="00595C81" w:rsidRDefault="00257D57" w:rsidP="00595C81">
      <w:pPr>
        <w:pStyle w:val="ConsPlusNormal"/>
        <w:suppressAutoHyphens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- составляет отчет об оценке эффективности реализации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, который включает: отчет об использовании финансовых средств, выделенных на реализацию программных мероприятий, отчет о результативности проводимых программных мероприятий, а также отчет об исполнении основных мероприятий по достижению целевых показателей 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  до 01 марта ежегодно;</w:t>
      </w:r>
    </w:p>
    <w:p w:rsidR="00257D57" w:rsidRPr="00595C81" w:rsidRDefault="00257D57" w:rsidP="00595C81">
      <w:pPr>
        <w:pStyle w:val="ConsPlusNormal"/>
        <w:suppressAutoHyphens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ab/>
        <w:t xml:space="preserve">- ежегодно до 01 марта размещает отчет о реализации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на официальном сайте Администрации местного самоуправления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сельского поселения Моздокского района в информационно-телекоммуникационной сети «Интернет».</w:t>
      </w:r>
    </w:p>
    <w:p w:rsidR="00257D57" w:rsidRPr="00595C81" w:rsidRDefault="00257D57" w:rsidP="00595C8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6. ОЦЕНКА ЭФФЕКТИВНОСТИ РЕАЛИЗАЦИИ ПРОГРАММЫ</w:t>
      </w:r>
    </w:p>
    <w:p w:rsidR="00257D57" w:rsidRPr="00595C81" w:rsidRDefault="00257D57" w:rsidP="00595C81">
      <w:pPr>
        <w:tabs>
          <w:tab w:val="left" w:pos="-67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 xml:space="preserve">Оценка эффективности реализации 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/>
          <w:sz w:val="24"/>
          <w:szCs w:val="24"/>
        </w:rPr>
        <w:t xml:space="preserve"> осуществляется Администрацией местного самоуправления Раздольненского сельского поселения Моздокского района в течение всего срока реализации Программы.</w:t>
      </w:r>
    </w:p>
    <w:p w:rsidR="00257D57" w:rsidRPr="00595C81" w:rsidRDefault="00257D57" w:rsidP="00595C81">
      <w:pPr>
        <w:tabs>
          <w:tab w:val="left" w:pos="-67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ab/>
        <w:t xml:space="preserve">В ходе реализации 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 годы» </w:t>
      </w:r>
      <w:r w:rsidRPr="00595C81">
        <w:rPr>
          <w:rFonts w:ascii="Bookman Old Style" w:hAnsi="Bookman Old Style"/>
          <w:sz w:val="24"/>
          <w:szCs w:val="24"/>
        </w:rPr>
        <w:t>предполагается:</w:t>
      </w:r>
    </w:p>
    <w:p w:rsidR="00257D57" w:rsidRPr="00595C81" w:rsidRDefault="00257D57" w:rsidP="00595C81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bCs/>
          <w:sz w:val="24"/>
          <w:szCs w:val="24"/>
        </w:rPr>
        <w:t>-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увеличение количества коллективов художественной самодеятельности – победителей фестивалей, смотров, конкурсов до 4 ед.</w:t>
      </w:r>
    </w:p>
    <w:p w:rsidR="00257D57" w:rsidRPr="00595C81" w:rsidRDefault="00257D57" w:rsidP="00595C81">
      <w:pPr>
        <w:spacing w:line="240" w:lineRule="auto"/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- </w:t>
      </w:r>
      <w:r w:rsidRPr="00595C81">
        <w:rPr>
          <w:rFonts w:ascii="Bookman Old Style" w:hAnsi="Bookman Old Style"/>
          <w:bCs/>
          <w:sz w:val="24"/>
          <w:szCs w:val="24"/>
        </w:rPr>
        <w:t>увеличение количества культурно-массовых мероприятий до 114 ед.</w:t>
      </w:r>
    </w:p>
    <w:p w:rsidR="00257D57" w:rsidRPr="00595C81" w:rsidRDefault="00257D57" w:rsidP="00595C81">
      <w:pPr>
        <w:tabs>
          <w:tab w:val="left" w:pos="284"/>
        </w:tabs>
        <w:spacing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увеличение числа участников клубных формирований до 125 чел.</w:t>
      </w:r>
    </w:p>
    <w:p w:rsidR="00257D57" w:rsidRPr="00595C81" w:rsidRDefault="00257D57" w:rsidP="00595C81">
      <w:pPr>
        <w:tabs>
          <w:tab w:val="left" w:pos="284"/>
        </w:tabs>
        <w:spacing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lastRenderedPageBreak/>
        <w:t>- увеличение количества выездных концертных программ до 8 ед.</w:t>
      </w:r>
    </w:p>
    <w:p w:rsidR="00257D57" w:rsidRPr="00595C81" w:rsidRDefault="00257D57" w:rsidP="00595C81">
      <w:pPr>
        <w:tabs>
          <w:tab w:val="left" w:pos="284"/>
        </w:tabs>
        <w:spacing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увеличение количества посетителей культурно</w:t>
      </w:r>
      <w:r w:rsidR="00595C81">
        <w:rPr>
          <w:rFonts w:ascii="Bookman Old Style" w:hAnsi="Bookman Old Style"/>
          <w:sz w:val="24"/>
          <w:szCs w:val="24"/>
        </w:rPr>
        <w:t xml:space="preserve"> </w:t>
      </w:r>
      <w:r w:rsidRPr="00595C81">
        <w:rPr>
          <w:rFonts w:ascii="Bookman Old Style" w:hAnsi="Bookman Old Style"/>
          <w:sz w:val="24"/>
          <w:szCs w:val="24"/>
        </w:rPr>
        <w:t>-</w:t>
      </w:r>
      <w:r w:rsidR="00595C81">
        <w:rPr>
          <w:rFonts w:ascii="Bookman Old Style" w:hAnsi="Bookman Old Style"/>
          <w:sz w:val="24"/>
          <w:szCs w:val="24"/>
        </w:rPr>
        <w:t xml:space="preserve"> </w:t>
      </w:r>
      <w:r w:rsidRPr="00595C81">
        <w:rPr>
          <w:rFonts w:ascii="Bookman Old Style" w:hAnsi="Bookman Old Style"/>
          <w:sz w:val="24"/>
          <w:szCs w:val="24"/>
        </w:rPr>
        <w:t>досуговых мероприятий до 11 300 чел.</w:t>
      </w:r>
    </w:p>
    <w:p w:rsidR="00257D57" w:rsidRPr="00595C81" w:rsidRDefault="00257D57" w:rsidP="00595C81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 Оценка вклада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в социально-экономическое развитие Раздольненского сельского поселения Моздокского района производится по следующим направлениям:</w:t>
      </w:r>
    </w:p>
    <w:p w:rsidR="00257D57" w:rsidRPr="00595C81" w:rsidRDefault="00257D57" w:rsidP="00595C81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>оценка достижения запланированных результатов;</w:t>
      </w:r>
    </w:p>
    <w:p w:rsidR="00257D57" w:rsidRPr="00595C81" w:rsidRDefault="00257D57" w:rsidP="00595C81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>оценка бюджетной эффективности.</w:t>
      </w:r>
    </w:p>
    <w:p w:rsidR="00257D57" w:rsidRPr="00595C81" w:rsidRDefault="00257D57" w:rsidP="00595C81">
      <w:pPr>
        <w:pStyle w:val="ConsPlusNormal"/>
        <w:ind w:firstLine="54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В ходе проведения оценки достижения запланированных результатов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 фактически достигнутые значения показателей сопоставляются с их плановыми значениями, приведенными в приложении 1 к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программе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годы».</w:t>
      </w:r>
    </w:p>
    <w:p w:rsidR="00257D57" w:rsidRPr="00595C81" w:rsidRDefault="00257D57" w:rsidP="00595C81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Расчет целевых показателей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производится в соответствии с «Методикой расчета целевых показателей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 xml:space="preserve"> 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(приложение 2).</w:t>
      </w:r>
    </w:p>
    <w:p w:rsidR="00257D57" w:rsidRPr="00595C81" w:rsidRDefault="00257D57" w:rsidP="00595C81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</w:p>
    <w:p w:rsidR="00257D57" w:rsidRPr="00595C81" w:rsidRDefault="00257D57" w:rsidP="00595C81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Критерий </w:t>
      </w:r>
      <w:r w:rsidRPr="00595C81">
        <w:rPr>
          <w:rFonts w:ascii="Bookman Old Style" w:hAnsi="Bookman Old Style" w:cs="Times New Roman"/>
          <w:b/>
          <w:i/>
          <w:sz w:val="24"/>
          <w:szCs w:val="24"/>
        </w:rPr>
        <w:t>"Степень достижения планируемых результатов»</w:t>
      </w:r>
      <w:r w:rsidRPr="00595C81">
        <w:rPr>
          <w:rFonts w:ascii="Bookman Old Style" w:hAnsi="Bookman Old Style" w:cs="Times New Roman"/>
          <w:sz w:val="24"/>
          <w:szCs w:val="24"/>
        </w:rPr>
        <w:t xml:space="preserve"> целевых индикаторов реализации мероприятий 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795999">
        <w:rPr>
          <w:rFonts w:ascii="Bookman Old Style" w:hAnsi="Bookman Old Style" w:cs="Times New Roman"/>
          <w:color w:val="000000"/>
          <w:sz w:val="24"/>
          <w:szCs w:val="24"/>
        </w:rPr>
        <w:t>сельское поселение на 2015-2024</w:t>
      </w:r>
      <w:r w:rsidRPr="00595C81">
        <w:rPr>
          <w:rFonts w:ascii="Bookman Old Style" w:hAnsi="Bookman Old Style" w:cs="Times New Roman"/>
          <w:color w:val="000000"/>
          <w:sz w:val="24"/>
          <w:szCs w:val="24"/>
        </w:rPr>
        <w:t xml:space="preserve"> годы»</w:t>
      </w:r>
      <w:r w:rsidRPr="00595C81">
        <w:rPr>
          <w:rFonts w:ascii="Bookman Old Style" w:hAnsi="Bookman Old Style" w:cs="Times New Roman"/>
          <w:sz w:val="24"/>
          <w:szCs w:val="24"/>
        </w:rPr>
        <w:t>" базируется на анализе целевых показателей, указанных в программе, и рассчитывается по формуле:</w:t>
      </w:r>
    </w:p>
    <w:p w:rsidR="00257D57" w:rsidRPr="00595C81" w:rsidRDefault="00257D57" w:rsidP="00595C81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                                     ЦИФ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595C81">
        <w:rPr>
          <w:rFonts w:ascii="Bookman Old Style" w:hAnsi="Bookman Old Style" w:cs="Times New Roman"/>
          <w:sz w:val="24"/>
          <w:szCs w:val="24"/>
          <w:lang w:val="en-US"/>
        </w:rPr>
        <w:t xml:space="preserve">                                               i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595C81">
        <w:rPr>
          <w:rFonts w:ascii="Bookman Old Style" w:hAnsi="Bookman Old Style" w:cs="Times New Roman"/>
          <w:sz w:val="24"/>
          <w:szCs w:val="24"/>
          <w:lang w:val="en-US"/>
        </w:rPr>
        <w:t xml:space="preserve">                       </w:t>
      </w:r>
      <w:r w:rsidRPr="00595C81">
        <w:rPr>
          <w:rFonts w:ascii="Bookman Old Style" w:hAnsi="Bookman Old Style" w:cs="Times New Roman"/>
          <w:sz w:val="24"/>
          <w:szCs w:val="24"/>
        </w:rPr>
        <w:t>КЦИ</w:t>
      </w:r>
      <w:r w:rsidRPr="00595C81">
        <w:rPr>
          <w:rFonts w:ascii="Bookman Old Style" w:hAnsi="Bookman Old Style" w:cs="Times New Roman"/>
          <w:sz w:val="24"/>
          <w:szCs w:val="24"/>
          <w:lang w:val="en-US"/>
        </w:rPr>
        <w:t xml:space="preserve">  = --------,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595C81">
        <w:rPr>
          <w:rFonts w:ascii="Bookman Old Style" w:hAnsi="Bookman Old Style" w:cs="Times New Roman"/>
          <w:sz w:val="24"/>
          <w:szCs w:val="24"/>
          <w:lang w:val="en-US"/>
        </w:rPr>
        <w:t xml:space="preserve">                                i    </w:t>
      </w:r>
      <w:r w:rsidRPr="00595C81">
        <w:rPr>
          <w:rFonts w:ascii="Bookman Old Style" w:hAnsi="Bookman Old Style" w:cs="Times New Roman"/>
          <w:sz w:val="24"/>
          <w:szCs w:val="24"/>
        </w:rPr>
        <w:t>ЦИП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595C81">
        <w:rPr>
          <w:rFonts w:ascii="Bookman Old Style" w:hAnsi="Bookman Old Style" w:cs="Times New Roman"/>
          <w:sz w:val="24"/>
          <w:szCs w:val="24"/>
          <w:lang w:val="en-US"/>
        </w:rPr>
        <w:t xml:space="preserve">                                              i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  <w:lang w:val="en-US"/>
        </w:rPr>
        <w:t xml:space="preserve">    </w:t>
      </w:r>
      <w:r w:rsidRPr="00595C81">
        <w:rPr>
          <w:rFonts w:ascii="Bookman Old Style" w:hAnsi="Bookman Old Style" w:cs="Times New Roman"/>
          <w:sz w:val="24"/>
          <w:szCs w:val="24"/>
        </w:rPr>
        <w:t>где КЦИ  - степень достижения i-го целевого индикатора Программы;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                   i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    ЦИФ  - фактическое значение i-го целевого индикатора Программы;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              i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    ЦИП  - плановое значение i-го целевого индикатора Программы.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             i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    Значение показателя КЦИ  должно быть больше либо равно 1.</w:t>
      </w:r>
    </w:p>
    <w:p w:rsidR="00257D57" w:rsidRPr="00595C81" w:rsidRDefault="00257D57" w:rsidP="00595C81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i</w:t>
      </w:r>
    </w:p>
    <w:p w:rsidR="00257D57" w:rsidRPr="00595C81" w:rsidRDefault="00257D57" w:rsidP="00595C81">
      <w:pPr>
        <w:pStyle w:val="ConsPlusNormal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указываются нереализованные или реализованные не в полной мере мероприятия и обоснование причин:</w:t>
      </w:r>
    </w:p>
    <w:p w:rsidR="00257D57" w:rsidRPr="00595C81" w:rsidRDefault="00257D57" w:rsidP="00595C81">
      <w:pPr>
        <w:pStyle w:val="ConsPlusNormal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95C81">
        <w:rPr>
          <w:rFonts w:ascii="Bookman Old Style" w:hAnsi="Bookman Old Style" w:cs="Times New Roman"/>
          <w:sz w:val="24"/>
          <w:szCs w:val="24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257D57" w:rsidRPr="00595C81" w:rsidRDefault="00257D57" w:rsidP="00595C81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периоде.</w:t>
      </w:r>
    </w:p>
    <w:p w:rsidR="00257D57" w:rsidRPr="00595C81" w:rsidRDefault="00257D57" w:rsidP="00595C81">
      <w:pPr>
        <w:tabs>
          <w:tab w:val="left" w:pos="-67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color w:val="C00000"/>
          <w:sz w:val="24"/>
          <w:szCs w:val="24"/>
        </w:rPr>
        <w:lastRenderedPageBreak/>
        <w:tab/>
      </w:r>
      <w:r w:rsidRPr="00595C81">
        <w:rPr>
          <w:rFonts w:ascii="Bookman Old Style" w:hAnsi="Bookman Old Style"/>
          <w:sz w:val="24"/>
          <w:szCs w:val="24"/>
        </w:rPr>
        <w:t xml:space="preserve">Критерий </w:t>
      </w:r>
      <w:r w:rsidRPr="00595C81">
        <w:rPr>
          <w:rFonts w:ascii="Bookman Old Style" w:hAnsi="Bookman Old Style"/>
          <w:b/>
          <w:i/>
          <w:sz w:val="24"/>
          <w:szCs w:val="24"/>
        </w:rPr>
        <w:t>"Эффективность использования бюджетных средств»</w:t>
      </w:r>
      <w:r w:rsidRPr="00595C81">
        <w:rPr>
          <w:rFonts w:ascii="Bookman Old Style" w:hAnsi="Bookman Old Style"/>
          <w:sz w:val="24"/>
          <w:szCs w:val="24"/>
        </w:rPr>
        <w:t xml:space="preserve"> на реализацию отдельных мероприятий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257D57" w:rsidRPr="00595C81" w:rsidRDefault="00257D57" w:rsidP="00595C81">
      <w:pPr>
        <w:tabs>
          <w:tab w:val="left" w:pos="-67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                        БРП</w:t>
      </w:r>
      <w:r w:rsidRPr="00595C81">
        <w:rPr>
          <w:rFonts w:ascii="Bookman Old Style" w:hAnsi="Bookman Old Style"/>
          <w:sz w:val="24"/>
          <w:szCs w:val="24"/>
          <w:lang w:val="en-US"/>
        </w:rPr>
        <w:t xml:space="preserve">                      </w:t>
      </w:r>
      <w:r w:rsidRPr="00595C81">
        <w:rPr>
          <w:rFonts w:ascii="Bookman Old Style" w:hAnsi="Bookman Old Style"/>
          <w:sz w:val="24"/>
          <w:szCs w:val="24"/>
        </w:rPr>
        <w:t>БРФ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595C81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i                             i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595C81">
        <w:rPr>
          <w:rFonts w:ascii="Bookman Old Style" w:hAnsi="Bookman Old Style"/>
          <w:sz w:val="24"/>
          <w:szCs w:val="24"/>
          <w:lang w:val="en-US"/>
        </w:rPr>
        <w:t xml:space="preserve">                   </w:t>
      </w:r>
      <w:r w:rsidRPr="00595C81">
        <w:rPr>
          <w:rFonts w:ascii="Bookman Old Style" w:hAnsi="Bookman Old Style"/>
          <w:sz w:val="24"/>
          <w:szCs w:val="24"/>
        </w:rPr>
        <w:t>ЭП</w:t>
      </w:r>
      <w:r w:rsidRPr="00595C81">
        <w:rPr>
          <w:rFonts w:ascii="Bookman Old Style" w:hAnsi="Bookman Old Style"/>
          <w:sz w:val="24"/>
          <w:szCs w:val="24"/>
          <w:lang w:val="en-US"/>
        </w:rPr>
        <w:t xml:space="preserve">  = --------;        </w:t>
      </w:r>
      <w:r w:rsidRPr="00595C81">
        <w:rPr>
          <w:rFonts w:ascii="Bookman Old Style" w:hAnsi="Bookman Old Style"/>
          <w:sz w:val="24"/>
          <w:szCs w:val="24"/>
        </w:rPr>
        <w:t>ЭФ</w:t>
      </w:r>
      <w:r w:rsidRPr="00595C81">
        <w:rPr>
          <w:rFonts w:ascii="Bookman Old Style" w:hAnsi="Bookman Old Style"/>
          <w:sz w:val="24"/>
          <w:szCs w:val="24"/>
          <w:lang w:val="en-US"/>
        </w:rPr>
        <w:t xml:space="preserve">  = --------,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  <w:lang w:val="en-US"/>
        </w:rPr>
        <w:t xml:space="preserve">                         i</w:t>
      </w:r>
      <w:r w:rsidRPr="00595C81">
        <w:rPr>
          <w:rFonts w:ascii="Bookman Old Style" w:hAnsi="Bookman Old Style"/>
          <w:sz w:val="24"/>
          <w:szCs w:val="24"/>
        </w:rPr>
        <w:t xml:space="preserve">   ЦИП                 </w:t>
      </w:r>
      <w:r w:rsidRPr="00595C81">
        <w:rPr>
          <w:rFonts w:ascii="Bookman Old Style" w:hAnsi="Bookman Old Style"/>
          <w:sz w:val="24"/>
          <w:szCs w:val="24"/>
          <w:lang w:val="en-US"/>
        </w:rPr>
        <w:t>i</w:t>
      </w:r>
      <w:r w:rsidRPr="00595C81">
        <w:rPr>
          <w:rFonts w:ascii="Bookman Old Style" w:hAnsi="Bookman Old Style"/>
          <w:sz w:val="24"/>
          <w:szCs w:val="24"/>
        </w:rPr>
        <w:t xml:space="preserve">    ЦИФ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Pr="00595C81">
        <w:rPr>
          <w:rFonts w:ascii="Bookman Old Style" w:hAnsi="Bookman Old Style"/>
          <w:sz w:val="24"/>
          <w:szCs w:val="24"/>
          <w:lang w:val="en-US"/>
        </w:rPr>
        <w:t>i</w:t>
      </w:r>
      <w:r w:rsidRPr="00595C81">
        <w:rPr>
          <w:rFonts w:ascii="Bookman Old Style" w:hAnsi="Bookman Old Style"/>
          <w:sz w:val="24"/>
          <w:szCs w:val="24"/>
        </w:rPr>
        <w:t xml:space="preserve">                              </w:t>
      </w:r>
      <w:r w:rsidRPr="00595C81">
        <w:rPr>
          <w:rFonts w:ascii="Bookman Old Style" w:hAnsi="Bookman Old Style"/>
          <w:sz w:val="24"/>
          <w:szCs w:val="24"/>
          <w:lang w:val="en-US"/>
        </w:rPr>
        <w:t>i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где ЭП  - плановая  отдача   бюджетных  средств  по  i-му  мероприятию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          i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Программы;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БРП  - плановый расход бюджетных средств на i-е мероприятие 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      i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Программы;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ЦИП  - плановое  значение  целевого  индикатора  по  i-му  мероприятию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      i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Программы;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ЭФ  - фактическая   отдача   бюджетных  средств  по  i-му  мероприятию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   i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Программы;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БРФ  - фактический   расход   бюджетных  средств  на  i-е  мероприятие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     i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Программы;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ЦИФ  - фактическое  значение  целевого  индикатора по i-му мероприятию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      i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Программы.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Значение показателя ЭФ  не должно превышать значения показателя ЭП.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                                                 i                                                                                  </w:t>
      </w:r>
      <w:r w:rsidRPr="00595C81">
        <w:rPr>
          <w:rFonts w:ascii="Bookman Old Style" w:hAnsi="Bookman Old Style"/>
          <w:sz w:val="24"/>
          <w:szCs w:val="24"/>
        </w:rPr>
        <w:lastRenderedPageBreak/>
        <w:t>i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В ходе проведения оценки бюджетной эффективности Программы учитывается следующее: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соответствие произведенных расходов установленным расходным полномочиям муниципального заказчика Программы;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возникновение экономии бюджетных ассигнований на реализацию Программы, в том числе и в результате проведенных конкурсных процедур;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результативность реализации мероприятий Программы, направленных на энергосбережение и энергоэффективность;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несоответствие (превышение) объемов ассигнований местного бюджета объемам бюджетных ассигнований, предусмотренным в Программе (с указанием сумм и причин по мероприятиям);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перераспределение бюджетных ассигнований между мероприятиями Программы (с указанием количества и причин);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соотношение степени достижения целей Программы с периодом времени, затраченным на их достижение;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предложения муниципального заказчика Программы о достижении наилучших результатов с использованием наименьших затрат;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объем привлеченных средств республиканского бюджета и внебюджетных источников на реализацию мероприятий Программы;</w:t>
      </w: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- результаты проверок целевого и эффективного расходования бюджетных средств на реализацию Программы, за соблюдением бюджетного законодательства Российской Федерации и нормативными правовыми актами, регулирующими бюджетные правоотношения.</w:t>
      </w:r>
    </w:p>
    <w:p w:rsidR="00257D57" w:rsidRPr="00595C81" w:rsidRDefault="00257D57" w:rsidP="00595C81">
      <w:pPr>
        <w:spacing w:line="240" w:lineRule="auto"/>
        <w:jc w:val="both"/>
        <w:outlineLvl w:val="0"/>
        <w:rPr>
          <w:rFonts w:ascii="Bookman Old Style" w:hAnsi="Bookman Old Style"/>
          <w:sz w:val="24"/>
          <w:szCs w:val="24"/>
        </w:rPr>
        <w:sectPr w:rsidR="00257D57" w:rsidRPr="00595C81" w:rsidSect="00025BA8">
          <w:pgSz w:w="11906" w:h="16838"/>
          <w:pgMar w:top="851" w:right="851" w:bottom="737" w:left="1701" w:header="709" w:footer="709" w:gutter="0"/>
          <w:cols w:space="720"/>
        </w:sectPr>
      </w:pPr>
    </w:p>
    <w:p w:rsidR="00257D57" w:rsidRPr="00595C81" w:rsidRDefault="00257D57" w:rsidP="00595C81">
      <w:pPr>
        <w:spacing w:after="0" w:line="240" w:lineRule="auto"/>
        <w:jc w:val="right"/>
        <w:rPr>
          <w:rFonts w:ascii="Bookman Old Style" w:hAnsi="Bookman Old Style"/>
          <w:b/>
          <w:sz w:val="20"/>
          <w:szCs w:val="20"/>
        </w:rPr>
      </w:pPr>
      <w:r w:rsidRPr="00595C81"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95C81">
        <w:rPr>
          <w:rFonts w:ascii="Bookman Old Style" w:hAnsi="Bookman Old Style"/>
          <w:b/>
          <w:sz w:val="20"/>
          <w:szCs w:val="20"/>
        </w:rPr>
        <w:t>Приложение 1</w:t>
      </w:r>
    </w:p>
    <w:p w:rsidR="00257D57" w:rsidRPr="00595C81" w:rsidRDefault="00257D57" w:rsidP="00595C81">
      <w:pPr>
        <w:spacing w:after="0" w:line="240" w:lineRule="auto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595C81">
        <w:rPr>
          <w:rFonts w:ascii="Bookman Old Style" w:hAnsi="Bookman Old Style"/>
          <w:sz w:val="20"/>
          <w:szCs w:val="20"/>
        </w:rPr>
        <w:t xml:space="preserve">                                              к </w:t>
      </w:r>
      <w:r w:rsidRPr="00595C81">
        <w:rPr>
          <w:rFonts w:ascii="Bookman Old Style" w:hAnsi="Bookman Old Style"/>
          <w:color w:val="000000"/>
          <w:sz w:val="20"/>
          <w:szCs w:val="20"/>
        </w:rPr>
        <w:t xml:space="preserve">Муниципальной программе </w:t>
      </w:r>
    </w:p>
    <w:p w:rsidR="00257D57" w:rsidRPr="00595C81" w:rsidRDefault="00257D57" w:rsidP="00595C81">
      <w:pPr>
        <w:spacing w:after="0" w:line="240" w:lineRule="auto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595C81">
        <w:rPr>
          <w:rFonts w:ascii="Bookman Old Style" w:hAnsi="Bookman Old Style"/>
          <w:color w:val="000000"/>
          <w:sz w:val="20"/>
          <w:szCs w:val="20"/>
        </w:rPr>
        <w:t xml:space="preserve">«Развитие культуры муниципального образования </w:t>
      </w:r>
    </w:p>
    <w:p w:rsidR="00257D57" w:rsidRPr="00595C81" w:rsidRDefault="00257D57" w:rsidP="00595C81">
      <w:pPr>
        <w:spacing w:after="0" w:line="240" w:lineRule="auto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595C81">
        <w:rPr>
          <w:rFonts w:ascii="Bookman Old Style" w:hAnsi="Bookman Old Style"/>
          <w:color w:val="000000"/>
          <w:sz w:val="20"/>
          <w:szCs w:val="20"/>
        </w:rPr>
        <w:t xml:space="preserve">- </w:t>
      </w:r>
      <w:r w:rsidRPr="00595C81">
        <w:rPr>
          <w:rFonts w:ascii="Bookman Old Style" w:hAnsi="Bookman Old Style"/>
          <w:sz w:val="20"/>
          <w:szCs w:val="20"/>
        </w:rPr>
        <w:t>Раздольненское</w:t>
      </w:r>
      <w:r w:rsidRPr="00595C81">
        <w:rPr>
          <w:rFonts w:ascii="Bookman Old Style" w:hAnsi="Bookman Old Style"/>
          <w:color w:val="000000"/>
          <w:sz w:val="20"/>
          <w:szCs w:val="20"/>
        </w:rPr>
        <w:t xml:space="preserve"> сельское поселение </w:t>
      </w:r>
    </w:p>
    <w:p w:rsidR="00257D57" w:rsidRPr="00595C81" w:rsidRDefault="009A7AB6" w:rsidP="00595C81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2015-2024</w:t>
      </w:r>
      <w:r w:rsidR="00257D57" w:rsidRPr="00595C81">
        <w:rPr>
          <w:rFonts w:ascii="Bookman Old Style" w:hAnsi="Bookman Old Style"/>
          <w:color w:val="000000"/>
          <w:sz w:val="20"/>
          <w:szCs w:val="20"/>
        </w:rPr>
        <w:t xml:space="preserve"> годы».</w:t>
      </w:r>
    </w:p>
    <w:p w:rsidR="00257D57" w:rsidRPr="00595C81" w:rsidRDefault="00257D57" w:rsidP="00595C81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257D57" w:rsidRPr="00595C81" w:rsidRDefault="00257D57" w:rsidP="00595C8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 xml:space="preserve">Целевые показатели </w:t>
      </w:r>
    </w:p>
    <w:p w:rsidR="00257D57" w:rsidRPr="00595C81" w:rsidRDefault="00257D57" w:rsidP="00595C81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color w:val="000000"/>
          <w:sz w:val="24"/>
          <w:szCs w:val="24"/>
        </w:rPr>
        <w:t xml:space="preserve">Муниципальной программы «Развитие культуры муниципального образования - </w:t>
      </w:r>
      <w:r w:rsidRPr="00595C81">
        <w:rPr>
          <w:rFonts w:ascii="Bookman Old Style" w:hAnsi="Bookman Old Style"/>
          <w:sz w:val="24"/>
          <w:szCs w:val="24"/>
        </w:rPr>
        <w:t>Раздольненское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 сельское по</w:t>
      </w:r>
      <w:r w:rsidR="00795999">
        <w:rPr>
          <w:rFonts w:ascii="Bookman Old Style" w:hAnsi="Bookman Old Style"/>
          <w:color w:val="000000"/>
          <w:sz w:val="24"/>
          <w:szCs w:val="24"/>
        </w:rPr>
        <w:t>селение на 2015-2024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 годы».</w:t>
      </w:r>
    </w:p>
    <w:p w:rsidR="00257D57" w:rsidRPr="00595C81" w:rsidRDefault="00257D57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2888"/>
        <w:gridCol w:w="1118"/>
        <w:gridCol w:w="1134"/>
        <w:gridCol w:w="992"/>
        <w:gridCol w:w="1134"/>
        <w:gridCol w:w="1134"/>
        <w:gridCol w:w="1134"/>
        <w:gridCol w:w="1047"/>
        <w:gridCol w:w="1079"/>
        <w:gridCol w:w="993"/>
        <w:gridCol w:w="850"/>
        <w:gridCol w:w="851"/>
      </w:tblGrid>
      <w:tr w:rsidR="009A7AB6" w:rsidRPr="00595C81" w:rsidTr="009A7AB6">
        <w:trPr>
          <w:trHeight w:val="361"/>
          <w:tblHeader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п/п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Наименование </w:t>
            </w:r>
          </w:p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Единица измерения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B6" w:rsidRPr="00595C81" w:rsidRDefault="009A7AB6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Значение целевых показателей</w:t>
            </w:r>
          </w:p>
        </w:tc>
      </w:tr>
      <w:tr w:rsidR="009A7AB6" w:rsidRPr="00595C81" w:rsidTr="009A7AB6">
        <w:trPr>
          <w:trHeight w:val="357"/>
          <w:tblHeader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2019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2020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2022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2024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год</w:t>
            </w:r>
          </w:p>
        </w:tc>
      </w:tr>
      <w:tr w:rsidR="009A7AB6" w:rsidRPr="00595C81" w:rsidTr="009A7AB6">
        <w:trPr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796C30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796C30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796C30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796C30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96C30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</w:tr>
      <w:tr w:rsidR="009A7AB6" w:rsidRPr="00595C81" w:rsidTr="009A7AB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116</w:t>
            </w:r>
          </w:p>
        </w:tc>
      </w:tr>
      <w:tr w:rsidR="009A7AB6" w:rsidRPr="00595C81" w:rsidTr="009A7AB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   2.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Количество  коллективов художественной самодеятельности – победителей фестивалей, смотров, конкурсов различного уровня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9A7AB6" w:rsidRPr="00595C81" w:rsidTr="009A7AB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796C30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9A7AB6" w:rsidRPr="00595C81" w:rsidTr="009A7AB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7AB6" w:rsidRPr="00595C81" w:rsidTr="009A7AB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Количество выездных  концертных программ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    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9A7AB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7AB6" w:rsidRPr="00595C81" w:rsidTr="009A7AB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Количество посетителей  культурно-досуговых мероприятий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человек в                                                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11 300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11 300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11</w:t>
            </w:r>
            <w:r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595C81">
              <w:rPr>
                <w:rFonts w:ascii="Bookman Old Style" w:hAnsi="Bookman Old Style"/>
                <w:sz w:val="24"/>
                <w:szCs w:val="24"/>
              </w:rPr>
              <w:t>300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6" w:rsidRPr="00595C81" w:rsidRDefault="009A7AB6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bookmarkEnd w:id="0"/>
      <w:bookmarkEnd w:id="1"/>
    </w:tbl>
    <w:p w:rsidR="00257D57" w:rsidRPr="00595C81" w:rsidRDefault="00257D57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57D57" w:rsidRDefault="00257D57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595C81" w:rsidRPr="00595C81" w:rsidRDefault="00595C81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5A6C23" w:rsidRDefault="005A6C23" w:rsidP="005A6C2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A6C23">
      <w:pPr>
        <w:spacing w:after="0" w:line="240" w:lineRule="auto"/>
        <w:jc w:val="right"/>
        <w:rPr>
          <w:rFonts w:ascii="Bookman Old Style" w:hAnsi="Bookman Old Style"/>
          <w:b/>
          <w:sz w:val="20"/>
          <w:szCs w:val="20"/>
        </w:rPr>
      </w:pPr>
      <w:r w:rsidRPr="00595C81"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595C81">
        <w:rPr>
          <w:rFonts w:ascii="Bookman Old Style" w:hAnsi="Bookman Old Style"/>
          <w:b/>
          <w:sz w:val="20"/>
          <w:szCs w:val="20"/>
        </w:rPr>
        <w:t>Приложение 2</w:t>
      </w:r>
    </w:p>
    <w:p w:rsidR="00257D57" w:rsidRPr="00595C81" w:rsidRDefault="00257D57" w:rsidP="00595C81">
      <w:pPr>
        <w:spacing w:after="0" w:line="240" w:lineRule="auto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595C81">
        <w:rPr>
          <w:rFonts w:ascii="Bookman Old Style" w:hAnsi="Bookman Old Style"/>
          <w:sz w:val="20"/>
          <w:szCs w:val="20"/>
        </w:rPr>
        <w:t xml:space="preserve">                                              к </w:t>
      </w:r>
      <w:r w:rsidRPr="00595C81">
        <w:rPr>
          <w:rFonts w:ascii="Bookman Old Style" w:hAnsi="Bookman Old Style"/>
          <w:color w:val="000000"/>
          <w:sz w:val="20"/>
          <w:szCs w:val="20"/>
        </w:rPr>
        <w:t xml:space="preserve">Муниципальной программе </w:t>
      </w:r>
    </w:p>
    <w:p w:rsidR="00257D57" w:rsidRPr="00595C81" w:rsidRDefault="00257D57" w:rsidP="00595C81">
      <w:pPr>
        <w:spacing w:after="0" w:line="240" w:lineRule="auto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595C81">
        <w:rPr>
          <w:rFonts w:ascii="Bookman Old Style" w:hAnsi="Bookman Old Style"/>
          <w:color w:val="000000"/>
          <w:sz w:val="20"/>
          <w:szCs w:val="20"/>
        </w:rPr>
        <w:t xml:space="preserve">«Развитие культуры муниципального образования </w:t>
      </w:r>
    </w:p>
    <w:p w:rsidR="00257D57" w:rsidRPr="00595C81" w:rsidRDefault="00257D57" w:rsidP="00595C81">
      <w:pPr>
        <w:spacing w:after="0" w:line="240" w:lineRule="auto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595C81">
        <w:rPr>
          <w:rFonts w:ascii="Bookman Old Style" w:hAnsi="Bookman Old Style"/>
          <w:color w:val="000000"/>
          <w:sz w:val="20"/>
          <w:szCs w:val="20"/>
        </w:rPr>
        <w:t xml:space="preserve">- Раздольненское сельское поселение </w:t>
      </w:r>
    </w:p>
    <w:p w:rsidR="00257D57" w:rsidRPr="00595C81" w:rsidRDefault="009A7AB6" w:rsidP="00595C81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2015-2024</w:t>
      </w:r>
      <w:r w:rsidR="00257D57" w:rsidRPr="00595C81">
        <w:rPr>
          <w:rFonts w:ascii="Bookman Old Style" w:hAnsi="Bookman Old Style"/>
          <w:color w:val="000000"/>
          <w:sz w:val="20"/>
          <w:szCs w:val="20"/>
        </w:rPr>
        <w:t xml:space="preserve"> годы».</w:t>
      </w:r>
    </w:p>
    <w:p w:rsidR="00257D57" w:rsidRPr="00595C81" w:rsidRDefault="00257D57" w:rsidP="00595C8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sz w:val="24"/>
          <w:szCs w:val="24"/>
        </w:rPr>
        <w:t>Методика расчета целевых показателей</w:t>
      </w:r>
    </w:p>
    <w:p w:rsidR="00257D57" w:rsidRPr="00595C81" w:rsidRDefault="00257D57" w:rsidP="00595C81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595C81">
        <w:rPr>
          <w:rFonts w:ascii="Bookman Old Style" w:hAnsi="Bookman Old Style"/>
          <w:color w:val="000000"/>
          <w:sz w:val="24"/>
          <w:szCs w:val="24"/>
        </w:rPr>
        <w:t>Муниципальной программы «Развитие культуры муниципального образования - Раздольненское се</w:t>
      </w:r>
      <w:r w:rsidR="009A7AB6">
        <w:rPr>
          <w:rFonts w:ascii="Bookman Old Style" w:hAnsi="Bookman Old Style"/>
          <w:color w:val="000000"/>
          <w:sz w:val="24"/>
          <w:szCs w:val="24"/>
        </w:rPr>
        <w:t>льское поселение на 2015-2024</w:t>
      </w:r>
      <w:r w:rsidRPr="00595C81">
        <w:rPr>
          <w:rFonts w:ascii="Bookman Old Style" w:hAnsi="Bookman Old Style"/>
          <w:color w:val="000000"/>
          <w:sz w:val="24"/>
          <w:szCs w:val="24"/>
        </w:rPr>
        <w:t xml:space="preserve"> годы».</w:t>
      </w:r>
    </w:p>
    <w:p w:rsidR="00257D57" w:rsidRPr="00595C81" w:rsidRDefault="00257D57" w:rsidP="00595C81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5387"/>
        <w:gridCol w:w="4819"/>
      </w:tblGrid>
      <w:tr w:rsidR="00257D57" w:rsidRPr="00595C81" w:rsidTr="00665A4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Источник данных для расчета</w:t>
            </w:r>
          </w:p>
        </w:tc>
      </w:tr>
      <w:tr w:rsidR="00257D57" w:rsidRPr="00595C81" w:rsidTr="00665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257D57" w:rsidRPr="00595C81" w:rsidTr="00665A46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Фактическое количество культурно-массовых мероприятий, проведенных учреждениями культуры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форма федерального статистического наблюдения № 7-НК</w:t>
            </w:r>
          </w:p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57D57" w:rsidRPr="00595C81" w:rsidTr="00665A46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Количество коллективов художественной самодеятельности – победителей фестивалей, смотров, конкурсов различного уровня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Фактическое количество дипломов коллективов художественной самодеятельности – победителей фестивалей, смотров, конкурсов различного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форма федерального статистического наблюдения № 7-НК</w:t>
            </w:r>
          </w:p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57D57" w:rsidRPr="00595C81" w:rsidTr="00665A46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 xml:space="preserve">Фактическое количество клубных формирований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форма федерального статистического наблюдения № 7-НК</w:t>
            </w:r>
          </w:p>
        </w:tc>
      </w:tr>
      <w:tr w:rsidR="00257D57" w:rsidRPr="00595C81" w:rsidTr="00665A46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Фактическое количество участников клубных формирований определяется путем  суммирования количества участников в клубных формированиях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форма федерального статистического наблюдения № 7-НК</w:t>
            </w:r>
          </w:p>
        </w:tc>
      </w:tr>
      <w:tr w:rsidR="00257D57" w:rsidRPr="00595C81" w:rsidTr="00665A46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Количество выездных  концертных программ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Фактическое количество выездных концертных программ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форма федерального статистического наблюдения № 7-НК</w:t>
            </w:r>
          </w:p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57D57" w:rsidRPr="00595C81" w:rsidTr="00665A46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595C81" w:rsidRDefault="00257D57" w:rsidP="00595C81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Фактическое количество посетителей культурно-массовых мероприятий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7" w:rsidRPr="00595C81" w:rsidRDefault="00257D57" w:rsidP="00595C8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95C81">
              <w:rPr>
                <w:rFonts w:ascii="Bookman Old Style" w:hAnsi="Bookman Old Style"/>
                <w:sz w:val="24"/>
                <w:szCs w:val="24"/>
              </w:rPr>
              <w:t>форма федерального статистического наблюдения № 7-НК</w:t>
            </w:r>
          </w:p>
        </w:tc>
      </w:tr>
    </w:tbl>
    <w:p w:rsidR="00257D57" w:rsidRPr="00595C81" w:rsidRDefault="00257D57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57D57" w:rsidRPr="00595C81" w:rsidRDefault="00257D57" w:rsidP="00595C81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:rsidR="0058413E" w:rsidRPr="00595C81" w:rsidRDefault="0058413E" w:rsidP="00595C81">
      <w:pPr>
        <w:spacing w:line="240" w:lineRule="auto"/>
        <w:rPr>
          <w:rFonts w:ascii="Bookman Old Style" w:hAnsi="Bookman Old Style"/>
          <w:sz w:val="24"/>
          <w:szCs w:val="24"/>
        </w:rPr>
      </w:pPr>
    </w:p>
    <w:sectPr w:rsidR="0058413E" w:rsidRPr="00595C81" w:rsidSect="004F0601">
      <w:headerReference w:type="default" r:id="rId10"/>
      <w:pgSz w:w="16838" w:h="11906" w:orient="landscape" w:code="9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D8" w:rsidRDefault="005826D8" w:rsidP="00DA1C06">
      <w:pPr>
        <w:spacing w:after="0" w:line="240" w:lineRule="auto"/>
      </w:pPr>
      <w:r>
        <w:separator/>
      </w:r>
    </w:p>
  </w:endnote>
  <w:endnote w:type="continuationSeparator" w:id="1">
    <w:p w:rsidR="005826D8" w:rsidRDefault="005826D8" w:rsidP="00DA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D8" w:rsidRDefault="005826D8" w:rsidP="00DA1C06">
      <w:pPr>
        <w:spacing w:after="0" w:line="240" w:lineRule="auto"/>
      </w:pPr>
      <w:r>
        <w:separator/>
      </w:r>
    </w:p>
  </w:footnote>
  <w:footnote w:type="continuationSeparator" w:id="1">
    <w:p w:rsidR="005826D8" w:rsidRDefault="005826D8" w:rsidP="00DA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A8" w:rsidRPr="006822C0" w:rsidRDefault="005826D8" w:rsidP="006822C0">
    <w:pPr>
      <w:pStyle w:val="a4"/>
    </w:pPr>
  </w:p>
  <w:p w:rsidR="009A7AB6" w:rsidRDefault="009A7A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0B5E"/>
    <w:multiLevelType w:val="hybridMultilevel"/>
    <w:tmpl w:val="46E672A0"/>
    <w:lvl w:ilvl="0" w:tplc="46BE5C88">
      <w:start w:val="4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D57"/>
    <w:rsid w:val="00053A44"/>
    <w:rsid w:val="000D60F9"/>
    <w:rsid w:val="00107DB2"/>
    <w:rsid w:val="00157223"/>
    <w:rsid w:val="00165876"/>
    <w:rsid w:val="00197849"/>
    <w:rsid w:val="00257D57"/>
    <w:rsid w:val="00270FC2"/>
    <w:rsid w:val="0031655D"/>
    <w:rsid w:val="00394854"/>
    <w:rsid w:val="005826D8"/>
    <w:rsid w:val="0058413E"/>
    <w:rsid w:val="00595C81"/>
    <w:rsid w:val="005A6C23"/>
    <w:rsid w:val="005E5AF3"/>
    <w:rsid w:val="006B2CF2"/>
    <w:rsid w:val="00795513"/>
    <w:rsid w:val="00795999"/>
    <w:rsid w:val="00796C30"/>
    <w:rsid w:val="007A1F10"/>
    <w:rsid w:val="007A2E25"/>
    <w:rsid w:val="008122CF"/>
    <w:rsid w:val="00881F49"/>
    <w:rsid w:val="008954CE"/>
    <w:rsid w:val="008E1584"/>
    <w:rsid w:val="009A7AB6"/>
    <w:rsid w:val="00A45667"/>
    <w:rsid w:val="00B53289"/>
    <w:rsid w:val="00B575E1"/>
    <w:rsid w:val="00C16DC3"/>
    <w:rsid w:val="00CA6C34"/>
    <w:rsid w:val="00D966CE"/>
    <w:rsid w:val="00DA1C06"/>
    <w:rsid w:val="00E9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D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57D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header"/>
    <w:basedOn w:val="a"/>
    <w:link w:val="a5"/>
    <w:unhideWhenUsed/>
    <w:rsid w:val="00257D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7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57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nhideWhenUsed/>
    <w:rsid w:val="00257D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57D57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57D57"/>
    <w:rPr>
      <w:rFonts w:ascii="Arial" w:eastAsia="Calibri" w:hAnsi="Arial" w:cs="Arial"/>
      <w:sz w:val="20"/>
      <w:szCs w:val="20"/>
      <w:lang w:eastAsia="en-US"/>
    </w:rPr>
  </w:style>
  <w:style w:type="paragraph" w:customStyle="1" w:styleId="3">
    <w:name w:val="Обычный3"/>
    <w:rsid w:val="00C16DC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">
    <w:name w:val="заголовок 1"/>
    <w:basedOn w:val="3"/>
    <w:next w:val="3"/>
    <w:rsid w:val="00C16DC3"/>
    <w:pPr>
      <w:keepNext/>
      <w:jc w:val="center"/>
    </w:pPr>
    <w:rPr>
      <w:rFonts w:ascii="Arial" w:hAnsi="Arial"/>
      <w:sz w:val="32"/>
    </w:rPr>
  </w:style>
  <w:style w:type="paragraph" w:styleId="a8">
    <w:name w:val="footer"/>
    <w:basedOn w:val="a"/>
    <w:link w:val="a9"/>
    <w:uiPriority w:val="99"/>
    <w:semiHidden/>
    <w:unhideWhenUsed/>
    <w:rsid w:val="005A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6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3C38-2781-4836-A5CA-660812A6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2019-11-20T12:46:00Z</cp:lastPrinted>
  <dcterms:created xsi:type="dcterms:W3CDTF">2019-01-09T07:01:00Z</dcterms:created>
  <dcterms:modified xsi:type="dcterms:W3CDTF">2019-11-20T12:46:00Z</dcterms:modified>
</cp:coreProperties>
</file>