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F9" w:rsidRDefault="009857F9">
      <w:pP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9857F9" w:rsidRDefault="009857F9">
      <w:pPr>
        <w:jc w:val="center"/>
        <w:rPr>
          <w:i/>
        </w:rPr>
      </w:pPr>
      <w:r>
        <w:object w:dxaOrig="4320" w:dyaOrig="4320">
          <v:shape id="ole_rId2" o:spid="_x0000_i1025" style="width:76pt;height:62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Imaging." ShapeID="ole_rId2" DrawAspect="Content" ObjectID="_1672736249" r:id="rId5"/>
        </w:object>
      </w:r>
    </w:p>
    <w:p w:rsidR="009857F9" w:rsidRPr="00BE7879" w:rsidRDefault="00FB20B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57F9" w:rsidRPr="00BE7879" w:rsidRDefault="00FB20BB">
      <w:pPr>
        <w:pStyle w:val="a8"/>
        <w:jc w:val="center"/>
        <w:rPr>
          <w:rFonts w:ascii="Bookman Old Style" w:hAnsi="Bookman Old Style" w:cs="Times New Roman"/>
          <w:sz w:val="24"/>
          <w:szCs w:val="24"/>
        </w:rPr>
      </w:pPr>
      <w:r w:rsidRPr="00BE7879">
        <w:rPr>
          <w:rFonts w:ascii="Bookman Old Style" w:hAnsi="Bookman Old Style" w:cs="Times New Roman"/>
          <w:sz w:val="24"/>
          <w:szCs w:val="24"/>
        </w:rPr>
        <w:t>Главы  Администрации местного самоуправления</w:t>
      </w:r>
    </w:p>
    <w:p w:rsidR="009857F9" w:rsidRPr="00BE7879" w:rsidRDefault="00FB20BB">
      <w:pPr>
        <w:pStyle w:val="a8"/>
        <w:jc w:val="center"/>
        <w:rPr>
          <w:rFonts w:ascii="Bookman Old Style" w:hAnsi="Bookman Old Style" w:cs="Times New Roman"/>
          <w:sz w:val="24"/>
          <w:szCs w:val="24"/>
        </w:rPr>
      </w:pPr>
      <w:r w:rsidRPr="00BE7879">
        <w:rPr>
          <w:rFonts w:ascii="Bookman Old Style" w:hAnsi="Bookman Old Style" w:cs="Times New Roman"/>
          <w:sz w:val="24"/>
          <w:szCs w:val="24"/>
        </w:rPr>
        <w:t>Раздольненского сельского поселения</w:t>
      </w:r>
    </w:p>
    <w:p w:rsidR="009857F9" w:rsidRPr="00BE7879" w:rsidRDefault="00FB20BB">
      <w:pPr>
        <w:pStyle w:val="a8"/>
        <w:jc w:val="center"/>
        <w:rPr>
          <w:rFonts w:ascii="Bookman Old Style" w:hAnsi="Bookman Old Style" w:cs="Times New Roman"/>
          <w:sz w:val="24"/>
          <w:szCs w:val="24"/>
        </w:rPr>
      </w:pPr>
      <w:r w:rsidRPr="00BE7879">
        <w:rPr>
          <w:rFonts w:ascii="Bookman Old Style" w:hAnsi="Bookman Old Style" w:cs="Times New Roman"/>
          <w:sz w:val="24"/>
          <w:szCs w:val="24"/>
        </w:rPr>
        <w:t>Моздокского района РСО-Алания</w:t>
      </w:r>
    </w:p>
    <w:p w:rsidR="009857F9" w:rsidRDefault="009857F9">
      <w:pPr>
        <w:pStyle w:val="a8"/>
        <w:jc w:val="center"/>
        <w:rPr>
          <w:rFonts w:ascii="Bookman Old Style" w:hAnsi="Bookman Old Style" w:cs="Times New Roman"/>
          <w:sz w:val="28"/>
          <w:szCs w:val="28"/>
        </w:rPr>
      </w:pPr>
    </w:p>
    <w:p w:rsidR="009857F9" w:rsidRPr="00BE7879" w:rsidRDefault="00AE674A">
      <w:pPr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№  46</w:t>
      </w:r>
      <w:r w:rsidR="00FB20BB"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</w:t>
      </w:r>
      <w:r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      от 29</w:t>
      </w:r>
      <w:r w:rsidR="00FB20BB"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октября 2020 г.</w:t>
      </w:r>
    </w:p>
    <w:tbl>
      <w:tblPr>
        <w:tblW w:w="9606" w:type="dxa"/>
        <w:tblLook w:val="01E0"/>
      </w:tblPr>
      <w:tblGrid>
        <w:gridCol w:w="8046"/>
        <w:gridCol w:w="1560"/>
      </w:tblGrid>
      <w:tr w:rsidR="009857F9" w:rsidTr="00BE7879">
        <w:trPr>
          <w:trHeight w:val="1306"/>
        </w:trPr>
        <w:tc>
          <w:tcPr>
            <w:tcW w:w="8046" w:type="dxa"/>
          </w:tcPr>
          <w:p w:rsidR="009857F9" w:rsidRDefault="00FB20BB">
            <w:pPr>
              <w:pStyle w:val="ConsPlusTitle"/>
              <w:widowControl/>
              <w:spacing w:line="240" w:lineRule="exact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Об  утверждении  Прогноза </w:t>
            </w:r>
            <w:r w:rsidR="00BE7879">
              <w:rPr>
                <w:rFonts w:ascii="Bookman Old Style" w:hAnsi="Bookman Old Style"/>
                <w:i/>
              </w:rPr>
              <w:t xml:space="preserve">социально - </w:t>
            </w:r>
            <w:r>
              <w:rPr>
                <w:rFonts w:ascii="Bookman Old Style" w:hAnsi="Bookman Old Style"/>
                <w:i/>
              </w:rPr>
              <w:t>экономического развития  Раздольненского</w:t>
            </w:r>
            <w:r w:rsidR="00BE7879">
              <w:rPr>
                <w:rFonts w:ascii="Bookman Old Style" w:hAnsi="Bookman Old Style"/>
                <w:i/>
              </w:rPr>
              <w:t xml:space="preserve">  </w:t>
            </w:r>
            <w:r>
              <w:rPr>
                <w:rFonts w:ascii="Bookman Old Style" w:hAnsi="Bookman Old Style"/>
                <w:i/>
              </w:rPr>
              <w:t xml:space="preserve">сельского поселения  Моздокского  района </w:t>
            </w:r>
            <w:r w:rsidR="00BE7879"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 xml:space="preserve">Республики Северная Осетия – Алания </w:t>
            </w:r>
            <w:r w:rsidR="00BE7879"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на 2021-2023 годы</w:t>
            </w:r>
          </w:p>
        </w:tc>
        <w:tc>
          <w:tcPr>
            <w:tcW w:w="1560" w:type="dxa"/>
          </w:tcPr>
          <w:p w:rsidR="009857F9" w:rsidRDefault="009857F9">
            <w:pPr>
              <w:spacing w:line="240" w:lineRule="exact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</w:p>
        </w:tc>
      </w:tr>
    </w:tbl>
    <w:p w:rsidR="009857F9" w:rsidRDefault="009857F9">
      <w:pPr>
        <w:pStyle w:val="ConsPlusTitle"/>
        <w:widowControl/>
        <w:ind w:left="-119" w:firstLine="839"/>
        <w:jc w:val="both"/>
        <w:rPr>
          <w:rFonts w:ascii="Bookman Old Style" w:hAnsi="Bookman Old Style"/>
          <w:b w:val="0"/>
          <w:sz w:val="28"/>
          <w:szCs w:val="28"/>
        </w:rPr>
      </w:pPr>
    </w:p>
    <w:p w:rsidR="009857F9" w:rsidRDefault="00FB20BB">
      <w:pPr>
        <w:pStyle w:val="ConsPlusTitle"/>
        <w:widowControl/>
        <w:ind w:left="-119" w:firstLine="839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В соответствии со ст. 173 Бюджетного кодекса Российской Федерации,  с решением Собрания представителей Раздольненского сельского поселения № 1 от  22.04.2015 года «Об утверждении  Положения  о бюджетном  процессе в муниципальном образовании – Раздольненское сельское поселение  Моздокского района  Республике Северная Осетия - Алания»</w:t>
      </w:r>
    </w:p>
    <w:p w:rsidR="009857F9" w:rsidRDefault="009857F9">
      <w:pPr>
        <w:pStyle w:val="ConsPlusTitle"/>
        <w:widowControl/>
        <w:ind w:left="-119" w:firstLine="839"/>
        <w:jc w:val="both"/>
        <w:rPr>
          <w:rFonts w:ascii="Bookman Old Style" w:hAnsi="Bookman Old Style"/>
          <w:b w:val="0"/>
        </w:rPr>
      </w:pPr>
    </w:p>
    <w:p w:rsidR="009857F9" w:rsidRDefault="00FB20BB">
      <w:pPr>
        <w:spacing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ПОСТАНОВЛЯЮ:</w:t>
      </w:r>
    </w:p>
    <w:p w:rsidR="009857F9" w:rsidRDefault="009857F9">
      <w:pPr>
        <w:spacing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857F9" w:rsidRDefault="00FB20BB">
      <w:pPr>
        <w:spacing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 Утвердить  прилагаемый Прогноз социально - экономического развития  Раздольненского  сельского поселения Моздокского района Республики Северная Осетия – Алания  на 2021 - 2023 годы.</w:t>
      </w:r>
    </w:p>
    <w:p w:rsidR="009857F9" w:rsidRDefault="00FB20BB">
      <w:pPr>
        <w:tabs>
          <w:tab w:val="left" w:pos="709"/>
        </w:tabs>
        <w:spacing w:line="240" w:lineRule="auto"/>
        <w:jc w:val="both"/>
        <w:rPr>
          <w:rFonts w:ascii="Bookman Old Style" w:hAnsi="Bookman Old Style"/>
          <w:color w:val="4BACC6" w:themeColor="accent5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 xml:space="preserve">2. </w:t>
      </w:r>
      <w:r>
        <w:rPr>
          <w:rFonts w:ascii="Bookman Old Style" w:hAnsi="Bookman Old Style" w:cs="Times New Roman"/>
          <w:spacing w:val="-1"/>
          <w:sz w:val="24"/>
          <w:szCs w:val="24"/>
        </w:rPr>
        <w:t xml:space="preserve">Обнародовать настоящее постановление на информационном стенде  в здании  Администрации местного самоуправления Раздольненского сельского поселения по адресу: РСО - Алания, Моздокский район, с. Раздольное, ул. </w:t>
      </w:r>
      <w:proofErr w:type="gramStart"/>
      <w:r>
        <w:rPr>
          <w:rFonts w:ascii="Bookman Old Style" w:hAnsi="Bookman Old Style" w:cs="Times New Roman"/>
          <w:spacing w:val="-1"/>
          <w:sz w:val="24"/>
          <w:szCs w:val="24"/>
        </w:rPr>
        <w:t>Колхозная</w:t>
      </w:r>
      <w:proofErr w:type="gramEnd"/>
      <w:r>
        <w:rPr>
          <w:rFonts w:ascii="Bookman Old Style" w:hAnsi="Bookman Old Style" w:cs="Times New Roman"/>
          <w:spacing w:val="-1"/>
          <w:sz w:val="24"/>
          <w:szCs w:val="24"/>
        </w:rPr>
        <w:t xml:space="preserve">, 16, и разместить на официальном сайте Администрации Раздольненского сельского поселения в сети «Интернет» по адресу: </w:t>
      </w:r>
      <w:r>
        <w:rPr>
          <w:rFonts w:ascii="Bookman Old Style" w:hAnsi="Bookman Old Style" w:cs="Times New Roman"/>
          <w:color w:val="4BACC6" w:themeColor="accent5"/>
          <w:sz w:val="24"/>
          <w:szCs w:val="24"/>
          <w:lang w:val="en-US"/>
        </w:rPr>
        <w:t>www</w:t>
      </w:r>
      <w:r>
        <w:rPr>
          <w:rFonts w:ascii="Bookman Old Style" w:hAnsi="Bookman Old Style" w:cs="Times New Roman"/>
          <w:color w:val="4BACC6" w:themeColor="accent5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color w:val="4BACC6" w:themeColor="accent5"/>
          <w:sz w:val="24"/>
          <w:szCs w:val="24"/>
          <w:lang w:val="en-US"/>
        </w:rPr>
        <w:t>ams</w:t>
      </w:r>
      <w:proofErr w:type="spellEnd"/>
      <w:r>
        <w:rPr>
          <w:rFonts w:ascii="Bookman Old Style" w:hAnsi="Bookman Old Style" w:cs="Times New Roman"/>
          <w:color w:val="4BACC6" w:themeColor="accent5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color w:val="4BACC6" w:themeColor="accent5"/>
          <w:sz w:val="24"/>
          <w:szCs w:val="24"/>
          <w:lang w:val="en-US"/>
        </w:rPr>
        <w:t>razdolnoe</w:t>
      </w:r>
      <w:proofErr w:type="spellEnd"/>
      <w:r>
        <w:rPr>
          <w:rFonts w:ascii="Bookman Old Style" w:hAnsi="Bookman Old Style" w:cs="Times New Roman"/>
          <w:color w:val="4BACC6" w:themeColor="accent5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color w:val="4BACC6" w:themeColor="accent5"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/>
          <w:color w:val="4BACC6" w:themeColor="accent5"/>
          <w:sz w:val="24"/>
          <w:szCs w:val="24"/>
        </w:rPr>
        <w:t>.</w:t>
      </w:r>
    </w:p>
    <w:p w:rsidR="009857F9" w:rsidRDefault="00EA1359" w:rsidP="00EA1359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FB20BB">
        <w:rPr>
          <w:rFonts w:ascii="Bookman Old Style" w:hAnsi="Bookman Old Style" w:cs="Times New Roman"/>
          <w:sz w:val="24"/>
          <w:szCs w:val="24"/>
        </w:rPr>
        <w:t xml:space="preserve">3. </w:t>
      </w:r>
      <w:proofErr w:type="gramStart"/>
      <w:r w:rsidR="00FB20BB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FB20BB">
        <w:rPr>
          <w:rFonts w:ascii="Bookman Old Style" w:hAnsi="Bookman Old Style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857F9" w:rsidRDefault="009857F9">
      <w:pPr>
        <w:spacing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857F9" w:rsidRDefault="00FB20BB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Глава  АМС Раздольненского</w:t>
      </w:r>
    </w:p>
    <w:p w:rsidR="009857F9" w:rsidRDefault="00FB20BB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сельского поселения    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  <w:t xml:space="preserve">                           Э.И. Маргиев</w:t>
      </w:r>
    </w:p>
    <w:p w:rsidR="009857F9" w:rsidRDefault="009857F9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  <w:sectPr w:rsidR="009857F9">
          <w:pgSz w:w="11906" w:h="16838"/>
          <w:pgMar w:top="142" w:right="851" w:bottom="1276" w:left="2036" w:header="0" w:footer="0" w:gutter="0"/>
          <w:cols w:space="720"/>
          <w:formProt w:val="0"/>
          <w:docGrid w:linePitch="100" w:charSpace="4096"/>
        </w:sectPr>
      </w:pPr>
    </w:p>
    <w:p w:rsidR="009857F9" w:rsidRPr="00BE7879" w:rsidRDefault="00FB20BB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lastRenderedPageBreak/>
        <w:t>ПРОГНОЗ</w:t>
      </w:r>
    </w:p>
    <w:p w:rsidR="009857F9" w:rsidRPr="00BE7879" w:rsidRDefault="00FB20BB">
      <w:pPr>
        <w:keepNext/>
        <w:tabs>
          <w:tab w:val="left" w:pos="6237"/>
          <w:tab w:val="left" w:pos="13750"/>
          <w:tab w:val="left" w:pos="13892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t>социально - экономического развития Раздольненского  сельского поселения</w:t>
      </w:r>
    </w:p>
    <w:p w:rsidR="009857F9" w:rsidRPr="00BE7879" w:rsidRDefault="00FB20BB">
      <w:pPr>
        <w:keepNext/>
        <w:tabs>
          <w:tab w:val="left" w:pos="6237"/>
          <w:tab w:val="left" w:pos="13750"/>
          <w:tab w:val="left" w:pos="13892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t>Моздокского района Республики Северная Осетия - Алания</w:t>
      </w:r>
    </w:p>
    <w:p w:rsidR="009857F9" w:rsidRPr="00BE7879" w:rsidRDefault="00FB20BB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t>на 2021 - 2023 годы</w:t>
      </w:r>
    </w:p>
    <w:p w:rsidR="009857F9" w:rsidRPr="00BE7879" w:rsidRDefault="009857F9">
      <w:pPr>
        <w:tabs>
          <w:tab w:val="left" w:pos="13750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060"/>
        <w:gridCol w:w="2200"/>
        <w:gridCol w:w="1473"/>
        <w:gridCol w:w="1473"/>
        <w:gridCol w:w="1380"/>
        <w:gridCol w:w="93"/>
        <w:gridCol w:w="1473"/>
        <w:gridCol w:w="58"/>
        <w:gridCol w:w="1416"/>
        <w:gridCol w:w="95"/>
        <w:gridCol w:w="1377"/>
      </w:tblGrid>
      <w:tr w:rsidR="009857F9" w:rsidRPr="00BE7879" w:rsidTr="00BE7879">
        <w:trPr>
          <w:trHeight w:val="230"/>
          <w:jc w:val="center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прогноз</w:t>
            </w:r>
          </w:p>
        </w:tc>
      </w:tr>
      <w:tr w:rsidR="009857F9" w:rsidRPr="00BE7879" w:rsidTr="00BE7879">
        <w:trPr>
          <w:trHeight w:val="428"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60" w:after="6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2023 год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1. ДЕМОГРАФИЧЕСКИЕ ПОКАЗАТЕЛИ</w:t>
            </w:r>
          </w:p>
        </w:tc>
      </w:tr>
      <w:tr w:rsidR="009857F9" w:rsidRPr="00BE7879" w:rsidTr="00BE7879">
        <w:trPr>
          <w:trHeight w:val="219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1,100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1,100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1,100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1,100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BE787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1,120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BE787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1,120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0,007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0,006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0,006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 (+), </w:t>
            </w:r>
            <w:proofErr w:type="gram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убыль (-)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0,004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2. ФИНАНСЫ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3504,5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3504,5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2731,3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2731,3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2689,1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2689,1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3504,5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3504,5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2731,3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2731,3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2689,1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2689,1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Профицит</w:t>
            </w:r>
            <w:proofErr w:type="spell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, дефицит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 (-) </w:t>
            </w:r>
            <w:proofErr w:type="gram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ind w:right="14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Рост фонда оплаты труда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ind w:right="-226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ind w:right="14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Индекс роста цен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E674A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3,7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E674A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3,7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AE674A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AE674A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AE674A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4,</w:t>
            </w:r>
            <w:r w:rsidR="00AE674A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>3. ЭКОНОМИКА, СТРОИТЕЛЬСТВО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Число хозяйствующих субъектов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BE787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BE787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4. СОЦИАЛЬНАЯ СФЕРА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4.2. Здравоохранение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Фельдшерско-акушерский </w:t>
            </w: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Фельдшерско-акушерский пункт, передвижной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4.3. Культура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5. БЫТОВОЕ ОБСЛУЖИВАНИЕ НАСЕЛЕНИЯ</w:t>
            </w:r>
          </w:p>
        </w:tc>
      </w:tr>
      <w:tr w:rsidR="009857F9" w:rsidRPr="00BE7879" w:rsidTr="00BE7879">
        <w:trPr>
          <w:trHeight w:val="555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бани, душевые и сауны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ритуальные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приемных пунктов бытового обслуживания населения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6. РОЗНИЧНАЯ ТОРГОВЛЯ И ОБЩЕСТВЕННОЕ ПИТАНИЕ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прочие 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автолавки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7. ЖИЛИЩНО-КОММУНАЛЬНЫЙ КОМПЛЕКС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7.1. Жилищный фонд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357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кв. метров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7.2. Улично-дорожная сеть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километр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Количество отремонтированных дорог за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outlineLvl w:val="4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8. ПРОЧИЕ</w:t>
            </w:r>
          </w:p>
        </w:tc>
      </w:tr>
      <w:tr w:rsidR="009857F9" w:rsidRPr="00BE7879" w:rsidTr="00BE7879">
        <w:trPr>
          <w:trHeight w:val="29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Филиалы банка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Филиал многофункционального центра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</w:tbl>
    <w:p w:rsidR="009857F9" w:rsidRPr="00BE7879" w:rsidRDefault="009857F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9857F9" w:rsidRPr="00BE7879" w:rsidRDefault="00FB20BB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BE7879">
        <w:rPr>
          <w:rFonts w:ascii="Bookman Old Style" w:hAnsi="Bookman Old Style" w:cs="Times New Roman"/>
          <w:sz w:val="24"/>
          <w:szCs w:val="24"/>
        </w:rPr>
        <w:t>1 вариант – умеренный (сдержанный, консервативный)</w:t>
      </w:r>
    </w:p>
    <w:p w:rsidR="009857F9" w:rsidRDefault="00FB20BB">
      <w:pPr>
        <w:spacing w:line="240" w:lineRule="auto"/>
        <w:rPr>
          <w:rFonts w:ascii="Bookman Old Style" w:hAnsi="Bookman Old Style" w:cs="Times New Roman"/>
          <w:sz w:val="28"/>
          <w:szCs w:val="28"/>
        </w:rPr>
        <w:sectPr w:rsidR="009857F9">
          <w:pgSz w:w="16838" w:h="11906" w:orient="landscape"/>
          <w:pgMar w:top="1134" w:right="680" w:bottom="1134" w:left="1276" w:header="0" w:footer="0" w:gutter="0"/>
          <w:cols w:space="720"/>
          <w:formProt w:val="0"/>
          <w:docGrid w:linePitch="100" w:charSpace="4096"/>
        </w:sectPr>
      </w:pPr>
      <w:r w:rsidRPr="00BE7879">
        <w:rPr>
          <w:rFonts w:ascii="Bookman Old Style" w:hAnsi="Bookman Old Style" w:cs="Times New Roman"/>
          <w:sz w:val="24"/>
          <w:szCs w:val="24"/>
        </w:rPr>
        <w:t>2 вариант – базовый (благоприятный</w:t>
      </w:r>
      <w:r>
        <w:rPr>
          <w:rFonts w:ascii="Bookman Old Style" w:hAnsi="Bookman Old Style" w:cs="Times New Roman"/>
          <w:sz w:val="28"/>
          <w:szCs w:val="28"/>
        </w:rPr>
        <w:t>)</w:t>
      </w:r>
    </w:p>
    <w:p w:rsidR="009857F9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Пояснительная записка</w:t>
      </w:r>
    </w:p>
    <w:p w:rsidR="009857F9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к основным показателям прогноза социально - экономического развития Раздольненского  сельского поселения Моздокского района </w:t>
      </w:r>
    </w:p>
    <w:p w:rsidR="009857F9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Республики Северная Осетия - Алания</w:t>
      </w:r>
    </w:p>
    <w:p w:rsidR="009857F9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на 2021 год и на плановый период 2022 и 2023 годов</w:t>
      </w:r>
    </w:p>
    <w:p w:rsidR="009857F9" w:rsidRDefault="009857F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Default="00FB20BB">
      <w:pPr>
        <w:pStyle w:val="a5"/>
        <w:spacing w:after="0"/>
        <w:ind w:left="-567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Прогноз социально - экономического развития Раздольненского  сельского поселения Моздокского района Республики Северная Осетия - Алания подготовлен на основании Бюджетного кодекса, </w:t>
      </w:r>
      <w:r>
        <w:rPr>
          <w:rFonts w:ascii="Bookman Old Style" w:hAnsi="Bookman Old Style"/>
        </w:rPr>
        <w:t>и Положения о бюджетном процессе, утвержденного решением Собрания представителей  Раздольненского сельского поселения  № 1 от 22.04.2015 года.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 исходные данные приняты предварительные итоги социально-экономического развития муниципального образования в 2020 году, материалы государственной статистики, а также собственные расчеты.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Прогноз социально-экономического развития Раздольненского сельского поселения на 2021 год и плановый период 2022 и 2023 годов основывается на оценке состояния и перспектив развития социально - экономической ситуации Раздольненского сельского поселения. Прогноз основных показателей социально - экономического развития Раздольненского сельского поселения разработан в двух основных вариантах.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Первый вариант является умеренным (сдержанным, консервативным) и исходит из относительно устойчивой, но по сравнению с текущим периодом менее благоприятной комбинацией внешних и внутренних условий  функционирования экономики и социальной сферы поселения. Данный вариант предполагает умеренный рост основных социально - экономических показателей, обусловленный состоянием социально - экономической ситуации в Российской Федерации.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Второй вариант является базовым и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Общая площадь Раздольненского   сельского поселения составляет  104,0  га  и  включает в себя 1 населенный  пункт.</w:t>
      </w:r>
    </w:p>
    <w:p w:rsidR="009857F9" w:rsidRDefault="009857F9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Демографические показатели</w:t>
      </w:r>
    </w:p>
    <w:p w:rsidR="009857F9" w:rsidRDefault="00FB20BB">
      <w:pPr>
        <w:spacing w:line="240" w:lineRule="auto"/>
        <w:ind w:left="-567"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По данным Администрации местного самоуправления Раздольненского сельского поселения сельского  на 01.01.2019 года в поселении зарегистрировано  - 1110 человек, на 01.01.2020 года  - 1100  человек,  на 01.01.2021 года  - 1090 человек.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Численность населения Раздольненского сельского поселения имеет тенденцию на уменьшение. Из-за суженного спектра возможностей трудоустройства, неудовлетворительного качества среды жизнедеятельности, отсутствие нормальной социальной инфраструктуры, включающей все типы объектов: жилье, объекты образования, здравоохранения, культуры, торговли, развитие дорожной сети и прочее, происходит интенсивная </w:t>
      </w:r>
      <w:r>
        <w:rPr>
          <w:rFonts w:ascii="Bookman Old Style" w:hAnsi="Bookman Old Style" w:cs="Times New Roman"/>
          <w:sz w:val="24"/>
          <w:szCs w:val="24"/>
        </w:rPr>
        <w:lastRenderedPageBreak/>
        <w:t>миграция конкурентоспособной части населения, особенно молодежи, в город. Для удержания оттока населения в крупные города необходимо способствовать развитию малого и среднего предпринимательства.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Финансы</w:t>
      </w:r>
    </w:p>
    <w:p w:rsidR="009857F9" w:rsidRPr="00B4590D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2021 году прогнозируется поступление налоговых и неналоговых доходов в </w:t>
      </w:r>
      <w:r w:rsidRPr="00B4590D">
        <w:rPr>
          <w:rFonts w:ascii="Bookman Old Style" w:hAnsi="Bookman Old Style" w:cs="Times New Roman"/>
          <w:sz w:val="24"/>
          <w:szCs w:val="24"/>
        </w:rPr>
        <w:t xml:space="preserve">сумме </w:t>
      </w:r>
      <w:r w:rsidR="00B4590D" w:rsidRPr="00B4590D">
        <w:rPr>
          <w:rFonts w:ascii="Bookman Old Style" w:hAnsi="Bookman Old Style" w:cs="Times New Roman"/>
          <w:sz w:val="24"/>
          <w:szCs w:val="24"/>
        </w:rPr>
        <w:t>609,0</w:t>
      </w:r>
      <w:r w:rsidRPr="00B4590D">
        <w:rPr>
          <w:rFonts w:ascii="Bookman Old Style" w:hAnsi="Bookman Old Style" w:cs="Times New Roman"/>
          <w:sz w:val="24"/>
          <w:szCs w:val="24"/>
        </w:rPr>
        <w:t xml:space="preserve"> тыс. рублей   на основе второго варианта с учетом роста налоговых платежей и недопущения недоимки. В плановом периоде прогнозируется поступление доходов в 2022 году  в сумме </w:t>
      </w:r>
      <w:r w:rsidR="00B4590D" w:rsidRPr="00B4590D">
        <w:rPr>
          <w:rFonts w:ascii="Bookman Old Style" w:hAnsi="Bookman Old Style" w:cs="Times New Roman"/>
          <w:sz w:val="24"/>
          <w:szCs w:val="24"/>
        </w:rPr>
        <w:t>618,8</w:t>
      </w:r>
      <w:r w:rsidRPr="00B4590D">
        <w:rPr>
          <w:rFonts w:ascii="Bookman Old Style" w:hAnsi="Bookman Old Style" w:cs="Times New Roman"/>
          <w:sz w:val="24"/>
          <w:szCs w:val="24"/>
        </w:rPr>
        <w:t xml:space="preserve">  тыс. рубле</w:t>
      </w:r>
      <w:r w:rsidR="00B4590D" w:rsidRPr="00B4590D">
        <w:rPr>
          <w:rFonts w:ascii="Bookman Old Style" w:hAnsi="Bookman Old Style" w:cs="Times New Roman"/>
          <w:sz w:val="24"/>
          <w:szCs w:val="24"/>
        </w:rPr>
        <w:t xml:space="preserve">й   и на 2023 год в сумме 628,9 </w:t>
      </w:r>
      <w:r w:rsidRPr="00B4590D">
        <w:rPr>
          <w:rFonts w:ascii="Bookman Old Style" w:hAnsi="Bookman Old Style" w:cs="Times New Roman"/>
          <w:sz w:val="24"/>
          <w:szCs w:val="24"/>
        </w:rPr>
        <w:t>тыс. рублей.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 2021 год и плановый период предусматривается реализация мер, направленных на максимальное освоение собственной ресурсной базы, и  привлечение дополнительных финансовых ресурсов в поселение, в том числе за счет более активного участия в реализации республиканских  программ, повышения эффективности расходования бюджетных средств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Экономика, строительство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2021 году и плановом периоде по благоприятному варианту планируется ввести в действие по </w:t>
      </w:r>
      <w:r w:rsidRPr="00B4590D">
        <w:rPr>
          <w:rFonts w:ascii="Bookman Old Style" w:hAnsi="Bookman Old Style" w:cs="Times New Roman"/>
          <w:sz w:val="24"/>
          <w:szCs w:val="24"/>
        </w:rPr>
        <w:t>150,0</w:t>
      </w:r>
      <w:r>
        <w:rPr>
          <w:rFonts w:ascii="Bookman Old Style" w:hAnsi="Bookman Old Style" w:cs="Times New Roman"/>
          <w:sz w:val="24"/>
          <w:szCs w:val="24"/>
        </w:rPr>
        <w:t xml:space="preserve"> м</w:t>
      </w:r>
      <w:proofErr w:type="gramStart"/>
      <w:r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общей площади жилых домов ежегодно, что должно положительно отразится на налоговой базе по налогу на имущество физических лиц.</w:t>
      </w:r>
    </w:p>
    <w:p w:rsidR="009857F9" w:rsidRDefault="00FB20BB">
      <w:pPr>
        <w:spacing w:line="240" w:lineRule="auto"/>
        <w:ind w:left="-567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На территории поселения имеется возможность  создания  перерабатывающих комплексов,  для этого есть все средства инфраструктуры. </w:t>
      </w:r>
      <w:r>
        <w:rPr>
          <w:rFonts w:ascii="Bookman Old Style" w:hAnsi="Bookman Old Style" w:cs="Times New Roman"/>
          <w:color w:val="000000"/>
          <w:sz w:val="24"/>
          <w:szCs w:val="24"/>
        </w:rPr>
        <w:t>Сдерживающим фактором в реализации инвестиционной политики является отсутствие  потенциальных инвесторов,  что является типичным  для многих районов республики; основным и мероприятиями  необходимыми для развития сельскохозяйственного комплекса должны стать   поддержание и расширение  отраслей животноводства;  в пищевой промышленности -  внедрение  современной технологии переработки  сельхоз. сырья животного и растительности происхождения.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Социальная сфера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 территории сельского поселения работает основная общеобразовательная школа. Дошкольное образование представлено детским садом.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Здравоохранение в сельском поселении представлено 1 фельдшерско-акушерским  пунктам.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На территории Раздольненского сельского  поселения культурную деятельность  осуществляет МККДУ «Раздольненский СДК» на 300 посадочных мест.   В здании  СДК  функционирует  библиотека. </w:t>
      </w:r>
    </w:p>
    <w:p w:rsidR="009857F9" w:rsidRDefault="00FB20BB">
      <w:pPr>
        <w:spacing w:line="240" w:lineRule="auto"/>
        <w:ind w:left="-567" w:firstLine="73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Муниципальных спортивных сооружений в сельском поселении нет. Занятия спортом  проводятся в  спортивном зале  Раздольненской ООШ.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Бытовое обслуживание населения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На территории Раздольненского сельского поселения имеются: 1 почтовое отделение, отделение  сбербанка, ТОСП МФЦ «Мои документы». Всё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население охвачено услугами  мобильной связи, телефонная проводная связь функционирует.  Имеется доступ 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Интернет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услугам  для  230 абонентов.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Розничная торговля и общественное питание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Розничная торговля на территории  сельского поселения представлена 7  магазинами смешанных товаров.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Жилищно-коммунальный комплекс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Общая площадь жилых помещений в Раздольненском сельском  поселении составляет на 01.01.2021 года - 24.0 тыс.м</w:t>
      </w:r>
      <w:proofErr w:type="gramStart"/>
      <w:r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. Общая протяженность дорог в сельском поселении составляет  9.8 км. </w:t>
      </w:r>
    </w:p>
    <w:p w:rsidR="009857F9" w:rsidRDefault="009857F9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Default="009857F9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sectPr w:rsidR="009857F9" w:rsidSect="009857F9">
      <w:pgSz w:w="11906" w:h="16838"/>
      <w:pgMar w:top="669" w:right="851" w:bottom="1276" w:left="20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9857F9"/>
    <w:rsid w:val="0059737E"/>
    <w:rsid w:val="009857F9"/>
    <w:rsid w:val="00AE674A"/>
    <w:rsid w:val="00B4590D"/>
    <w:rsid w:val="00BE7879"/>
    <w:rsid w:val="00EA1359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B4E4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9857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B4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sid w:val="009857F9"/>
    <w:rPr>
      <w:rFonts w:cs="Arial"/>
    </w:rPr>
  </w:style>
  <w:style w:type="paragraph" w:customStyle="1" w:styleId="Caption">
    <w:name w:val="Caption"/>
    <w:basedOn w:val="a"/>
    <w:qFormat/>
    <w:rsid w:val="009857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857F9"/>
    <w:pPr>
      <w:suppressLineNumbers/>
    </w:pPr>
    <w:rPr>
      <w:rFonts w:cs="Arial"/>
    </w:rPr>
  </w:style>
  <w:style w:type="paragraph" w:customStyle="1" w:styleId="ConsPlusTitle">
    <w:name w:val="ConsPlusTitle"/>
    <w:qFormat/>
    <w:rsid w:val="003B4E4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D64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2020-12-02T08:28:00Z</cp:lastPrinted>
  <dcterms:created xsi:type="dcterms:W3CDTF">2019-10-31T11:21:00Z</dcterms:created>
  <dcterms:modified xsi:type="dcterms:W3CDTF">2021-01-21T08:11:00Z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